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876" w:rsidRDefault="005F4876" w:rsidP="005F487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Popis: logolink_OPVK_IPo_PPv3_color.png" style="width:441.6pt;height:113.6pt;visibility:visible;mso-wrap-style:square">
            <v:imagedata r:id="rId7" o:title="logolink_OPVK_IPo_PPv3_color"/>
          </v:shape>
        </w:pict>
      </w:r>
      <w:r>
        <w:br/>
      </w:r>
    </w:p>
    <w:p w:rsidR="005F4876" w:rsidRDefault="005F4876" w:rsidP="005F487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</w:p>
    <w:p w:rsidR="005F4876" w:rsidRPr="00330528" w:rsidRDefault="005F4876" w:rsidP="005F4876">
      <w:pPr>
        <w:jc w:val="center"/>
        <w:rPr>
          <w:sz w:val="40"/>
          <w:szCs w:val="40"/>
          <w:u w:val="single"/>
        </w:rPr>
      </w:pPr>
      <w:r w:rsidRPr="00EA53DE">
        <w:rPr>
          <w:b/>
          <w:sz w:val="48"/>
          <w:szCs w:val="48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34</w:t>
      </w:r>
      <w:r w:rsidRPr="00EA3E37">
        <w:rPr>
          <w:sz w:val="36"/>
          <w:szCs w:val="36"/>
        </w:rPr>
        <w:t>_</w:t>
      </w:r>
      <w:r w:rsidRPr="006578A8">
        <w:t xml:space="preserve"> </w:t>
      </w:r>
      <w:r w:rsidRPr="005F4876">
        <w:rPr>
          <w:sz w:val="40"/>
          <w:szCs w:val="40"/>
        </w:rPr>
        <w:t>Chemie – reakce kovů s kyselinami</w:t>
      </w:r>
      <w:bookmarkEnd w:id="0"/>
    </w:p>
    <w:p w:rsidR="005F4876" w:rsidRPr="004D2AAB" w:rsidRDefault="005F4876" w:rsidP="005F487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>
        <w:rPr>
          <w:sz w:val="28"/>
          <w:szCs w:val="28"/>
        </w:rPr>
        <w:t xml:space="preserve"> </w:t>
      </w:r>
      <w:r w:rsidRPr="00C818C2">
        <w:rPr>
          <w:sz w:val="28"/>
          <w:szCs w:val="28"/>
        </w:rPr>
        <w:t>(téma):</w:t>
      </w:r>
      <w:r w:rsidRPr="006578A8">
        <w:rPr>
          <w:sz w:val="40"/>
          <w:szCs w:val="40"/>
        </w:rPr>
        <w:t xml:space="preserve"> </w:t>
      </w:r>
      <w:r w:rsidRPr="005F4876">
        <w:rPr>
          <w:sz w:val="40"/>
          <w:szCs w:val="40"/>
        </w:rPr>
        <w:t>Chemie – reakce kovů s kyselinami</w:t>
      </w:r>
    </w:p>
    <w:p w:rsidR="005F4876" w:rsidRPr="00C818C2" w:rsidRDefault="005F4876" w:rsidP="005F487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proofErr w:type="gramStart"/>
      <w:r>
        <w:rPr>
          <w:sz w:val="28"/>
          <w:szCs w:val="28"/>
        </w:rPr>
        <w:t>Chemie,2</w:t>
      </w:r>
      <w:r w:rsidRPr="00C818C2">
        <w:rPr>
          <w:sz w:val="28"/>
          <w:szCs w:val="28"/>
        </w:rPr>
        <w:t>. stupeň</w:t>
      </w:r>
      <w:proofErr w:type="gramEnd"/>
    </w:p>
    <w:p w:rsidR="005F4876" w:rsidRPr="00C818C2" w:rsidRDefault="005F4876" w:rsidP="005F487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proofErr w:type="spellStart"/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Ing</w:t>
      </w:r>
      <w:proofErr w:type="spellEnd"/>
      <w:r>
        <w:rPr>
          <w:sz w:val="28"/>
          <w:szCs w:val="28"/>
        </w:rPr>
        <w:t xml:space="preserve">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5F4876" w:rsidRPr="00EA53DE" w:rsidRDefault="005F4876" w:rsidP="005F487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6578A8">
        <w:rPr>
          <w:sz w:val="40"/>
          <w:szCs w:val="40"/>
        </w:rPr>
        <w:t xml:space="preserve"> </w:t>
      </w:r>
      <w:r w:rsidRPr="005F4876">
        <w:rPr>
          <w:sz w:val="40"/>
          <w:szCs w:val="40"/>
        </w:rPr>
        <w:t>Chemie – reakce kovů s kyselinami</w:t>
      </w:r>
      <w:r>
        <w:rPr>
          <w:sz w:val="28"/>
          <w:szCs w:val="28"/>
        </w:rPr>
        <w:br/>
        <w:t>(práce s interaktivní tabulí, pracovní list)</w:t>
      </w:r>
    </w:p>
    <w:p w:rsidR="005F4876" w:rsidRDefault="005F4876" w:rsidP="005F487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F4876" w:rsidRPr="005F4876" w:rsidRDefault="005F4876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5F4876" w:rsidRPr="005F4876" w:rsidRDefault="005F4876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5F4876" w:rsidRPr="005F4876" w:rsidRDefault="005F4876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5F4876" w:rsidRPr="005F4876" w:rsidRDefault="005F4876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5F4876" w:rsidRPr="005F4876" w:rsidRDefault="005F4876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5F4876" w:rsidRPr="005F4876" w:rsidRDefault="005F4876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5F4876" w:rsidRPr="005F4876" w:rsidRDefault="005F4876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5F4876" w:rsidRPr="005F4876" w:rsidRDefault="005F4876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5F4876" w:rsidRPr="005F4876" w:rsidRDefault="005F4876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450DB3" w:rsidRPr="005F4876" w:rsidRDefault="002B072B" w:rsidP="00450DB3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 w:rsidRPr="005F4876">
        <w:rPr>
          <w:color w:val="215868"/>
          <w:sz w:val="24"/>
          <w:szCs w:val="24"/>
        </w:rPr>
        <w:lastRenderedPageBreak/>
        <w:t xml:space="preserve">Ing. Luděk Škrovánek, </w:t>
      </w:r>
      <w:proofErr w:type="gramStart"/>
      <w:r w:rsidR="00C31D92" w:rsidRPr="005F4876">
        <w:rPr>
          <w:color w:val="595959"/>
          <w:sz w:val="24"/>
          <w:szCs w:val="24"/>
        </w:rPr>
        <w:t>20</w:t>
      </w:r>
      <w:r w:rsidRPr="005F4876">
        <w:rPr>
          <w:color w:val="215868"/>
          <w:sz w:val="24"/>
          <w:szCs w:val="24"/>
        </w:rPr>
        <w:t>.4</w:t>
      </w:r>
      <w:r w:rsidR="00450DB3" w:rsidRPr="005F4876">
        <w:rPr>
          <w:color w:val="215868"/>
          <w:sz w:val="24"/>
          <w:szCs w:val="24"/>
        </w:rPr>
        <w:t>.2012</w:t>
      </w:r>
      <w:proofErr w:type="gramEnd"/>
      <w:r w:rsidR="00450DB3" w:rsidRPr="005F4876">
        <w:rPr>
          <w:color w:val="215868"/>
          <w:sz w:val="24"/>
          <w:szCs w:val="24"/>
        </w:rPr>
        <w:t xml:space="preserve">, 8. ročník, V/2, Člověk a příroda, Chemie – </w:t>
      </w:r>
      <w:r w:rsidR="001B22DD" w:rsidRPr="005F4876">
        <w:rPr>
          <w:color w:val="215868"/>
          <w:sz w:val="24"/>
          <w:szCs w:val="24"/>
        </w:rPr>
        <w:t>reakce kovů s kyselinami</w:t>
      </w:r>
      <w:r w:rsidR="00450DB3" w:rsidRPr="005F4876">
        <w:rPr>
          <w:color w:val="215868"/>
          <w:sz w:val="24"/>
          <w:szCs w:val="24"/>
        </w:rPr>
        <w:t xml:space="preserve"> (laboratorní cvičení), laboratorní cvičení  – pracovní list (prostřednictvím interaktivní tabule)</w:t>
      </w:r>
    </w:p>
    <w:p w:rsidR="00C01C38" w:rsidRPr="002B072B" w:rsidRDefault="001B22DD" w:rsidP="00800F45">
      <w:pPr>
        <w:spacing w:before="100" w:beforeAutospacing="1" w:after="100" w:afterAutospacing="1" w:line="240" w:lineRule="auto"/>
        <w:jc w:val="center"/>
        <w:rPr>
          <w:rFonts w:eastAsia="Times New Roman" w:cs="Calibri"/>
          <w:color w:val="365F91"/>
          <w:sz w:val="84"/>
          <w:szCs w:val="84"/>
          <w:lang w:eastAsia="cs-CZ"/>
        </w:rPr>
      </w:pPr>
      <w:r>
        <w:rPr>
          <w:rFonts w:eastAsia="Times New Roman" w:cs="Calibri"/>
          <w:color w:val="365F91"/>
          <w:sz w:val="84"/>
          <w:szCs w:val="84"/>
          <w:lang w:eastAsia="cs-CZ"/>
        </w:rPr>
        <w:t>REAKCE KOVŮ S KYSELINAMI</w:t>
      </w:r>
    </w:p>
    <w:p w:rsidR="00664F45" w:rsidRDefault="005A2C14" w:rsidP="00800F45">
      <w:pPr>
        <w:pBdr>
          <w:bottom w:val="single" w:sz="4" w:space="1" w:color="auto"/>
        </w:pBdr>
        <w:spacing w:before="100" w:beforeAutospacing="1" w:after="100" w:afterAutospacing="1" w:line="240" w:lineRule="auto"/>
        <w:jc w:val="center"/>
        <w:rPr>
          <w:rFonts w:eastAsia="Times New Roman" w:cs="Calibri"/>
          <w:sz w:val="64"/>
          <w:szCs w:val="64"/>
          <w:lang w:eastAsia="cs-CZ"/>
        </w:rPr>
      </w:pPr>
      <w:r>
        <w:rPr>
          <w:rFonts w:eastAsia="Times New Roman" w:cs="Calibri"/>
          <w:sz w:val="64"/>
          <w:szCs w:val="64"/>
          <w:lang w:eastAsia="cs-CZ"/>
        </w:rPr>
        <w:t>LABORATORNÍ CVIČENÍ</w:t>
      </w:r>
    </w:p>
    <w:p w:rsidR="005A2C14" w:rsidRP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Téma</w:t>
      </w:r>
      <w:r w:rsidRPr="005A2C14">
        <w:rPr>
          <w:rFonts w:eastAsia="Times New Roman" w:cs="Calibri"/>
          <w:sz w:val="44"/>
          <w:szCs w:val="44"/>
          <w:lang w:eastAsia="cs-CZ"/>
        </w:rPr>
        <w:t xml:space="preserve">: </w:t>
      </w:r>
      <w:r w:rsidR="001B22DD">
        <w:rPr>
          <w:rFonts w:eastAsia="Times New Roman" w:cs="Calibri"/>
          <w:sz w:val="44"/>
          <w:szCs w:val="44"/>
          <w:lang w:eastAsia="cs-CZ"/>
        </w:rPr>
        <w:t>Reakce kovů s kyselinami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Cíl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E97144" w:rsidRPr="00E97144">
        <w:rPr>
          <w:rFonts w:eastAsia="Times New Roman" w:cs="Calibri"/>
          <w:sz w:val="40"/>
          <w:szCs w:val="40"/>
          <w:lang w:eastAsia="cs-CZ"/>
        </w:rPr>
        <w:t>Pozorování reakce kovu se zředěnou a  koncentrovanou kyselinou</w:t>
      </w:r>
    </w:p>
    <w:p w:rsidR="005A2C14" w:rsidRDefault="005A2C14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Plán činností:</w:t>
      </w:r>
      <w:r>
        <w:rPr>
          <w:rFonts w:eastAsia="Times New Roman" w:cs="Calibri"/>
          <w:sz w:val="44"/>
          <w:szCs w:val="44"/>
          <w:lang w:eastAsia="cs-CZ"/>
        </w:rPr>
        <w:t xml:space="preserve"> 1. </w:t>
      </w:r>
      <w:r w:rsidR="0029029D">
        <w:rPr>
          <w:rFonts w:eastAsia="Times New Roman" w:cs="Calibri"/>
          <w:sz w:val="44"/>
          <w:szCs w:val="44"/>
          <w:lang w:eastAsia="cs-CZ"/>
        </w:rPr>
        <w:t xml:space="preserve">příprava </w:t>
      </w:r>
      <w:r w:rsidR="001E34EC">
        <w:rPr>
          <w:rFonts w:eastAsia="Times New Roman" w:cs="Calibri"/>
          <w:sz w:val="44"/>
          <w:szCs w:val="44"/>
          <w:lang w:eastAsia="cs-CZ"/>
        </w:rPr>
        <w:t>zředěné kyseliny (5% roztok)</w:t>
      </w:r>
    </w:p>
    <w:p w:rsidR="00F95059" w:rsidRDefault="0029029D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2. </w:t>
      </w:r>
      <w:r w:rsidR="001E34EC">
        <w:rPr>
          <w:rFonts w:eastAsia="Times New Roman" w:cs="Calibri"/>
          <w:sz w:val="44"/>
          <w:szCs w:val="44"/>
          <w:lang w:eastAsia="cs-CZ"/>
        </w:rPr>
        <w:t>příprava vzorkovnice (stojan se zkumavkami)</w:t>
      </w:r>
    </w:p>
    <w:p w:rsidR="0029029D" w:rsidRDefault="00F95059" w:rsidP="0029029D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3. </w:t>
      </w:r>
      <w:r w:rsidR="001E34EC">
        <w:rPr>
          <w:rFonts w:eastAsia="Times New Roman" w:cs="Calibri"/>
          <w:sz w:val="44"/>
          <w:szCs w:val="44"/>
          <w:lang w:eastAsia="cs-CZ"/>
        </w:rPr>
        <w:t>pozorování reakce (ihned a po třech dnech)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Pomůcky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DD00D1">
        <w:rPr>
          <w:rFonts w:eastAsia="Times New Roman" w:cs="Calibri"/>
          <w:sz w:val="44"/>
          <w:szCs w:val="44"/>
          <w:lang w:eastAsia="cs-CZ"/>
        </w:rPr>
        <w:t>vzorkovnice nebo stojan se zkumavkami, odměrný válec, střička s vodou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Chemikálie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="00DD00D1">
        <w:rPr>
          <w:rFonts w:eastAsia="Times New Roman" w:cs="Calibri"/>
          <w:sz w:val="44"/>
          <w:szCs w:val="44"/>
          <w:lang w:eastAsia="cs-CZ"/>
        </w:rPr>
        <w:t>5</w:t>
      </w:r>
      <w:r w:rsidR="0029029D">
        <w:rPr>
          <w:rFonts w:eastAsia="Times New Roman" w:cs="Calibri"/>
          <w:sz w:val="44"/>
          <w:szCs w:val="44"/>
          <w:lang w:eastAsia="cs-CZ"/>
        </w:rPr>
        <w:t xml:space="preserve">% roztok kyseliny </w:t>
      </w:r>
      <w:r w:rsidR="00DD00D1">
        <w:rPr>
          <w:rFonts w:eastAsia="Times New Roman" w:cs="Calibri"/>
          <w:sz w:val="44"/>
          <w:szCs w:val="44"/>
          <w:lang w:eastAsia="cs-CZ"/>
        </w:rPr>
        <w:t>dusičné</w:t>
      </w:r>
      <w:r w:rsidR="0029029D">
        <w:rPr>
          <w:rFonts w:eastAsia="Times New Roman" w:cs="Calibri"/>
          <w:sz w:val="44"/>
          <w:szCs w:val="44"/>
          <w:lang w:eastAsia="cs-CZ"/>
        </w:rPr>
        <w:t xml:space="preserve"> (</w:t>
      </w:r>
      <w:r w:rsidR="0029029D" w:rsidRPr="00DD00D1">
        <w:rPr>
          <w:rFonts w:eastAsia="Times New Roman" w:cs="Calibri"/>
          <w:color w:val="FF0000"/>
          <w:sz w:val="44"/>
          <w:szCs w:val="44"/>
          <w:lang w:eastAsia="cs-CZ"/>
        </w:rPr>
        <w:t>připraví učitel</w:t>
      </w:r>
      <w:r w:rsidR="0029029D">
        <w:rPr>
          <w:rFonts w:eastAsia="Times New Roman" w:cs="Calibri"/>
          <w:sz w:val="44"/>
          <w:szCs w:val="44"/>
          <w:lang w:eastAsia="cs-CZ"/>
        </w:rPr>
        <w:t>),</w:t>
      </w:r>
      <w:r w:rsidR="00F778E1">
        <w:rPr>
          <w:rFonts w:eastAsia="Times New Roman" w:cs="Calibri"/>
          <w:sz w:val="44"/>
          <w:szCs w:val="44"/>
          <w:lang w:eastAsia="cs-CZ"/>
        </w:rPr>
        <w:t xml:space="preserve"> roztok modré skalice,</w:t>
      </w:r>
      <w:r w:rsidR="0029029D">
        <w:rPr>
          <w:rFonts w:eastAsia="Times New Roman" w:cs="Calibri"/>
          <w:sz w:val="44"/>
          <w:szCs w:val="44"/>
          <w:lang w:eastAsia="cs-CZ"/>
        </w:rPr>
        <w:t xml:space="preserve"> </w:t>
      </w:r>
      <w:r w:rsidR="00DD00D1">
        <w:rPr>
          <w:rFonts w:eastAsia="Times New Roman" w:cs="Calibri"/>
          <w:sz w:val="44"/>
          <w:szCs w:val="44"/>
          <w:lang w:eastAsia="cs-CZ"/>
        </w:rPr>
        <w:t>železný hřebík, měďnatý drát, hliníková hoblina (prášek)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Bezpečnostní opatření</w:t>
      </w:r>
      <w:r>
        <w:rPr>
          <w:rFonts w:eastAsia="Times New Roman" w:cs="Calibri"/>
          <w:sz w:val="44"/>
          <w:szCs w:val="44"/>
          <w:lang w:eastAsia="cs-CZ"/>
        </w:rPr>
        <w:t>: štít, pracovní oděv, gumové rukavice, digestoř</w:t>
      </w:r>
    </w:p>
    <w:p w:rsidR="005A2C14" w:rsidRDefault="005A2C14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5A2C14">
        <w:rPr>
          <w:rFonts w:eastAsia="Times New Roman" w:cs="Calibri"/>
          <w:sz w:val="44"/>
          <w:szCs w:val="44"/>
          <w:u w:val="single"/>
          <w:lang w:eastAsia="cs-CZ"/>
        </w:rPr>
        <w:t>Pracovní postup</w:t>
      </w:r>
      <w:r>
        <w:rPr>
          <w:rFonts w:eastAsia="Times New Roman" w:cs="Calibri"/>
          <w:sz w:val="44"/>
          <w:szCs w:val="44"/>
          <w:lang w:eastAsia="cs-CZ"/>
        </w:rPr>
        <w:t>: 1. Seznámení s bezpečností práce na pracovišti</w:t>
      </w: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2. Příprava pomůcek a chemikálií (</w:t>
      </w:r>
      <w:r w:rsidRPr="00FA357A">
        <w:rPr>
          <w:rFonts w:eastAsia="Times New Roman" w:cs="Calibri"/>
          <w:color w:val="FF0000"/>
          <w:sz w:val="44"/>
          <w:szCs w:val="44"/>
          <w:lang w:eastAsia="cs-CZ"/>
        </w:rPr>
        <w:t>POUZE V PŘÍTOMNOSTI VYUČUJÍCÍHO</w:t>
      </w:r>
      <w:r>
        <w:rPr>
          <w:rFonts w:eastAsia="Times New Roman" w:cs="Calibri"/>
          <w:sz w:val="44"/>
          <w:szCs w:val="44"/>
          <w:lang w:eastAsia="cs-CZ"/>
        </w:rPr>
        <w:t>)</w:t>
      </w:r>
    </w:p>
    <w:p w:rsidR="00AE4CB6" w:rsidRDefault="00AE4CB6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FA357A" w:rsidRDefault="00FA357A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color w:val="FF0000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3. </w:t>
      </w:r>
      <w:r w:rsidR="00F778E1">
        <w:rPr>
          <w:rFonts w:eastAsia="Times New Roman" w:cs="Calibri"/>
          <w:sz w:val="44"/>
          <w:szCs w:val="44"/>
          <w:lang w:eastAsia="cs-CZ"/>
        </w:rPr>
        <w:t>Do 1. zkumavky dáme do poloviny obsahu roztok modré skalice a vložíme jeden odmaštěný železný hřebík.</w:t>
      </w:r>
      <w:r>
        <w:rPr>
          <w:rFonts w:eastAsia="Times New Roman" w:cs="Calibri"/>
          <w:sz w:val="44"/>
          <w:szCs w:val="44"/>
          <w:lang w:eastAsia="cs-CZ"/>
        </w:rPr>
        <w:t xml:space="preserve"> </w:t>
      </w:r>
    </w:p>
    <w:p w:rsidR="00F778E1" w:rsidRPr="00F778E1" w:rsidRDefault="00F778E1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 w:rsidRPr="00F778E1">
        <w:rPr>
          <w:rFonts w:eastAsia="Times New Roman" w:cs="Calibri"/>
          <w:sz w:val="44"/>
          <w:szCs w:val="44"/>
          <w:lang w:eastAsia="cs-CZ"/>
        </w:rPr>
        <w:t xml:space="preserve">4. </w:t>
      </w:r>
      <w:r>
        <w:rPr>
          <w:rFonts w:eastAsia="Times New Roman" w:cs="Calibri"/>
          <w:sz w:val="44"/>
          <w:szCs w:val="44"/>
          <w:lang w:eastAsia="cs-CZ"/>
        </w:rPr>
        <w:t>Do 2. - 4. zkumavky dáme do poloviny jejího obsahu 5% roztok kyseliny dusičné a postupně vložíme odmaštěný železný hřebík, drát z mědi a hoblinu hliníku.</w:t>
      </w:r>
    </w:p>
    <w:p w:rsidR="00FA357A" w:rsidRDefault="00140638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5</w:t>
      </w:r>
      <w:r w:rsidR="00FA357A">
        <w:rPr>
          <w:rFonts w:eastAsia="Times New Roman" w:cs="Calibri"/>
          <w:sz w:val="44"/>
          <w:szCs w:val="44"/>
          <w:lang w:eastAsia="cs-CZ"/>
        </w:rPr>
        <w:t xml:space="preserve">. Pozoruj </w:t>
      </w:r>
      <w:r w:rsidR="00F95059">
        <w:rPr>
          <w:rFonts w:eastAsia="Times New Roman" w:cs="Calibri"/>
          <w:sz w:val="44"/>
          <w:szCs w:val="44"/>
          <w:lang w:eastAsia="cs-CZ"/>
        </w:rPr>
        <w:t>probíhající reakci</w:t>
      </w:r>
      <w:r w:rsidR="00FA357A">
        <w:rPr>
          <w:rFonts w:eastAsia="Times New Roman" w:cs="Calibri"/>
          <w:sz w:val="44"/>
          <w:szCs w:val="44"/>
          <w:lang w:eastAsia="cs-CZ"/>
        </w:rPr>
        <w:t xml:space="preserve"> a popiš do protokolu je</w:t>
      </w:r>
      <w:r w:rsidR="00F95059">
        <w:rPr>
          <w:rFonts w:eastAsia="Times New Roman" w:cs="Calibri"/>
          <w:sz w:val="44"/>
          <w:szCs w:val="44"/>
          <w:lang w:eastAsia="cs-CZ"/>
        </w:rPr>
        <w:t>jí</w:t>
      </w:r>
      <w:r w:rsidR="00FA357A">
        <w:rPr>
          <w:rFonts w:eastAsia="Times New Roman" w:cs="Calibri"/>
          <w:sz w:val="44"/>
          <w:szCs w:val="44"/>
          <w:lang w:eastAsia="cs-CZ"/>
        </w:rPr>
        <w:t xml:space="preserve"> </w:t>
      </w:r>
      <w:r w:rsidR="00F95059">
        <w:rPr>
          <w:rFonts w:eastAsia="Times New Roman" w:cs="Calibri"/>
          <w:sz w:val="44"/>
          <w:szCs w:val="44"/>
          <w:lang w:eastAsia="cs-CZ"/>
        </w:rPr>
        <w:t>průběh</w:t>
      </w:r>
      <w:r w:rsidR="00FA357A">
        <w:rPr>
          <w:rFonts w:eastAsia="Times New Roman" w:cs="Calibri"/>
          <w:sz w:val="44"/>
          <w:szCs w:val="44"/>
          <w:lang w:eastAsia="cs-CZ"/>
        </w:rPr>
        <w:t>.</w:t>
      </w:r>
      <w:r w:rsidR="005D5FCB">
        <w:rPr>
          <w:rFonts w:eastAsia="Times New Roman" w:cs="Calibri"/>
          <w:sz w:val="44"/>
          <w:szCs w:val="44"/>
          <w:lang w:eastAsia="cs-CZ"/>
        </w:rPr>
        <w:t xml:space="preserve"> - </w:t>
      </w:r>
      <w:r w:rsidR="00F95059">
        <w:rPr>
          <w:rFonts w:eastAsia="Times New Roman" w:cs="Calibri"/>
          <w:sz w:val="44"/>
          <w:szCs w:val="44"/>
          <w:lang w:eastAsia="cs-CZ"/>
        </w:rPr>
        <w:t xml:space="preserve">Po dobu 15 – 20 minut občas zamíchej krouživým pohybem ruky </w:t>
      </w:r>
      <w:r w:rsidR="005D5FCB">
        <w:rPr>
          <w:rFonts w:eastAsia="Times New Roman" w:cs="Calibri"/>
          <w:sz w:val="44"/>
          <w:szCs w:val="44"/>
          <w:lang w:eastAsia="cs-CZ"/>
        </w:rPr>
        <w:t>zkumavkou</w:t>
      </w:r>
      <w:r w:rsidR="00F95059">
        <w:rPr>
          <w:rFonts w:eastAsia="Times New Roman" w:cs="Calibri"/>
          <w:sz w:val="44"/>
          <w:szCs w:val="44"/>
          <w:lang w:eastAsia="cs-CZ"/>
        </w:rPr>
        <w:t xml:space="preserve"> a pozoruj </w:t>
      </w:r>
      <w:r w:rsidR="005D5FCB">
        <w:rPr>
          <w:rFonts w:eastAsia="Times New Roman" w:cs="Calibri"/>
          <w:sz w:val="44"/>
          <w:szCs w:val="44"/>
          <w:lang w:eastAsia="cs-CZ"/>
        </w:rPr>
        <w:t>průběh reakce.</w:t>
      </w:r>
    </w:p>
    <w:p w:rsidR="005D5FCB" w:rsidRDefault="005D5FCB" w:rsidP="005D5FCB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>7. Do 5. - 6. zkumavky dáme do čtvrtiny obsahu koncentrovanou kyselinu dusičnou (</w:t>
      </w:r>
      <w:r w:rsidRPr="005D5FCB">
        <w:rPr>
          <w:rFonts w:eastAsia="Times New Roman" w:cs="Calibri"/>
          <w:color w:val="FF0000"/>
          <w:sz w:val="44"/>
          <w:szCs w:val="44"/>
          <w:lang w:eastAsia="cs-CZ"/>
        </w:rPr>
        <w:t>pouze v přítomnosti vyučujícího</w:t>
      </w:r>
      <w:r>
        <w:rPr>
          <w:rFonts w:eastAsia="Times New Roman" w:cs="Calibri"/>
          <w:sz w:val="44"/>
          <w:szCs w:val="44"/>
          <w:lang w:eastAsia="cs-CZ"/>
        </w:rPr>
        <w:t>) a vložíme jeden odmaštěný železný hřebík a do další měďnatý drát.</w:t>
      </w:r>
    </w:p>
    <w:p w:rsidR="005D5FCB" w:rsidRDefault="005D5FCB" w:rsidP="005D5FCB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  <w:r>
        <w:rPr>
          <w:rFonts w:eastAsia="Times New Roman" w:cs="Calibri"/>
          <w:sz w:val="44"/>
          <w:szCs w:val="44"/>
          <w:lang w:eastAsia="cs-CZ"/>
        </w:rPr>
        <w:t xml:space="preserve"> 8. Pozoruj probíhající reakci a popiš do protokolu její průběh.</w:t>
      </w:r>
    </w:p>
    <w:p w:rsidR="00B475AC" w:rsidRPr="005F4876" w:rsidRDefault="00F25938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i/>
          <w:color w:val="808080"/>
          <w:sz w:val="44"/>
          <w:szCs w:val="44"/>
          <w:lang w:eastAsia="cs-CZ"/>
        </w:rPr>
      </w:pPr>
      <w:r w:rsidRPr="005F4876">
        <w:rPr>
          <w:rFonts w:eastAsia="Times New Roman" w:cs="Calibri"/>
          <w:i/>
          <w:color w:val="808080"/>
          <w:sz w:val="44"/>
          <w:szCs w:val="44"/>
          <w:lang w:eastAsia="cs-CZ"/>
        </w:rPr>
        <w:t>8</w:t>
      </w:r>
      <w:r w:rsidR="00B475AC" w:rsidRPr="005F4876">
        <w:rPr>
          <w:rFonts w:eastAsia="Times New Roman" w:cs="Calibri"/>
          <w:i/>
          <w:color w:val="808080"/>
          <w:sz w:val="44"/>
          <w:szCs w:val="44"/>
          <w:lang w:eastAsia="cs-CZ"/>
        </w:rPr>
        <w:t>. Podle potřeby práci zopakuj</w:t>
      </w:r>
      <w:r w:rsidR="005D5FCB" w:rsidRPr="005F4876">
        <w:rPr>
          <w:rFonts w:eastAsia="Times New Roman" w:cs="Calibri"/>
          <w:i/>
          <w:color w:val="808080"/>
          <w:sz w:val="44"/>
          <w:szCs w:val="44"/>
          <w:lang w:eastAsia="cs-CZ"/>
        </w:rPr>
        <w:t xml:space="preserve"> např. s roztokem kyseliny chlorovodíkové</w:t>
      </w:r>
      <w:r w:rsidR="00B475AC" w:rsidRPr="005F4876">
        <w:rPr>
          <w:rFonts w:eastAsia="Times New Roman" w:cs="Calibri"/>
          <w:i/>
          <w:color w:val="808080"/>
          <w:sz w:val="44"/>
          <w:szCs w:val="44"/>
          <w:lang w:eastAsia="cs-CZ"/>
        </w:rPr>
        <w:t>!</w:t>
      </w:r>
    </w:p>
    <w:p w:rsidR="00B475AC" w:rsidRDefault="00B475AC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b/>
          <w:sz w:val="44"/>
          <w:szCs w:val="44"/>
          <w:lang w:eastAsia="cs-CZ"/>
        </w:rPr>
      </w:pPr>
      <w:r w:rsidRPr="00B475AC">
        <w:rPr>
          <w:rFonts w:eastAsia="Times New Roman" w:cs="Calibri"/>
          <w:b/>
          <w:sz w:val="44"/>
          <w:szCs w:val="44"/>
          <w:u w:val="single"/>
          <w:lang w:eastAsia="cs-CZ"/>
        </w:rPr>
        <w:t>Otázka</w:t>
      </w:r>
      <w:r>
        <w:rPr>
          <w:rFonts w:eastAsia="Times New Roman" w:cs="Calibri"/>
          <w:sz w:val="44"/>
          <w:szCs w:val="44"/>
          <w:lang w:eastAsia="cs-CZ"/>
        </w:rPr>
        <w:t xml:space="preserve">: </w:t>
      </w:r>
      <w:r w:rsidRPr="00B475AC">
        <w:rPr>
          <w:rFonts w:eastAsia="Times New Roman" w:cs="Calibri"/>
          <w:b/>
          <w:sz w:val="44"/>
          <w:szCs w:val="44"/>
          <w:lang w:eastAsia="cs-CZ"/>
        </w:rPr>
        <w:t xml:space="preserve">Proč došlo </w:t>
      </w:r>
      <w:r w:rsidR="005D5FCB">
        <w:rPr>
          <w:rFonts w:eastAsia="Times New Roman" w:cs="Calibri"/>
          <w:b/>
          <w:sz w:val="44"/>
          <w:szCs w:val="44"/>
          <w:lang w:eastAsia="cs-CZ"/>
        </w:rPr>
        <w:t>k různým projevům reakce v různých zkumavkách</w:t>
      </w:r>
      <w:r w:rsidRPr="00B475AC">
        <w:rPr>
          <w:rFonts w:eastAsia="Times New Roman" w:cs="Calibri"/>
          <w:b/>
          <w:sz w:val="44"/>
          <w:szCs w:val="44"/>
          <w:lang w:eastAsia="cs-CZ"/>
        </w:rPr>
        <w:t>?</w:t>
      </w:r>
    </w:p>
    <w:p w:rsidR="00B475AC" w:rsidRPr="00B475AC" w:rsidRDefault="00B475AC" w:rsidP="002003E2">
      <w:pPr>
        <w:spacing w:before="100" w:beforeAutospacing="1" w:after="100" w:afterAutospacing="1" w:line="240" w:lineRule="auto"/>
        <w:rPr>
          <w:rFonts w:eastAsia="Times New Roman" w:cs="Calibri"/>
          <w:i/>
          <w:sz w:val="44"/>
          <w:szCs w:val="44"/>
          <w:lang w:eastAsia="cs-CZ"/>
        </w:rPr>
      </w:pPr>
      <w:r w:rsidRPr="00B475AC">
        <w:rPr>
          <w:rFonts w:eastAsia="Times New Roman" w:cs="Calibri"/>
          <w:i/>
          <w:sz w:val="44"/>
          <w:szCs w:val="44"/>
          <w:u w:val="single"/>
          <w:lang w:eastAsia="cs-CZ"/>
        </w:rPr>
        <w:t>Odpověď</w:t>
      </w:r>
      <w:r w:rsidRPr="00B475AC">
        <w:rPr>
          <w:rFonts w:eastAsia="Times New Roman" w:cs="Calibri"/>
          <w:i/>
          <w:sz w:val="44"/>
          <w:szCs w:val="44"/>
          <w:lang w:eastAsia="cs-CZ"/>
        </w:rPr>
        <w:t xml:space="preserve">: </w:t>
      </w:r>
      <w:r w:rsidR="005D5FCB">
        <w:rPr>
          <w:rFonts w:eastAsia="Times New Roman" w:cs="Calibri"/>
          <w:i/>
          <w:sz w:val="44"/>
          <w:szCs w:val="44"/>
          <w:lang w:eastAsia="cs-CZ"/>
        </w:rPr>
        <w:t>Kovy dělíme na ušlechtilé a neušlechtilé a ty různě reagují se zředěnými či koncentrovanými kyselinami.</w:t>
      </w:r>
    </w:p>
    <w:p w:rsidR="002003E2" w:rsidRDefault="002003E2" w:rsidP="002003E2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8A770E" w:rsidRPr="005F4876" w:rsidRDefault="008A770E" w:rsidP="008A770E">
      <w:pPr>
        <w:pBdr>
          <w:bottom w:val="single" w:sz="4" w:space="1" w:color="auto"/>
        </w:pBd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</w:rPr>
        <w:lastRenderedPageBreak/>
        <w:t>LABORATORNÍ PROTOKOL ZE DNE: ________ VYPRACOVAL: ________________</w:t>
      </w:r>
      <w:r w:rsidRPr="005F4876">
        <w:rPr>
          <w:rFonts w:cs="Calibri"/>
          <w:sz w:val="28"/>
          <w:szCs w:val="28"/>
        </w:rPr>
        <w:br/>
      </w:r>
    </w:p>
    <w:p w:rsidR="00306350" w:rsidRPr="005F4876" w:rsidRDefault="00306350" w:rsidP="00306350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Téma</w:t>
      </w:r>
      <w:r w:rsidRPr="005F4876">
        <w:rPr>
          <w:rFonts w:cs="Calibri"/>
          <w:sz w:val="28"/>
          <w:szCs w:val="28"/>
        </w:rPr>
        <w:t>: Reakce kovů s kyselinami</w:t>
      </w:r>
    </w:p>
    <w:p w:rsidR="00306350" w:rsidRPr="005F4876" w:rsidRDefault="00306350" w:rsidP="00306350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Cíl</w:t>
      </w:r>
      <w:r w:rsidRPr="005F4876">
        <w:rPr>
          <w:rFonts w:cs="Calibri"/>
          <w:sz w:val="28"/>
          <w:szCs w:val="28"/>
        </w:rPr>
        <w:t>: Pozoro</w:t>
      </w:r>
      <w:r w:rsidR="00102041" w:rsidRPr="005F4876">
        <w:rPr>
          <w:rFonts w:cs="Calibri"/>
          <w:sz w:val="28"/>
          <w:szCs w:val="28"/>
        </w:rPr>
        <w:t xml:space="preserve">vání reakce kovu se zředěnou a </w:t>
      </w:r>
      <w:r w:rsidRPr="005F4876">
        <w:rPr>
          <w:rFonts w:cs="Calibri"/>
          <w:sz w:val="28"/>
          <w:szCs w:val="28"/>
        </w:rPr>
        <w:t>koncentrovanou kyselinou</w:t>
      </w:r>
    </w:p>
    <w:p w:rsidR="00306350" w:rsidRPr="005F4876" w:rsidRDefault="00306350" w:rsidP="00306350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Plán činností</w:t>
      </w:r>
      <w:r w:rsidRPr="005F4876">
        <w:rPr>
          <w:rFonts w:cs="Calibri"/>
          <w:sz w:val="28"/>
          <w:szCs w:val="28"/>
        </w:rPr>
        <w:t>: 1. příprava zředěné kyseliny (5% roztok)</w:t>
      </w:r>
      <w:r w:rsidR="00102041" w:rsidRPr="005F4876">
        <w:rPr>
          <w:rFonts w:cs="Calibri"/>
          <w:sz w:val="28"/>
          <w:szCs w:val="28"/>
        </w:rPr>
        <w:t xml:space="preserve"> – dusičná nebo chlorovodíková</w:t>
      </w:r>
      <w:r w:rsidR="008F6BDF" w:rsidRPr="005F4876">
        <w:rPr>
          <w:rFonts w:cs="Calibri"/>
          <w:sz w:val="28"/>
          <w:szCs w:val="28"/>
        </w:rPr>
        <w:t xml:space="preserve"> a zředěného roztoku modré skalice (10%)</w:t>
      </w:r>
    </w:p>
    <w:p w:rsidR="00306350" w:rsidRPr="005F4876" w:rsidRDefault="00306350" w:rsidP="00306350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</w:rPr>
        <w:t>2. příprava vzorkovnice (stojan se zkumavkami)</w:t>
      </w:r>
      <w:r w:rsidR="00102041" w:rsidRPr="005F4876">
        <w:rPr>
          <w:rFonts w:cs="Calibri"/>
          <w:sz w:val="28"/>
          <w:szCs w:val="28"/>
        </w:rPr>
        <w:t xml:space="preserve"> – 6 zkumavek</w:t>
      </w:r>
    </w:p>
    <w:p w:rsidR="00306350" w:rsidRPr="005F4876" w:rsidRDefault="00306350" w:rsidP="00306350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</w:rPr>
        <w:t>3. pozorování reakce (ihned a po třech dnech)</w:t>
      </w:r>
    </w:p>
    <w:p w:rsidR="00306350" w:rsidRPr="005F4876" w:rsidRDefault="00306350" w:rsidP="00306350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Pomůcky</w:t>
      </w:r>
      <w:r w:rsidRPr="005F4876">
        <w:rPr>
          <w:rFonts w:cs="Calibri"/>
          <w:sz w:val="28"/>
          <w:szCs w:val="28"/>
        </w:rPr>
        <w:t>: vzorkovnice nebo stojan se zkumavkami, odměrný válec, střička s vodou</w:t>
      </w:r>
    </w:p>
    <w:p w:rsidR="00306350" w:rsidRPr="005F4876" w:rsidRDefault="00306350" w:rsidP="00306350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Chemikálie</w:t>
      </w:r>
      <w:r w:rsidRPr="005F4876">
        <w:rPr>
          <w:rFonts w:cs="Calibri"/>
          <w:sz w:val="28"/>
          <w:szCs w:val="28"/>
        </w:rPr>
        <w:t xml:space="preserve">: 5% roztok kyseliny dusičné (připraví učitel), </w:t>
      </w:r>
      <w:r w:rsidR="00170362" w:rsidRPr="005F4876">
        <w:rPr>
          <w:rFonts w:cs="Calibri"/>
          <w:sz w:val="28"/>
          <w:szCs w:val="28"/>
        </w:rPr>
        <w:t xml:space="preserve">10% </w:t>
      </w:r>
      <w:r w:rsidRPr="005F4876">
        <w:rPr>
          <w:rFonts w:cs="Calibri"/>
          <w:sz w:val="28"/>
          <w:szCs w:val="28"/>
        </w:rPr>
        <w:t xml:space="preserve">roztok modré skalice, železný hřebík, měďnatý drát, hliníková hoblina </w:t>
      </w:r>
    </w:p>
    <w:p w:rsidR="00CC4F0A" w:rsidRPr="005F4876" w:rsidRDefault="00CC4F0A" w:rsidP="00306350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Bezpečnostní opatření</w:t>
      </w:r>
      <w:r w:rsidRPr="005F4876">
        <w:rPr>
          <w:rFonts w:cs="Calibri"/>
          <w:sz w:val="28"/>
          <w:szCs w:val="28"/>
        </w:rPr>
        <w:t>: štít, pracovní oděv, gumové rukavice, digestoř</w:t>
      </w:r>
    </w:p>
    <w:p w:rsidR="004D1E07" w:rsidRPr="005F4876" w:rsidRDefault="00032BF4" w:rsidP="004D1E07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Pracovní postup</w:t>
      </w:r>
      <w:r w:rsidRPr="005F4876">
        <w:rPr>
          <w:rFonts w:cs="Calibri"/>
          <w:sz w:val="28"/>
          <w:szCs w:val="28"/>
        </w:rPr>
        <w:t xml:space="preserve">: </w:t>
      </w:r>
      <w:r w:rsidR="004D1E07" w:rsidRPr="005F4876">
        <w:rPr>
          <w:rFonts w:cs="Calibri"/>
          <w:sz w:val="28"/>
          <w:szCs w:val="28"/>
        </w:rPr>
        <w:t xml:space="preserve">1. Do 1. zkumavky dáme do poloviny obsahu roztok modré skalice a vložíme jeden odmaštěný železný hřebík. </w:t>
      </w:r>
    </w:p>
    <w:p w:rsidR="004D1E07" w:rsidRPr="005F4876" w:rsidRDefault="004D1E07" w:rsidP="004D1E07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</w:rPr>
        <w:t>2. Do 2. - 4. zkumavky dáme do poloviny jejího obsahu 5% roztok kyseliny dusičné a postupně vložíme odmaštěný železný hřebík, drát z mědi a hoblinu hliníku.</w:t>
      </w:r>
    </w:p>
    <w:p w:rsidR="004D1E07" w:rsidRPr="005F4876" w:rsidRDefault="004D1E07" w:rsidP="004D1E07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</w:rPr>
        <w:t>3. Pozoruj probíhající reakci a popiš do protokolu její průběh. - Po dobu 15 – 20 minut občas zamíchej krouživým pohybem ruky zkumavkou a pozoruj průběh reakce.</w:t>
      </w:r>
    </w:p>
    <w:p w:rsidR="004D1E07" w:rsidRPr="005F4876" w:rsidRDefault="004D1E07" w:rsidP="004D1E07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</w:rPr>
        <w:t>4. Do 5. - 6. zkumavky dáme do čtvrtiny obsahu koncentrovanou kyselinu dusičnou (pouze v přítomnosti vyučujícího) a vložíme jeden odmaštěný železný hřebík a do další měďnatý drát.</w:t>
      </w:r>
    </w:p>
    <w:p w:rsidR="004D1E07" w:rsidRPr="005F4876" w:rsidRDefault="004D1E07" w:rsidP="004D1E07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</w:rPr>
        <w:t xml:space="preserve"> 5. Pozoruj probíhající reakci a popiš do protokolu její průběh.</w:t>
      </w:r>
    </w:p>
    <w:p w:rsidR="00032BF4" w:rsidRPr="005F4876" w:rsidRDefault="008A770E" w:rsidP="004D1E07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Vyhodnocení práce</w:t>
      </w:r>
      <w:r w:rsidRPr="005F4876">
        <w:rPr>
          <w:rFonts w:cs="Calibri"/>
          <w:sz w:val="28"/>
          <w:szCs w:val="28"/>
        </w:rPr>
        <w:t xml:space="preserve">: </w:t>
      </w:r>
    </w:p>
    <w:p w:rsidR="008A770E" w:rsidRPr="005F4876" w:rsidRDefault="008A770E" w:rsidP="00CC4F0A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</w:rPr>
        <w:br w:type="page"/>
      </w:r>
      <w:r w:rsidRPr="005F4876">
        <w:rPr>
          <w:rFonts w:cs="Calibri"/>
          <w:sz w:val="28"/>
          <w:szCs w:val="28"/>
        </w:rPr>
        <w:lastRenderedPageBreak/>
        <w:t>LABORATORNÍ PROTOKOL ZE DNE: ________ VYPRACOVAL: ________________</w:t>
      </w:r>
      <w:r w:rsidRPr="005F4876">
        <w:rPr>
          <w:rFonts w:cs="Calibri"/>
          <w:sz w:val="28"/>
          <w:szCs w:val="28"/>
        </w:rPr>
        <w:br/>
      </w: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Název práce</w:t>
      </w:r>
      <w:r w:rsidRPr="005F4876">
        <w:rPr>
          <w:rFonts w:cs="Calibri"/>
          <w:sz w:val="28"/>
          <w:szCs w:val="28"/>
        </w:rPr>
        <w:t>: ____________________________________________________</w:t>
      </w: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Cíl práce</w:t>
      </w:r>
      <w:r w:rsidRPr="005F4876">
        <w:rPr>
          <w:rFonts w:cs="Calibri"/>
          <w:sz w:val="28"/>
          <w:szCs w:val="28"/>
        </w:rPr>
        <w:t>: _________________________________________________________</w:t>
      </w:r>
      <w:r w:rsidRPr="005F4876">
        <w:rPr>
          <w:rFonts w:cs="Calibri"/>
          <w:sz w:val="28"/>
          <w:szCs w:val="28"/>
          <w:u w:val="single"/>
        </w:rPr>
        <w:br/>
      </w:r>
      <w:r w:rsidRPr="005F4876">
        <w:rPr>
          <w:rFonts w:cs="Calibr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Pomůcky</w:t>
      </w:r>
      <w:r w:rsidRPr="005F4876">
        <w:rPr>
          <w:rFonts w:cs="Calibri"/>
          <w:sz w:val="28"/>
          <w:szCs w:val="28"/>
        </w:rPr>
        <w:t>: ________________________________________________________</w:t>
      </w:r>
      <w:r w:rsidRPr="005F4876">
        <w:rPr>
          <w:rFonts w:cs="Calibri"/>
          <w:sz w:val="28"/>
          <w:szCs w:val="28"/>
        </w:rPr>
        <w:br/>
        <w:t>_________________________________________________________________</w:t>
      </w:r>
      <w:r w:rsidRPr="005F4876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Chemikálie</w:t>
      </w:r>
      <w:r w:rsidRPr="005F4876">
        <w:rPr>
          <w:rFonts w:cs="Calibri"/>
          <w:sz w:val="28"/>
          <w:szCs w:val="28"/>
        </w:rPr>
        <w:t>: _______________________________________________________</w:t>
      </w:r>
      <w:r w:rsidRPr="005F4876">
        <w:rPr>
          <w:rFonts w:cs="Calibri"/>
          <w:sz w:val="28"/>
          <w:szCs w:val="28"/>
        </w:rPr>
        <w:br/>
        <w:t>_________________________________________________________________</w:t>
      </w:r>
      <w:r w:rsidRPr="005F4876">
        <w:rPr>
          <w:rFonts w:cs="Calibri"/>
          <w:sz w:val="28"/>
          <w:szCs w:val="28"/>
        </w:rPr>
        <w:br/>
        <w:t>_________________________________________________________________</w:t>
      </w: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Pracovní postup</w:t>
      </w:r>
      <w:r w:rsidRPr="005F4876">
        <w:rPr>
          <w:rFonts w:cs="Calibri"/>
          <w:sz w:val="28"/>
          <w:szCs w:val="28"/>
        </w:rPr>
        <w:t xml:space="preserve">: </w:t>
      </w: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5F4876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  <w:u w:val="single"/>
        </w:rPr>
      </w:pPr>
    </w:p>
    <w:p w:rsidR="00D0262D" w:rsidRPr="005F4876" w:rsidRDefault="00D0262D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</w:p>
    <w:p w:rsidR="008A770E" w:rsidRPr="005F4876" w:rsidRDefault="008A770E" w:rsidP="008A770E">
      <w:pPr>
        <w:spacing w:before="100" w:beforeAutospacing="1" w:after="100" w:afterAutospacing="1" w:line="240" w:lineRule="auto"/>
        <w:outlineLvl w:val="1"/>
        <w:rPr>
          <w:rFonts w:cs="Calibri"/>
          <w:sz w:val="28"/>
          <w:szCs w:val="28"/>
        </w:rPr>
      </w:pPr>
      <w:r w:rsidRPr="005F4876">
        <w:rPr>
          <w:rFonts w:cs="Calibri"/>
          <w:sz w:val="28"/>
          <w:szCs w:val="28"/>
          <w:u w:val="single"/>
        </w:rPr>
        <w:t>Vyhodnocení práce</w:t>
      </w:r>
      <w:r w:rsidRPr="005F4876">
        <w:rPr>
          <w:rFonts w:cs="Calibri"/>
          <w:sz w:val="28"/>
          <w:szCs w:val="28"/>
        </w:rPr>
        <w:t xml:space="preserve">: </w:t>
      </w:r>
    </w:p>
    <w:p w:rsidR="008A770E" w:rsidRDefault="008A770E" w:rsidP="00664F45">
      <w:p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="Calibri"/>
          <w:sz w:val="44"/>
          <w:szCs w:val="44"/>
          <w:lang w:eastAsia="cs-CZ"/>
        </w:rPr>
      </w:pPr>
    </w:p>
    <w:p w:rsidR="00F96462" w:rsidRPr="003367CB" w:rsidRDefault="00F96462" w:rsidP="00D0262D">
      <w:pPr>
        <w:spacing w:before="100" w:beforeAutospacing="1" w:after="100" w:afterAutospacing="1" w:line="240" w:lineRule="auto"/>
        <w:rPr>
          <w:rFonts w:eastAsia="Times New Roman" w:cs="Calibri"/>
          <w:color w:val="C00000"/>
          <w:sz w:val="28"/>
          <w:szCs w:val="28"/>
          <w:lang w:eastAsia="cs-CZ"/>
        </w:rPr>
      </w:pPr>
    </w:p>
    <w:sectPr w:rsidR="00F96462" w:rsidRPr="003367CB" w:rsidSect="00C01C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D2AE7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B5374"/>
    <w:multiLevelType w:val="hybridMultilevel"/>
    <w:tmpl w:val="2506D10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BD0E03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B7D2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1EFC"/>
    <w:multiLevelType w:val="hybridMultilevel"/>
    <w:tmpl w:val="1E40C0A6"/>
    <w:lvl w:ilvl="0" w:tplc="148CB88A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74604E"/>
    <w:multiLevelType w:val="hybridMultilevel"/>
    <w:tmpl w:val="AC888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8C556D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E4911"/>
    <w:multiLevelType w:val="hybridMultilevel"/>
    <w:tmpl w:val="DA241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954C85"/>
    <w:multiLevelType w:val="hybridMultilevel"/>
    <w:tmpl w:val="A9360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3E0682"/>
    <w:multiLevelType w:val="multilevel"/>
    <w:tmpl w:val="94389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9614EE"/>
    <w:multiLevelType w:val="hybridMultilevel"/>
    <w:tmpl w:val="177EB7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942270"/>
    <w:multiLevelType w:val="multilevel"/>
    <w:tmpl w:val="95CAE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202A"/>
    <w:rsid w:val="00032BF4"/>
    <w:rsid w:val="000953BE"/>
    <w:rsid w:val="00102041"/>
    <w:rsid w:val="00135FFA"/>
    <w:rsid w:val="00140638"/>
    <w:rsid w:val="00170362"/>
    <w:rsid w:val="001B22DD"/>
    <w:rsid w:val="001E34EC"/>
    <w:rsid w:val="002003E2"/>
    <w:rsid w:val="0026380F"/>
    <w:rsid w:val="0029029D"/>
    <w:rsid w:val="002B072B"/>
    <w:rsid w:val="002C6EA0"/>
    <w:rsid w:val="00306350"/>
    <w:rsid w:val="00335571"/>
    <w:rsid w:val="003367CB"/>
    <w:rsid w:val="0036254E"/>
    <w:rsid w:val="003D4394"/>
    <w:rsid w:val="003F2228"/>
    <w:rsid w:val="0044202A"/>
    <w:rsid w:val="00450DB3"/>
    <w:rsid w:val="004D1E07"/>
    <w:rsid w:val="0052289E"/>
    <w:rsid w:val="00553C78"/>
    <w:rsid w:val="00585BF6"/>
    <w:rsid w:val="005A2C14"/>
    <w:rsid w:val="005D5FCB"/>
    <w:rsid w:val="005E2C93"/>
    <w:rsid w:val="005F4876"/>
    <w:rsid w:val="00664F45"/>
    <w:rsid w:val="006B5030"/>
    <w:rsid w:val="00757E01"/>
    <w:rsid w:val="0078729C"/>
    <w:rsid w:val="007E4434"/>
    <w:rsid w:val="00800F45"/>
    <w:rsid w:val="008263E2"/>
    <w:rsid w:val="0089192F"/>
    <w:rsid w:val="008A770E"/>
    <w:rsid w:val="008D338B"/>
    <w:rsid w:val="008E1B23"/>
    <w:rsid w:val="008E1DF7"/>
    <w:rsid w:val="008E273B"/>
    <w:rsid w:val="008F6BDF"/>
    <w:rsid w:val="009B54B2"/>
    <w:rsid w:val="00AA2D35"/>
    <w:rsid w:val="00AE4CB6"/>
    <w:rsid w:val="00B16BCB"/>
    <w:rsid w:val="00B475AC"/>
    <w:rsid w:val="00C01C38"/>
    <w:rsid w:val="00C31D92"/>
    <w:rsid w:val="00C46987"/>
    <w:rsid w:val="00C7439A"/>
    <w:rsid w:val="00C85D60"/>
    <w:rsid w:val="00C9305D"/>
    <w:rsid w:val="00CB2A02"/>
    <w:rsid w:val="00CC4F0A"/>
    <w:rsid w:val="00CE7547"/>
    <w:rsid w:val="00CF12B9"/>
    <w:rsid w:val="00D0262D"/>
    <w:rsid w:val="00DD00D1"/>
    <w:rsid w:val="00E46EA8"/>
    <w:rsid w:val="00E97144"/>
    <w:rsid w:val="00F25938"/>
    <w:rsid w:val="00F25E6A"/>
    <w:rsid w:val="00F778E1"/>
    <w:rsid w:val="00F95059"/>
    <w:rsid w:val="00F96462"/>
    <w:rsid w:val="00FA357A"/>
    <w:rsid w:val="00FC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5FF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inice">
    <w:name w:val="definice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red">
    <w:name w:val="red"/>
    <w:rsid w:val="0044202A"/>
  </w:style>
  <w:style w:type="paragraph" w:styleId="Normlnweb">
    <w:name w:val="Normal (Web)"/>
    <w:basedOn w:val="Normln"/>
    <w:uiPriority w:val="99"/>
    <w:semiHidden/>
    <w:unhideWhenUsed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modry">
    <w:name w:val="modry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red1">
    <w:name w:val="red1"/>
    <w:basedOn w:val="Normln"/>
    <w:rsid w:val="004420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202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202A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C01C3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A2D3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D2BF68C-D176-43A3-A622-27011DF8B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696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Links>
    <vt:vector size="6" baseType="variant">
      <vt:variant>
        <vt:i4>6553659</vt:i4>
      </vt:variant>
      <vt:variant>
        <vt:i4>0</vt:i4>
      </vt:variant>
      <vt:variant>
        <vt:i4>0</vt:i4>
      </vt:variant>
      <vt:variant>
        <vt:i4>5</vt:i4>
      </vt:variant>
      <vt:variant>
        <vt:lpwstr>http://www.zschemie.euweb.cz/smesi/smesi15.html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Luděk Škrovánek</dc:creator>
  <cp:keywords/>
  <cp:lastModifiedBy>Němec Zbyněk</cp:lastModifiedBy>
  <cp:revision>17</cp:revision>
  <dcterms:created xsi:type="dcterms:W3CDTF">2012-04-15T10:21:00Z</dcterms:created>
  <dcterms:modified xsi:type="dcterms:W3CDTF">2013-07-29T08:00:00Z</dcterms:modified>
</cp:coreProperties>
</file>