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364" w:rsidRDefault="000D59B1" w:rsidP="007D7364">
      <w:pPr>
        <w:rPr>
          <w:sz w:val="28"/>
          <w:szCs w:val="28"/>
        </w:rPr>
      </w:pPr>
      <w:r w:rsidRPr="000D59B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-44450</wp:posOffset>
            </wp:positionH>
            <wp:positionV relativeFrom="paragraph">
              <wp:posOffset>-598170</wp:posOffset>
            </wp:positionV>
            <wp:extent cx="5760085" cy="1259205"/>
            <wp:effectExtent l="19050" t="0" r="0" b="0"/>
            <wp:wrapTight wrapText="bothSides">
              <wp:wrapPolygon edited="0">
                <wp:start x="-71" y="0"/>
                <wp:lineTo x="-71" y="21241"/>
                <wp:lineTo x="21574" y="21241"/>
                <wp:lineTo x="21574" y="0"/>
                <wp:lineTo x="-71" y="0"/>
              </wp:wrapPolygon>
            </wp:wrapTight>
            <wp:docPr id="4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7364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1045210</wp:posOffset>
            </wp:positionV>
            <wp:extent cx="2200275" cy="685800"/>
            <wp:effectExtent l="0" t="0" r="9525" b="0"/>
            <wp:wrapTight wrapText="bothSides">
              <wp:wrapPolygon edited="0">
                <wp:start x="0" y="0"/>
                <wp:lineTo x="0" y="21000"/>
                <wp:lineTo x="21506" y="21000"/>
                <wp:lineTo x="21506" y="0"/>
                <wp:lineTo x="0" y="0"/>
              </wp:wrapPolygon>
            </wp:wrapTight>
            <wp:docPr id="1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7364" w:rsidRPr="00AA6CEA" w:rsidRDefault="007D7364" w:rsidP="007D7364">
      <w:pPr>
        <w:spacing w:after="120"/>
        <w:rPr>
          <w:sz w:val="28"/>
          <w:szCs w:val="28"/>
        </w:rPr>
      </w:pPr>
      <w:r w:rsidRPr="00AA6CEA">
        <w:rPr>
          <w:sz w:val="28"/>
          <w:szCs w:val="28"/>
        </w:rPr>
        <w:t>Základní škola a Střední škola CREDO, o.p.s.</w:t>
      </w:r>
    </w:p>
    <w:p w:rsidR="007D7364" w:rsidRDefault="007D7364" w:rsidP="007D7364">
      <w:pPr>
        <w:spacing w:after="120"/>
        <w:rPr>
          <w:sz w:val="28"/>
          <w:szCs w:val="28"/>
        </w:rPr>
      </w:pPr>
    </w:p>
    <w:p w:rsidR="007D7364" w:rsidRDefault="007D7364" w:rsidP="007D7364">
      <w:pPr>
        <w:rPr>
          <w:sz w:val="28"/>
          <w:szCs w:val="28"/>
        </w:rPr>
      </w:pPr>
      <w:r>
        <w:rPr>
          <w:sz w:val="28"/>
          <w:szCs w:val="28"/>
        </w:rPr>
        <w:t>Číslo projektu: CZ.1.07/1.4.00/21.2963</w:t>
      </w:r>
    </w:p>
    <w:p w:rsidR="007D7364" w:rsidRPr="00AA6CEA" w:rsidRDefault="007D7364" w:rsidP="007D7364">
      <w:pPr>
        <w:spacing w:after="120"/>
        <w:rPr>
          <w:sz w:val="28"/>
          <w:szCs w:val="28"/>
        </w:rPr>
      </w:pPr>
    </w:p>
    <w:p w:rsidR="007D7364" w:rsidRPr="00AA6CEA" w:rsidRDefault="007D7364" w:rsidP="007D7364">
      <w:pPr>
        <w:spacing w:after="120"/>
        <w:jc w:val="center"/>
        <w:rPr>
          <w:b/>
          <w:i/>
          <w:sz w:val="48"/>
          <w:szCs w:val="48"/>
        </w:rPr>
      </w:pPr>
    </w:p>
    <w:p w:rsidR="007D7364" w:rsidRPr="00AA6CEA" w:rsidRDefault="007D7364" w:rsidP="007D7364">
      <w:pPr>
        <w:spacing w:after="120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Látky pevné, kapalné a plynné</w:t>
      </w:r>
    </w:p>
    <w:p w:rsidR="007D7364" w:rsidRPr="00AA6CEA" w:rsidRDefault="007D7364" w:rsidP="007D7364">
      <w:pPr>
        <w:spacing w:after="120"/>
        <w:jc w:val="center"/>
        <w:rPr>
          <w:b/>
          <w:i/>
          <w:sz w:val="48"/>
          <w:szCs w:val="48"/>
        </w:rPr>
      </w:pPr>
    </w:p>
    <w:p w:rsidR="007D7364" w:rsidRPr="00AA6CEA" w:rsidRDefault="007D7364" w:rsidP="007D7364">
      <w:pPr>
        <w:spacing w:after="120"/>
        <w:jc w:val="center"/>
        <w:rPr>
          <w:i/>
          <w:sz w:val="28"/>
          <w:szCs w:val="28"/>
        </w:rPr>
      </w:pPr>
      <w:r w:rsidRPr="00AA6CEA">
        <w:rPr>
          <w:sz w:val="28"/>
          <w:szCs w:val="28"/>
        </w:rPr>
        <w:t>Výukový materiál č.: VY_</w:t>
      </w:r>
      <w:r>
        <w:rPr>
          <w:sz w:val="28"/>
          <w:szCs w:val="28"/>
        </w:rPr>
        <w:t>32_</w:t>
      </w:r>
      <w:r w:rsidRPr="00AA6CEA">
        <w:rPr>
          <w:sz w:val="28"/>
          <w:szCs w:val="28"/>
        </w:rPr>
        <w:t>INOVACE_</w:t>
      </w:r>
      <w:r w:rsidR="00520A9A">
        <w:rPr>
          <w:sz w:val="28"/>
          <w:szCs w:val="28"/>
        </w:rPr>
        <w:t>9</w:t>
      </w:r>
      <w:r>
        <w:rPr>
          <w:sz w:val="28"/>
          <w:szCs w:val="28"/>
        </w:rPr>
        <w:t>4_Látky pevné, kapalné a plynné</w:t>
      </w:r>
    </w:p>
    <w:p w:rsidR="007D7364" w:rsidRPr="00AA6CEA" w:rsidRDefault="007D7364" w:rsidP="007D7364">
      <w:pPr>
        <w:spacing w:after="120"/>
        <w:jc w:val="center"/>
        <w:rPr>
          <w:sz w:val="28"/>
          <w:szCs w:val="28"/>
        </w:rPr>
      </w:pPr>
    </w:p>
    <w:p w:rsidR="007D7364" w:rsidRPr="00AA6CEA" w:rsidRDefault="007D7364" w:rsidP="007D7364">
      <w:pPr>
        <w:spacing w:after="120"/>
        <w:jc w:val="center"/>
        <w:rPr>
          <w:b/>
          <w:i/>
          <w:sz w:val="32"/>
          <w:szCs w:val="32"/>
        </w:rPr>
      </w:pPr>
      <w:r w:rsidRPr="00AA6CEA">
        <w:rPr>
          <w:sz w:val="28"/>
          <w:szCs w:val="28"/>
        </w:rPr>
        <w:t>Vypracoval</w:t>
      </w:r>
      <w:r>
        <w:rPr>
          <w:sz w:val="28"/>
          <w:szCs w:val="28"/>
        </w:rPr>
        <w:t>a</w:t>
      </w:r>
      <w:r w:rsidRPr="00AA6CEA">
        <w:rPr>
          <w:sz w:val="28"/>
          <w:szCs w:val="28"/>
        </w:rPr>
        <w:t xml:space="preserve">: </w:t>
      </w:r>
      <w:r>
        <w:rPr>
          <w:b/>
          <w:i/>
          <w:sz w:val="32"/>
          <w:szCs w:val="32"/>
        </w:rPr>
        <w:t>Mgr. Vladimíra Kamínková</w:t>
      </w:r>
    </w:p>
    <w:p w:rsidR="007D7364" w:rsidRPr="00AA6CEA" w:rsidRDefault="007D7364" w:rsidP="007D7364">
      <w:pPr>
        <w:spacing w:after="120"/>
        <w:jc w:val="center"/>
        <w:rPr>
          <w:b/>
          <w:i/>
          <w:sz w:val="32"/>
          <w:szCs w:val="32"/>
        </w:rPr>
      </w:pPr>
    </w:p>
    <w:p w:rsidR="007D7364" w:rsidRPr="00AA6CEA" w:rsidRDefault="007D7364" w:rsidP="007D7364">
      <w:pPr>
        <w:spacing w:after="120"/>
        <w:rPr>
          <w:sz w:val="28"/>
          <w:szCs w:val="28"/>
        </w:rPr>
      </w:pPr>
    </w:p>
    <w:p w:rsidR="007D7364" w:rsidRPr="00AA6CEA" w:rsidRDefault="007D7364" w:rsidP="007D7364">
      <w:pPr>
        <w:spacing w:after="120"/>
        <w:rPr>
          <w:i/>
          <w:sz w:val="28"/>
          <w:szCs w:val="28"/>
        </w:rPr>
      </w:pPr>
      <w:r w:rsidRPr="00AA6CEA">
        <w:rPr>
          <w:sz w:val="28"/>
          <w:szCs w:val="28"/>
        </w:rPr>
        <w:t xml:space="preserve">Určeno pro </w:t>
      </w:r>
      <w:r>
        <w:rPr>
          <w:sz w:val="28"/>
          <w:szCs w:val="28"/>
        </w:rPr>
        <w:t>5</w:t>
      </w:r>
      <w:r w:rsidRPr="00AA6CEA">
        <w:rPr>
          <w:sz w:val="28"/>
          <w:szCs w:val="28"/>
        </w:rPr>
        <w:t xml:space="preserve">. ročník </w:t>
      </w:r>
      <w:r w:rsidRPr="00AA6CEA">
        <w:rPr>
          <w:i/>
          <w:sz w:val="28"/>
          <w:szCs w:val="28"/>
        </w:rPr>
        <w:t>ZŠ</w:t>
      </w:r>
      <w:r w:rsidRPr="00AA6CEA">
        <w:rPr>
          <w:sz w:val="28"/>
          <w:szCs w:val="28"/>
        </w:rPr>
        <w:t xml:space="preserve"> praktické</w:t>
      </w:r>
    </w:p>
    <w:p w:rsidR="007D7364" w:rsidRPr="00AA6CEA" w:rsidRDefault="007D7364" w:rsidP="007D7364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Vzdělávací oblast: Člověk a příroda</w:t>
      </w:r>
    </w:p>
    <w:p w:rsidR="007D7364" w:rsidRPr="00AA6CEA" w:rsidRDefault="007D7364" w:rsidP="007D7364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Vzdělávací </w:t>
      </w:r>
      <w:r>
        <w:rPr>
          <w:sz w:val="32"/>
          <w:szCs w:val="32"/>
        </w:rPr>
        <w:t>obor: Přírodověda</w:t>
      </w:r>
    </w:p>
    <w:p w:rsidR="007D7364" w:rsidRPr="00AA6CEA" w:rsidRDefault="007D7364" w:rsidP="007D7364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Tematický okruh: </w:t>
      </w:r>
      <w:r>
        <w:rPr>
          <w:sz w:val="32"/>
          <w:szCs w:val="32"/>
        </w:rPr>
        <w:t>Přírodověda pro 5. ročník ZŠ praktické</w:t>
      </w:r>
    </w:p>
    <w:p w:rsidR="007D7364" w:rsidRDefault="007D7364" w:rsidP="007D7364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Vytvořeno dne: </w:t>
      </w:r>
      <w:r w:rsidR="00520A9A">
        <w:rPr>
          <w:sz w:val="32"/>
          <w:szCs w:val="32"/>
        </w:rPr>
        <w:t xml:space="preserve"> 13. 2. 2013</w:t>
      </w:r>
    </w:p>
    <w:p w:rsidR="00520A9A" w:rsidRPr="00AA6CEA" w:rsidRDefault="00520A9A" w:rsidP="007D7364">
      <w:pPr>
        <w:spacing w:after="120"/>
        <w:rPr>
          <w:sz w:val="32"/>
          <w:szCs w:val="32"/>
        </w:rPr>
      </w:pPr>
      <w:r>
        <w:rPr>
          <w:sz w:val="32"/>
          <w:szCs w:val="32"/>
        </w:rPr>
        <w:t>Použito ve výuce: 15. 2. 2013</w:t>
      </w:r>
    </w:p>
    <w:p w:rsidR="007D7364" w:rsidRDefault="007D7364" w:rsidP="007D7364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Anotace</w:t>
      </w:r>
      <w:r>
        <w:rPr>
          <w:sz w:val="32"/>
          <w:szCs w:val="32"/>
        </w:rPr>
        <w:t>: Výukový materiál k tématu skupenství látek. Druhou část materiálu tvoří pracovní list k opakování učiva formou individuální nebo skupinové práce.</w:t>
      </w:r>
    </w:p>
    <w:p w:rsidR="007D7364" w:rsidRDefault="007D7364" w:rsidP="007D7364">
      <w:pPr>
        <w:spacing w:after="120"/>
        <w:rPr>
          <w:sz w:val="32"/>
          <w:szCs w:val="32"/>
        </w:rPr>
        <w:sectPr w:rsidR="007D736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71CAE" w:rsidRPr="007D7364" w:rsidRDefault="007D7364">
      <w:pPr>
        <w:rPr>
          <w:b/>
          <w:sz w:val="28"/>
          <w:szCs w:val="28"/>
        </w:rPr>
      </w:pPr>
      <w:r w:rsidRPr="007D7364">
        <w:rPr>
          <w:b/>
          <w:sz w:val="28"/>
          <w:szCs w:val="28"/>
        </w:rPr>
        <w:lastRenderedPageBreak/>
        <w:t>Látky pevné, kapalné a plynné</w:t>
      </w:r>
    </w:p>
    <w:p w:rsidR="007D7364" w:rsidRPr="007D7364" w:rsidRDefault="007D7364">
      <w:pPr>
        <w:rPr>
          <w:sz w:val="28"/>
          <w:szCs w:val="28"/>
        </w:rPr>
      </w:pPr>
      <w:r w:rsidRPr="007D7364">
        <w:rPr>
          <w:sz w:val="28"/>
          <w:szCs w:val="28"/>
        </w:rPr>
        <w:t xml:space="preserve">Všude kolem nás se vyskytují nějaké </w:t>
      </w:r>
      <w:r w:rsidRPr="00A8313C">
        <w:rPr>
          <w:b/>
          <w:sz w:val="28"/>
          <w:szCs w:val="28"/>
        </w:rPr>
        <w:t>předměty</w:t>
      </w:r>
      <w:r w:rsidRPr="007D7364">
        <w:rPr>
          <w:sz w:val="28"/>
          <w:szCs w:val="28"/>
        </w:rPr>
        <w:t xml:space="preserve">. Můžeme je poznávat a seznamovat se s nimi svými smysly. Některé věci jsou </w:t>
      </w:r>
      <w:r w:rsidRPr="00A8313C">
        <w:rPr>
          <w:b/>
          <w:sz w:val="28"/>
          <w:szCs w:val="28"/>
        </w:rPr>
        <w:t>přírodního původu</w:t>
      </w:r>
      <w:r w:rsidRPr="007D7364">
        <w:rPr>
          <w:sz w:val="28"/>
          <w:szCs w:val="28"/>
        </w:rPr>
        <w:t xml:space="preserve"> (skály, stromy, potoky a další), jiné </w:t>
      </w:r>
      <w:r w:rsidRPr="00A8313C">
        <w:rPr>
          <w:b/>
          <w:sz w:val="28"/>
          <w:szCs w:val="28"/>
        </w:rPr>
        <w:t>vytvořil člověk</w:t>
      </w:r>
      <w:r w:rsidRPr="007D7364">
        <w:rPr>
          <w:sz w:val="28"/>
          <w:szCs w:val="28"/>
        </w:rPr>
        <w:t xml:space="preserve"> (nábytek, auta, oblečení).</w:t>
      </w:r>
    </w:p>
    <w:p w:rsidR="007D7364" w:rsidRDefault="007D7364">
      <w:pPr>
        <w:rPr>
          <w:sz w:val="28"/>
          <w:szCs w:val="28"/>
        </w:rPr>
      </w:pPr>
      <w:r w:rsidRPr="007D7364">
        <w:rPr>
          <w:sz w:val="28"/>
          <w:szCs w:val="28"/>
        </w:rPr>
        <w:t xml:space="preserve">Různé předměty jsou utvořeny z různých materiálů, kterým říkáme </w:t>
      </w:r>
      <w:r w:rsidRPr="00A8313C">
        <w:rPr>
          <w:b/>
          <w:sz w:val="28"/>
          <w:szCs w:val="28"/>
        </w:rPr>
        <w:t>látky</w:t>
      </w:r>
      <w:r w:rsidRPr="007D7364">
        <w:rPr>
          <w:sz w:val="28"/>
          <w:szCs w:val="28"/>
        </w:rPr>
        <w:t xml:space="preserve">. </w:t>
      </w:r>
      <w:r w:rsidR="00A8313C">
        <w:rPr>
          <w:sz w:val="28"/>
          <w:szCs w:val="28"/>
        </w:rPr>
        <w:t xml:space="preserve">Látky se od sebe liší svými vlastnostmi. Některé látky jsou tvrdé, a nemění svůj tvar. To jsou </w:t>
      </w:r>
      <w:r w:rsidR="00A8313C" w:rsidRPr="00A8313C">
        <w:rPr>
          <w:b/>
          <w:sz w:val="28"/>
          <w:szCs w:val="28"/>
        </w:rPr>
        <w:t>látky pevné</w:t>
      </w:r>
      <w:r w:rsidR="00A8313C">
        <w:rPr>
          <w:sz w:val="28"/>
          <w:szCs w:val="28"/>
        </w:rPr>
        <w:t>. Jsou to například dřevo, železo, sklo, papír apod.</w:t>
      </w:r>
    </w:p>
    <w:p w:rsidR="00A8313C" w:rsidRDefault="00A8313C">
      <w:pPr>
        <w:rPr>
          <w:sz w:val="28"/>
          <w:szCs w:val="28"/>
        </w:rPr>
      </w:pPr>
      <w:r>
        <w:rPr>
          <w:sz w:val="28"/>
          <w:szCs w:val="28"/>
        </w:rPr>
        <w:t xml:space="preserve">Jiné látky mění svůj tvar podle nádoby, ve které jsou umístěny. To jsou </w:t>
      </w:r>
      <w:r w:rsidRPr="00A8313C">
        <w:rPr>
          <w:b/>
          <w:sz w:val="28"/>
          <w:szCs w:val="28"/>
        </w:rPr>
        <w:t>kapalné látky</w:t>
      </w:r>
      <w:r>
        <w:rPr>
          <w:sz w:val="28"/>
          <w:szCs w:val="28"/>
        </w:rPr>
        <w:t>. Je možné je nabrat a rozdělit je na kapky. Patří mezi ně například voda, olej, ocet, mléko.</w:t>
      </w:r>
    </w:p>
    <w:p w:rsidR="00A8313C" w:rsidRDefault="00A8313C">
      <w:pPr>
        <w:rPr>
          <w:sz w:val="28"/>
          <w:szCs w:val="28"/>
        </w:rPr>
      </w:pPr>
      <w:r>
        <w:rPr>
          <w:sz w:val="28"/>
          <w:szCs w:val="28"/>
        </w:rPr>
        <w:t xml:space="preserve">Třetí skupinou látek jsou </w:t>
      </w:r>
      <w:r w:rsidRPr="00A8313C">
        <w:rPr>
          <w:b/>
          <w:sz w:val="28"/>
          <w:szCs w:val="28"/>
        </w:rPr>
        <w:t>plynné látky</w:t>
      </w:r>
      <w:r>
        <w:rPr>
          <w:sz w:val="28"/>
          <w:szCs w:val="28"/>
        </w:rPr>
        <w:t xml:space="preserve">. Také nemají stálý tvar, je možné je stlačovat a po uvolnění se rozptylují do okolí. Nejrozšířenějším plynem je vzduch. </w:t>
      </w:r>
    </w:p>
    <w:p w:rsidR="00A8313C" w:rsidRDefault="00A8313C">
      <w:pPr>
        <w:rPr>
          <w:sz w:val="28"/>
          <w:szCs w:val="28"/>
        </w:rPr>
      </w:pPr>
      <w:r>
        <w:rPr>
          <w:sz w:val="28"/>
          <w:szCs w:val="28"/>
        </w:rPr>
        <w:t xml:space="preserve">Látkám pevným, kapalným a plynným říkáme skupenství. Látky mohou svá skupenství měnit. Například když kapalná </w:t>
      </w:r>
      <w:r w:rsidRPr="006C5DBA">
        <w:rPr>
          <w:i/>
          <w:sz w:val="28"/>
          <w:szCs w:val="28"/>
        </w:rPr>
        <w:t>voda</w:t>
      </w:r>
      <w:r>
        <w:rPr>
          <w:sz w:val="28"/>
          <w:szCs w:val="28"/>
        </w:rPr>
        <w:t xml:space="preserve"> zamrzne, stane se z ní </w:t>
      </w:r>
      <w:r w:rsidRPr="006C5DBA">
        <w:rPr>
          <w:i/>
          <w:sz w:val="28"/>
          <w:szCs w:val="28"/>
        </w:rPr>
        <w:t>led</w:t>
      </w:r>
      <w:r>
        <w:rPr>
          <w:sz w:val="28"/>
          <w:szCs w:val="28"/>
        </w:rPr>
        <w:t xml:space="preserve">, což je pevná látka. Naopak, když vodu ohříváme, mění se v </w:t>
      </w:r>
      <w:r w:rsidRPr="006C5DBA">
        <w:rPr>
          <w:i/>
          <w:sz w:val="28"/>
          <w:szCs w:val="28"/>
        </w:rPr>
        <w:t>páru</w:t>
      </w:r>
      <w:r>
        <w:rPr>
          <w:sz w:val="28"/>
          <w:szCs w:val="28"/>
        </w:rPr>
        <w:t>, což je plynná látka.</w:t>
      </w:r>
      <w:r w:rsidR="006C5DBA">
        <w:rPr>
          <w:sz w:val="28"/>
          <w:szCs w:val="28"/>
        </w:rPr>
        <w:t xml:space="preserve"> </w:t>
      </w:r>
    </w:p>
    <w:p w:rsidR="006C5DBA" w:rsidRDefault="006C5DBA">
      <w:pPr>
        <w:rPr>
          <w:sz w:val="28"/>
          <w:szCs w:val="28"/>
        </w:rPr>
      </w:pPr>
      <w:r>
        <w:rPr>
          <w:sz w:val="28"/>
          <w:szCs w:val="28"/>
        </w:rPr>
        <w:t>Podobně mohou měnit své skupenství i další látky.</w:t>
      </w:r>
    </w:p>
    <w:p w:rsidR="006C5DBA" w:rsidRDefault="006C5DBA">
      <w:pPr>
        <w:rPr>
          <w:sz w:val="28"/>
          <w:szCs w:val="28"/>
        </w:rPr>
      </w:pPr>
    </w:p>
    <w:p w:rsidR="006C5DBA" w:rsidRDefault="006C5DBA">
      <w:pPr>
        <w:rPr>
          <w:sz w:val="28"/>
          <w:szCs w:val="28"/>
        </w:rPr>
      </w:pPr>
      <w:r w:rsidRPr="006C5DBA">
        <w:rPr>
          <w:noProof/>
          <w:szCs w:val="28"/>
          <w:lang w:eastAsia="cs-CZ"/>
        </w:rPr>
        <w:drawing>
          <wp:inline distT="0" distB="0" distL="0" distR="0">
            <wp:extent cx="1576949" cy="2191110"/>
            <wp:effectExtent l="19050" t="0" r="4201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413" cy="2195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5DBA">
        <w:rPr>
          <w:noProof/>
          <w:szCs w:val="28"/>
          <w:lang w:eastAsia="cs-CZ"/>
        </w:rPr>
        <w:drawing>
          <wp:inline distT="0" distB="0" distL="0" distR="0">
            <wp:extent cx="2249918" cy="1777042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579" cy="1777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5DBA">
        <w:rPr>
          <w:noProof/>
          <w:szCs w:val="28"/>
          <w:lang w:eastAsia="cs-CZ"/>
        </w:rPr>
        <w:drawing>
          <wp:inline distT="0" distB="0" distL="0" distR="0">
            <wp:extent cx="1490572" cy="2244411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338" cy="2247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DBA" w:rsidRDefault="006C5DBA">
      <w:pPr>
        <w:rPr>
          <w:sz w:val="28"/>
          <w:szCs w:val="28"/>
        </w:rPr>
      </w:pPr>
      <w:r>
        <w:rPr>
          <w:sz w:val="28"/>
          <w:szCs w:val="28"/>
        </w:rPr>
        <w:t xml:space="preserve">voda v kapalném,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pevném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 plynném skupenství</w:t>
      </w:r>
    </w:p>
    <w:p w:rsidR="006C5DBA" w:rsidRDefault="006C5DBA">
      <w:pPr>
        <w:rPr>
          <w:sz w:val="28"/>
          <w:szCs w:val="28"/>
        </w:rPr>
      </w:pPr>
    </w:p>
    <w:p w:rsidR="006C5DBA" w:rsidRDefault="006C5DBA">
      <w:pPr>
        <w:rPr>
          <w:sz w:val="28"/>
          <w:szCs w:val="28"/>
        </w:rPr>
      </w:pPr>
    </w:p>
    <w:p w:rsidR="006C5DBA" w:rsidRDefault="006C5DBA">
      <w:pPr>
        <w:rPr>
          <w:sz w:val="28"/>
          <w:szCs w:val="28"/>
        </w:rPr>
      </w:pPr>
      <w:r>
        <w:rPr>
          <w:sz w:val="28"/>
          <w:szCs w:val="28"/>
        </w:rPr>
        <w:lastRenderedPageBreak/>
        <w:t>Úkoly:</w:t>
      </w:r>
    </w:p>
    <w:p w:rsidR="006C5DBA" w:rsidRDefault="006C5DBA">
      <w:pPr>
        <w:rPr>
          <w:sz w:val="28"/>
          <w:szCs w:val="28"/>
        </w:rPr>
      </w:pPr>
      <w:r>
        <w:rPr>
          <w:sz w:val="28"/>
          <w:szCs w:val="28"/>
        </w:rPr>
        <w:t>1. Rozhlédni se kolem sebe a vypiš do 1. sloupce v tabulce co nejvíc různých předmětů. Potom se zamysli a vedle nich napiš do 2. sloupce látku, ze které jsou vyrobeny.</w:t>
      </w:r>
    </w:p>
    <w:tbl>
      <w:tblPr>
        <w:tblpPr w:leftFromText="141" w:rightFromText="141" w:vertAnchor="text" w:horzAnchor="margin" w:tblpY="174"/>
        <w:tblW w:w="0" w:type="auto"/>
        <w:tblBorders>
          <w:left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4606"/>
        <w:gridCol w:w="4606"/>
      </w:tblGrid>
      <w:tr w:rsidR="006C5DBA" w:rsidRPr="006D4E98" w:rsidTr="00EF47B7">
        <w:trPr>
          <w:trHeight w:val="567"/>
        </w:trPr>
        <w:tc>
          <w:tcPr>
            <w:tcW w:w="4606" w:type="dxa"/>
            <w:tcBorders>
              <w:bottom w:val="single" w:sz="6" w:space="0" w:color="000000"/>
            </w:tcBorders>
            <w:shd w:val="pct30" w:color="FFFF00" w:fill="FFFFFF"/>
          </w:tcPr>
          <w:p w:rsidR="006C5DBA" w:rsidRPr="006D4E98" w:rsidRDefault="006C5DBA" w:rsidP="00EF47B7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Předmět</w:t>
            </w:r>
          </w:p>
        </w:tc>
        <w:tc>
          <w:tcPr>
            <w:tcW w:w="4606" w:type="dxa"/>
            <w:tcBorders>
              <w:bottom w:val="single" w:sz="6" w:space="0" w:color="000000"/>
            </w:tcBorders>
            <w:shd w:val="pct30" w:color="FFFF00" w:fill="FFFFFF"/>
          </w:tcPr>
          <w:p w:rsidR="006C5DBA" w:rsidRPr="006D4E98" w:rsidRDefault="006C5DBA" w:rsidP="00EF47B7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  <w:r w:rsidRPr="006D4E98"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  <w:t>Látka</w:t>
            </w:r>
          </w:p>
        </w:tc>
      </w:tr>
      <w:tr w:rsidR="006C5DBA" w:rsidRPr="006D4E98" w:rsidTr="00EF47B7">
        <w:trPr>
          <w:trHeight w:val="567"/>
        </w:trPr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</w:tr>
      <w:tr w:rsidR="006C5DBA" w:rsidRPr="006D4E98" w:rsidTr="00EF47B7">
        <w:trPr>
          <w:trHeight w:val="567"/>
        </w:trPr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</w:tr>
      <w:tr w:rsidR="006C5DBA" w:rsidRPr="006D4E98" w:rsidTr="00EF47B7">
        <w:trPr>
          <w:trHeight w:val="567"/>
        </w:trPr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</w:tr>
      <w:tr w:rsidR="006C5DBA" w:rsidRPr="006D4E98" w:rsidTr="00EF47B7">
        <w:trPr>
          <w:trHeight w:val="567"/>
        </w:trPr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</w:tr>
      <w:tr w:rsidR="006C5DBA" w:rsidRPr="006D4E98" w:rsidTr="00EF47B7">
        <w:trPr>
          <w:trHeight w:val="567"/>
        </w:trPr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</w:tr>
      <w:tr w:rsidR="006C5DBA" w:rsidRPr="006D4E98" w:rsidTr="00EF47B7">
        <w:trPr>
          <w:trHeight w:val="567"/>
        </w:trPr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</w:tr>
      <w:tr w:rsidR="006C5DBA" w:rsidRPr="006D4E98" w:rsidTr="00EF47B7">
        <w:trPr>
          <w:trHeight w:val="567"/>
        </w:trPr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</w:tr>
      <w:tr w:rsidR="006C5DBA" w:rsidRPr="006D4E98" w:rsidTr="00EF47B7">
        <w:trPr>
          <w:trHeight w:val="567"/>
        </w:trPr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</w:tr>
      <w:tr w:rsidR="006C5DBA" w:rsidRPr="006D4E98" w:rsidTr="00EF47B7">
        <w:trPr>
          <w:trHeight w:val="567"/>
        </w:trPr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</w:tr>
      <w:tr w:rsidR="006C5DBA" w:rsidRPr="006D4E98" w:rsidTr="00EF47B7">
        <w:trPr>
          <w:trHeight w:val="567"/>
        </w:trPr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</w:tr>
      <w:tr w:rsidR="006C5DBA" w:rsidRPr="006D4E98" w:rsidTr="00EF47B7">
        <w:trPr>
          <w:trHeight w:val="567"/>
        </w:trPr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  <w:shd w:val="clear" w:color="auto" w:fill="auto"/>
          </w:tcPr>
          <w:p w:rsidR="006C5DBA" w:rsidRPr="006D4E98" w:rsidRDefault="006C5DBA" w:rsidP="00EF47B7">
            <w:pPr>
              <w:jc w:val="both"/>
              <w:rPr>
                <w:rFonts w:ascii="Calibri" w:eastAsia="Calibri" w:hAnsi="Calibri" w:cs="Times New Roman"/>
                <w:b/>
                <w:sz w:val="28"/>
                <w:szCs w:val="28"/>
                <w:u w:val="single"/>
              </w:rPr>
            </w:pPr>
          </w:p>
        </w:tc>
      </w:tr>
    </w:tbl>
    <w:p w:rsidR="006C5DBA" w:rsidRDefault="006C5DBA">
      <w:pPr>
        <w:rPr>
          <w:sz w:val="28"/>
          <w:szCs w:val="28"/>
        </w:rPr>
      </w:pPr>
    </w:p>
    <w:p w:rsidR="006C5DBA" w:rsidRDefault="006C5DBA">
      <w:pPr>
        <w:rPr>
          <w:sz w:val="28"/>
          <w:szCs w:val="28"/>
        </w:rPr>
      </w:pPr>
      <w:r>
        <w:rPr>
          <w:sz w:val="28"/>
          <w:szCs w:val="28"/>
        </w:rPr>
        <w:t>2. Podívej se na seznam uvedených látek. Látky pevné podtrhni červenou barvou, látky kapalné modrou a látky plynné zelenou barvou.</w:t>
      </w:r>
    </w:p>
    <w:p w:rsidR="006C5DBA" w:rsidRDefault="00475C00">
      <w:pPr>
        <w:rPr>
          <w:sz w:val="36"/>
          <w:szCs w:val="36"/>
        </w:rPr>
      </w:pPr>
      <w:r>
        <w:rPr>
          <w:sz w:val="36"/>
          <w:szCs w:val="36"/>
        </w:rPr>
        <w:t>SKLO, VZDUCH, MLÉKO, DŘEVO, PLAST, OCET, KYSLÍK, OCEL, TUHA, OXID UHLIČITÝ, OLEJ, GUMA, BENZIN, ŽELEZO, PÍSEK</w:t>
      </w:r>
    </w:p>
    <w:p w:rsidR="00475C00" w:rsidRDefault="00475C00">
      <w:pPr>
        <w:rPr>
          <w:sz w:val="36"/>
          <w:szCs w:val="36"/>
        </w:rPr>
      </w:pPr>
    </w:p>
    <w:p w:rsidR="00475C00" w:rsidRDefault="00475C00">
      <w:pPr>
        <w:rPr>
          <w:sz w:val="36"/>
          <w:szCs w:val="36"/>
        </w:rPr>
      </w:pPr>
    </w:p>
    <w:p w:rsidR="00475C00" w:rsidRDefault="00475C00">
      <w:pPr>
        <w:rPr>
          <w:sz w:val="28"/>
          <w:szCs w:val="28"/>
        </w:rPr>
      </w:pPr>
    </w:p>
    <w:p w:rsidR="00475C00" w:rsidRDefault="00475C0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Vylušti křížovku:  </w:t>
      </w:r>
    </w:p>
    <w:p w:rsidR="004B26BD" w:rsidRDefault="004B26BD">
      <w:pPr>
        <w:rPr>
          <w:sz w:val="28"/>
          <w:szCs w:val="28"/>
        </w:rPr>
      </w:pPr>
    </w:p>
    <w:tbl>
      <w:tblPr>
        <w:tblW w:w="864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4B26BD" w:rsidRDefault="004B26BD">
      <w:pPr>
        <w:rPr>
          <w:sz w:val="28"/>
          <w:szCs w:val="28"/>
        </w:rPr>
      </w:pPr>
    </w:p>
    <w:p w:rsidR="004B26BD" w:rsidRDefault="004B26BD">
      <w:pPr>
        <w:rPr>
          <w:sz w:val="28"/>
          <w:szCs w:val="28"/>
        </w:rPr>
      </w:pPr>
      <w:r>
        <w:rPr>
          <w:sz w:val="28"/>
          <w:szCs w:val="28"/>
        </w:rPr>
        <w:t>1. Látka, ze které jsou vyrobena okna.</w:t>
      </w:r>
    </w:p>
    <w:p w:rsidR="004B26BD" w:rsidRDefault="004B26BD">
      <w:pPr>
        <w:rPr>
          <w:sz w:val="28"/>
          <w:szCs w:val="28"/>
        </w:rPr>
      </w:pPr>
      <w:r>
        <w:rPr>
          <w:sz w:val="28"/>
          <w:szCs w:val="28"/>
        </w:rPr>
        <w:t>2. Nejběžnější kapalná látka na Zemi.</w:t>
      </w:r>
    </w:p>
    <w:p w:rsidR="004B26BD" w:rsidRDefault="004B26BD">
      <w:pPr>
        <w:rPr>
          <w:sz w:val="28"/>
          <w:szCs w:val="28"/>
        </w:rPr>
      </w:pPr>
      <w:r>
        <w:rPr>
          <w:sz w:val="28"/>
          <w:szCs w:val="28"/>
        </w:rPr>
        <w:t>3. Bílá pevná látka používaná na výrobu sešitů.</w:t>
      </w:r>
    </w:p>
    <w:p w:rsidR="004B26BD" w:rsidRDefault="004B26BD">
      <w:pPr>
        <w:rPr>
          <w:sz w:val="28"/>
          <w:szCs w:val="28"/>
        </w:rPr>
      </w:pPr>
      <w:r>
        <w:rPr>
          <w:sz w:val="28"/>
          <w:szCs w:val="28"/>
        </w:rPr>
        <w:t>4. Plynné skupenství vody.</w:t>
      </w:r>
    </w:p>
    <w:p w:rsidR="004B26BD" w:rsidRDefault="004B26BD">
      <w:pPr>
        <w:rPr>
          <w:sz w:val="28"/>
          <w:szCs w:val="28"/>
        </w:rPr>
      </w:pPr>
      <w:r>
        <w:rPr>
          <w:sz w:val="28"/>
          <w:szCs w:val="28"/>
        </w:rPr>
        <w:t>5. Pevné skupenství vody.</w:t>
      </w:r>
    </w:p>
    <w:p w:rsidR="004B26BD" w:rsidRDefault="004B26BD">
      <w:pPr>
        <w:rPr>
          <w:sz w:val="28"/>
          <w:szCs w:val="28"/>
        </w:rPr>
      </w:pPr>
      <w:r>
        <w:rPr>
          <w:sz w:val="28"/>
          <w:szCs w:val="28"/>
        </w:rPr>
        <w:t>6. Školní psaní stůl.</w:t>
      </w:r>
    </w:p>
    <w:p w:rsidR="004B26BD" w:rsidRDefault="004B26BD">
      <w:pPr>
        <w:rPr>
          <w:sz w:val="28"/>
          <w:szCs w:val="28"/>
        </w:rPr>
      </w:pPr>
      <w:r>
        <w:rPr>
          <w:sz w:val="28"/>
          <w:szCs w:val="28"/>
        </w:rPr>
        <w:t>7. Kapalná látka používaní jako palivo do automobilů.</w:t>
      </w:r>
    </w:p>
    <w:p w:rsidR="004B26BD" w:rsidRDefault="004B26BD">
      <w:pPr>
        <w:rPr>
          <w:sz w:val="28"/>
          <w:szCs w:val="28"/>
        </w:rPr>
      </w:pPr>
      <w:r>
        <w:rPr>
          <w:sz w:val="28"/>
          <w:szCs w:val="28"/>
        </w:rPr>
        <w:t xml:space="preserve">8. Jiné označení materiálu (pevná, kapalná, </w:t>
      </w:r>
      <w:proofErr w:type="gramStart"/>
      <w:r>
        <w:rPr>
          <w:sz w:val="28"/>
          <w:szCs w:val="28"/>
        </w:rPr>
        <w:t>plynná ......).</w:t>
      </w:r>
      <w:proofErr w:type="gramEnd"/>
    </w:p>
    <w:p w:rsidR="004B26BD" w:rsidRDefault="004B26BD">
      <w:pPr>
        <w:rPr>
          <w:sz w:val="28"/>
          <w:szCs w:val="28"/>
        </w:rPr>
      </w:pPr>
    </w:p>
    <w:p w:rsidR="004B26BD" w:rsidRDefault="004B26BD">
      <w:pPr>
        <w:rPr>
          <w:sz w:val="28"/>
          <w:szCs w:val="28"/>
        </w:rPr>
      </w:pPr>
    </w:p>
    <w:p w:rsidR="004B26BD" w:rsidRDefault="004B26BD">
      <w:pPr>
        <w:rPr>
          <w:sz w:val="28"/>
          <w:szCs w:val="28"/>
        </w:rPr>
      </w:pPr>
      <w:r>
        <w:rPr>
          <w:sz w:val="28"/>
          <w:szCs w:val="28"/>
        </w:rPr>
        <w:lastRenderedPageBreak/>
        <w:t>Vyluštění tajenky:</w:t>
      </w:r>
    </w:p>
    <w:tbl>
      <w:tblPr>
        <w:tblW w:w="864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</w:tr>
      <w:tr w:rsidR="004B26BD" w:rsidRPr="004B26BD" w:rsidTr="004B26BD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26BD" w:rsidRPr="004B26BD" w:rsidRDefault="004B26BD" w:rsidP="004B26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6B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4B26BD" w:rsidRDefault="004B26BD">
      <w:pPr>
        <w:rPr>
          <w:sz w:val="28"/>
          <w:szCs w:val="28"/>
        </w:rPr>
      </w:pPr>
    </w:p>
    <w:p w:rsidR="004B26BD" w:rsidRDefault="004B26BD">
      <w:pPr>
        <w:rPr>
          <w:sz w:val="28"/>
          <w:szCs w:val="28"/>
        </w:rPr>
      </w:pPr>
    </w:p>
    <w:p w:rsidR="004B26BD" w:rsidRDefault="004B26BD">
      <w:pPr>
        <w:rPr>
          <w:sz w:val="28"/>
          <w:szCs w:val="28"/>
        </w:rPr>
      </w:pPr>
    </w:p>
    <w:p w:rsidR="004B26BD" w:rsidRDefault="004B26BD">
      <w:pPr>
        <w:rPr>
          <w:sz w:val="28"/>
          <w:szCs w:val="28"/>
        </w:rPr>
      </w:pPr>
      <w:r>
        <w:rPr>
          <w:sz w:val="28"/>
          <w:szCs w:val="28"/>
        </w:rPr>
        <w:t>Zdroje:</w:t>
      </w:r>
    </w:p>
    <w:p w:rsidR="004B26BD" w:rsidRPr="00475C00" w:rsidRDefault="004B26BD">
      <w:pPr>
        <w:rPr>
          <w:sz w:val="28"/>
          <w:szCs w:val="28"/>
        </w:rPr>
      </w:pPr>
      <w:r>
        <w:rPr>
          <w:sz w:val="28"/>
          <w:szCs w:val="28"/>
        </w:rPr>
        <w:t>fotografie: kliparty Microsoft Office</w:t>
      </w:r>
    </w:p>
    <w:sectPr w:rsidR="004B26BD" w:rsidRPr="00475C00" w:rsidSect="00071C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D7364"/>
    <w:rsid w:val="00071CAE"/>
    <w:rsid w:val="000D59B1"/>
    <w:rsid w:val="00475C00"/>
    <w:rsid w:val="004B26BD"/>
    <w:rsid w:val="004B2ACB"/>
    <w:rsid w:val="00520A9A"/>
    <w:rsid w:val="006C5DBA"/>
    <w:rsid w:val="007D7364"/>
    <w:rsid w:val="00A65C95"/>
    <w:rsid w:val="00A83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73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5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D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425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Vraj</dc:creator>
  <cp:keywords/>
  <dc:description/>
  <cp:lastModifiedBy>Credo o.p.s.</cp:lastModifiedBy>
  <cp:revision>5</cp:revision>
  <dcterms:created xsi:type="dcterms:W3CDTF">2013-03-16T19:06:00Z</dcterms:created>
  <dcterms:modified xsi:type="dcterms:W3CDTF">2013-06-12T08:01:00Z</dcterms:modified>
</cp:coreProperties>
</file>