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405" w:rsidRDefault="00600405" w:rsidP="00600405">
      <w:pPr>
        <w:autoSpaceDE w:val="0"/>
        <w:jc w:val="center"/>
        <w:rPr>
          <w:b/>
          <w:bCs/>
          <w:sz w:val="28"/>
          <w:szCs w:val="28"/>
        </w:rPr>
      </w:pPr>
    </w:p>
    <w:p w:rsidR="00600405" w:rsidRDefault="00600405" w:rsidP="00600405">
      <w:pPr>
        <w:autoSpaceDE w:val="0"/>
        <w:jc w:val="center"/>
        <w:rPr>
          <w:b/>
          <w:bCs/>
          <w:sz w:val="28"/>
          <w:szCs w:val="28"/>
        </w:rPr>
      </w:pPr>
      <w:r>
        <w:rPr>
          <w:noProof/>
          <w:lang w:eastAsia="cs-CZ" w:bidi="ar-SA"/>
        </w:rPr>
        <w:drawing>
          <wp:inline distT="0" distB="0" distL="0" distR="0" wp14:anchorId="5733DBF1" wp14:editId="668DD525">
            <wp:extent cx="5067300" cy="16287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405" w:rsidRPr="003345EE" w:rsidRDefault="00600405" w:rsidP="00600405">
      <w:pPr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VZDĚLÁVACÍ </w:t>
      </w:r>
      <w:r w:rsidRPr="003345EE">
        <w:rPr>
          <w:b/>
          <w:bCs/>
          <w:sz w:val="28"/>
          <w:szCs w:val="28"/>
        </w:rPr>
        <w:t>MATERIÁL</w:t>
      </w:r>
    </w:p>
    <w:p w:rsidR="00600405" w:rsidRPr="003345EE" w:rsidRDefault="00600405" w:rsidP="00600405">
      <w:pPr>
        <w:autoSpaceDE w:val="0"/>
        <w:jc w:val="center"/>
        <w:rPr>
          <w:b/>
          <w:bCs/>
          <w:sz w:val="28"/>
          <w:szCs w:val="28"/>
        </w:rPr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0"/>
        <w:gridCol w:w="6252"/>
      </w:tblGrid>
      <w:tr w:rsidR="00600405" w:rsidRPr="003345EE" w:rsidTr="00806B08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405" w:rsidRPr="003345EE" w:rsidRDefault="00600405" w:rsidP="00806B08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405" w:rsidRPr="003345EE" w:rsidRDefault="00600405" w:rsidP="00806B08">
            <w:pPr>
              <w:autoSpaceDE w:val="0"/>
              <w:snapToGrid w:val="0"/>
              <w:rPr>
                <w:bCs/>
                <w:szCs w:val="28"/>
              </w:rPr>
            </w:pPr>
            <w:r w:rsidRPr="003345EE">
              <w:rPr>
                <w:bCs/>
                <w:szCs w:val="28"/>
              </w:rPr>
              <w:t>Základní škola Skalná, okres Cheb</w:t>
            </w:r>
          </w:p>
        </w:tc>
      </w:tr>
      <w:tr w:rsidR="00600405" w:rsidRPr="003345EE" w:rsidTr="00806B08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405" w:rsidRPr="003345EE" w:rsidRDefault="00600405" w:rsidP="00806B08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405" w:rsidRPr="003345EE" w:rsidRDefault="00600405" w:rsidP="00806B08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CZ.1.07/1.4.00/21.2085</w:t>
            </w:r>
          </w:p>
        </w:tc>
      </w:tr>
      <w:tr w:rsidR="00600405" w:rsidRPr="003345EE" w:rsidTr="00806B08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405" w:rsidRPr="003345EE" w:rsidRDefault="00600405" w:rsidP="00806B08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405" w:rsidRPr="003345EE" w:rsidRDefault="00600405" w:rsidP="00806B08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„Zlepšení podmínek pro vzdělávání na ZŠ Skalná“</w:t>
            </w:r>
          </w:p>
        </w:tc>
      </w:tr>
      <w:tr w:rsidR="00600405" w:rsidRPr="003345EE" w:rsidTr="00806B08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405" w:rsidRPr="003345EE" w:rsidRDefault="00600405" w:rsidP="00806B08">
            <w:pPr>
              <w:autoSpaceDE w:val="0"/>
              <w:snapToGrid w:val="0"/>
            </w:pPr>
            <w:r w:rsidRPr="003345EE">
              <w:rPr>
                <w:b/>
                <w:bCs/>
                <w:sz w:val="20"/>
                <w:szCs w:val="20"/>
              </w:rPr>
              <w:t>Číslo a název šablony klíčové aktivity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405" w:rsidRPr="003345EE" w:rsidRDefault="00600405" w:rsidP="00806B08">
            <w:pPr>
              <w:autoSpaceDE w:val="0"/>
              <w:snapToGrid w:val="0"/>
              <w:rPr>
                <w:bCs/>
                <w:i/>
              </w:rPr>
            </w:pPr>
            <w:r w:rsidRPr="00BA6AD4">
              <w:rPr>
                <w:bCs/>
                <w:i/>
              </w:rPr>
              <w:t>III/2 Inovace a zkvalitnění výuky prostřednictvím ICT</w:t>
            </w:r>
          </w:p>
        </w:tc>
      </w:tr>
    </w:tbl>
    <w:p w:rsidR="00600405" w:rsidRPr="003345EE" w:rsidRDefault="00600405" w:rsidP="00600405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2"/>
        <w:gridCol w:w="6210"/>
      </w:tblGrid>
      <w:tr w:rsidR="00600405" w:rsidRPr="003345EE" w:rsidTr="00806B08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405" w:rsidRPr="003345EE" w:rsidRDefault="00600405" w:rsidP="00806B08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sady vzdělávacích materiálů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405" w:rsidRPr="003345EE" w:rsidRDefault="00600405" w:rsidP="00806B08">
            <w:pPr>
              <w:autoSpaceDE w:val="0"/>
              <w:snapToGrid w:val="0"/>
              <w:spacing w:before="60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>VY_32_INOVACE_12</w:t>
            </w:r>
          </w:p>
        </w:tc>
      </w:tr>
      <w:tr w:rsidR="00600405" w:rsidRPr="003345EE" w:rsidTr="00806B08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405" w:rsidRPr="003345EE" w:rsidRDefault="00600405" w:rsidP="00806B08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Pořadové číslo materiálu v sadě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405" w:rsidRPr="003345EE" w:rsidRDefault="00600405" w:rsidP="00806B08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</w:tr>
    </w:tbl>
    <w:p w:rsidR="00600405" w:rsidRPr="003345EE" w:rsidRDefault="00600405" w:rsidP="00600405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8"/>
        <w:gridCol w:w="6104"/>
      </w:tblGrid>
      <w:tr w:rsidR="00600405" w:rsidRPr="003345EE" w:rsidTr="00806B08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405" w:rsidRPr="003345EE" w:rsidRDefault="00600405" w:rsidP="00806B08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Autor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405" w:rsidRPr="003345EE" w:rsidRDefault="00600405" w:rsidP="00806B08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Bc. </w:t>
            </w:r>
            <w:r>
              <w:rPr>
                <w:b/>
                <w:bCs/>
              </w:rPr>
              <w:t>Kateřina Hnilicová</w:t>
            </w:r>
          </w:p>
        </w:tc>
      </w:tr>
      <w:tr w:rsidR="00600405" w:rsidRPr="003345EE" w:rsidTr="00806B08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405" w:rsidRPr="003345EE" w:rsidRDefault="00600405" w:rsidP="00806B08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Datum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405" w:rsidRPr="003345EE" w:rsidRDefault="00600405" w:rsidP="00806B08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Pr="003345EE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1. 2013</w:t>
            </w:r>
          </w:p>
        </w:tc>
      </w:tr>
      <w:tr w:rsidR="00600405" w:rsidRPr="003345EE" w:rsidTr="00806B08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405" w:rsidRPr="003345EE" w:rsidRDefault="00600405" w:rsidP="00806B08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Ročník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405" w:rsidRPr="003345EE" w:rsidRDefault="00600405" w:rsidP="00806B08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Pr="003345EE">
              <w:rPr>
                <w:b/>
                <w:bCs/>
              </w:rPr>
              <w:t>.</w:t>
            </w:r>
          </w:p>
        </w:tc>
      </w:tr>
      <w:tr w:rsidR="00600405" w:rsidRPr="003345EE" w:rsidTr="00806B08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405" w:rsidRPr="003345EE" w:rsidRDefault="00600405" w:rsidP="00806B08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Vzdělávací oblast / Vzdělávací obor / Tematický okruh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405" w:rsidRPr="003345EE" w:rsidRDefault="00600405" w:rsidP="00806B08">
            <w:pPr>
              <w:autoSpaceDE w:val="0"/>
              <w:snapToGrid w:val="0"/>
              <w:rPr>
                <w:b/>
                <w:bCs/>
              </w:rPr>
            </w:pPr>
            <w:r w:rsidRPr="00EB4023">
              <w:rPr>
                <w:b/>
                <w:bCs/>
              </w:rPr>
              <w:t xml:space="preserve">Člověk a společnost / Výchova </w:t>
            </w:r>
            <w:r>
              <w:rPr>
                <w:b/>
                <w:bCs/>
              </w:rPr>
              <w:t xml:space="preserve">k občanství a ke zdraví / </w:t>
            </w:r>
            <w:r w:rsidRPr="00546A32">
              <w:rPr>
                <w:b/>
                <w:bCs/>
              </w:rPr>
              <w:t>Člověk a svět kolem něj</w:t>
            </w:r>
          </w:p>
        </w:tc>
      </w:tr>
    </w:tbl>
    <w:p w:rsidR="00600405" w:rsidRPr="003345EE" w:rsidRDefault="00600405" w:rsidP="00600405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0"/>
        <w:gridCol w:w="7062"/>
      </w:tblGrid>
      <w:tr w:rsidR="00600405" w:rsidRPr="003345EE" w:rsidTr="00806B08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405" w:rsidRPr="003345EE" w:rsidRDefault="00600405" w:rsidP="00806B08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>Název materiálu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405" w:rsidRPr="003345EE" w:rsidRDefault="00600405" w:rsidP="00806B08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Paměť, myšlení</w:t>
            </w:r>
          </w:p>
        </w:tc>
      </w:tr>
      <w:tr w:rsidR="00600405" w:rsidRPr="003345EE" w:rsidTr="00806B08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405" w:rsidRPr="003345EE" w:rsidRDefault="00600405" w:rsidP="00806B08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Typ materiálu </w:t>
            </w:r>
            <w:r w:rsidRPr="003345EE">
              <w:rPr>
                <w:b/>
                <w:bCs/>
              </w:rPr>
              <w:br/>
              <w:t>(DUM též typ souboru)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405" w:rsidRPr="003345EE" w:rsidRDefault="00600405" w:rsidP="00806B08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Písemná práce</w:t>
            </w:r>
          </w:p>
        </w:tc>
      </w:tr>
      <w:tr w:rsidR="00600405" w:rsidRPr="003345EE" w:rsidTr="00806B08">
        <w:trPr>
          <w:trHeight w:val="1781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405" w:rsidRPr="003345EE" w:rsidRDefault="00600405" w:rsidP="00806B08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lang w:bidi="ar-SA"/>
              </w:rPr>
              <w:t>Anotace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405" w:rsidRDefault="00600405" w:rsidP="00806B08">
            <w:pPr>
              <w:autoSpaceDE w:val="0"/>
              <w:snapToGrid w:val="0"/>
              <w:rPr>
                <w:bCs/>
              </w:rPr>
            </w:pPr>
            <w:r w:rsidRPr="00504182">
              <w:rPr>
                <w:bCs/>
              </w:rPr>
              <w:t xml:space="preserve">Tento materiál slouží k písemnému prověření znalostí žáků z probrané látky. Na první straně je zadání písemné práce týkající se </w:t>
            </w:r>
            <w:r>
              <w:rPr>
                <w:bCs/>
              </w:rPr>
              <w:t>paměti a myšlení. Otázky jsou zaměřené na ekonomiku a státní rozpočet</w:t>
            </w:r>
            <w:r w:rsidRPr="00504182">
              <w:rPr>
                <w:bCs/>
              </w:rPr>
              <w:t xml:space="preserve"> </w:t>
            </w:r>
            <w:r>
              <w:rPr>
                <w:bCs/>
              </w:rPr>
              <w:t>N</w:t>
            </w:r>
            <w:r w:rsidRPr="00504182">
              <w:rPr>
                <w:bCs/>
              </w:rPr>
              <w:t>a druhé straně</w:t>
            </w:r>
            <w:r>
              <w:rPr>
                <w:bCs/>
              </w:rPr>
              <w:t>,</w:t>
            </w:r>
            <w:r w:rsidRPr="00504182">
              <w:rPr>
                <w:bCs/>
              </w:rPr>
              <w:t xml:space="preserve"> jsou správné odpovědi včetně způsobu hodnocení. </w:t>
            </w:r>
          </w:p>
          <w:p w:rsidR="00600405" w:rsidRDefault="00600405" w:rsidP="00806B08">
            <w:pPr>
              <w:autoSpaceDE w:val="0"/>
              <w:snapToGrid w:val="0"/>
              <w:rPr>
                <w:bCs/>
              </w:rPr>
            </w:pPr>
          </w:p>
          <w:p w:rsidR="00600405" w:rsidRPr="003345EE" w:rsidRDefault="00600405" w:rsidP="00806B08">
            <w:pPr>
              <w:autoSpaceDE w:val="0"/>
              <w:snapToGrid w:val="0"/>
              <w:rPr>
                <w:bCs/>
              </w:rPr>
            </w:pPr>
          </w:p>
        </w:tc>
      </w:tr>
    </w:tbl>
    <w:p w:rsidR="00600405" w:rsidRPr="003345EE" w:rsidRDefault="00600405" w:rsidP="00600405">
      <w:pPr>
        <w:autoSpaceDE w:val="0"/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8763"/>
      </w:tblGrid>
      <w:tr w:rsidR="00600405" w:rsidRPr="003345EE" w:rsidTr="00806B08">
        <w:trPr>
          <w:trHeight w:val="2809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405" w:rsidRPr="003345EE" w:rsidRDefault="00600405" w:rsidP="00806B08">
            <w:pPr>
              <w:widowControl/>
              <w:autoSpaceDE w:val="0"/>
              <w:snapToGrid w:val="0"/>
              <w:rPr>
                <w:rFonts w:eastAsia="Calibri" w:cs="Calibri"/>
                <w:b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color w:val="000000"/>
                <w:lang w:bidi="ar-SA"/>
              </w:rPr>
              <w:t>Citace</w:t>
            </w:r>
          </w:p>
        </w:tc>
        <w:tc>
          <w:tcPr>
            <w:tcW w:w="8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405" w:rsidRPr="003345EE" w:rsidRDefault="00600405" w:rsidP="00806B08">
            <w:pPr>
              <w:shd w:val="clear" w:color="auto" w:fill="FFFFFF"/>
              <w:spacing w:line="360" w:lineRule="auto"/>
              <w:ind w:left="7" w:right="-8" w:hanging="360"/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</w:pPr>
            <w:r w:rsidRPr="003345EE"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  <w:t xml:space="preserve">1) </w:t>
            </w:r>
          </w:p>
        </w:tc>
      </w:tr>
    </w:tbl>
    <w:p w:rsidR="00600405" w:rsidRPr="003345EE" w:rsidRDefault="00600405" w:rsidP="00600405">
      <w:pPr>
        <w:shd w:val="clear" w:color="auto" w:fill="FFFFFF"/>
        <w:autoSpaceDE w:val="0"/>
        <w:ind w:left="7" w:right="-8" w:hanging="15"/>
        <w:rPr>
          <w:rFonts w:eastAsia="Times New Roman" w:cs="Tahoma"/>
          <w:lang w:eastAsia="cs-CZ"/>
        </w:rPr>
      </w:pPr>
    </w:p>
    <w:p w:rsidR="00600405" w:rsidRDefault="00600405" w:rsidP="00600405"/>
    <w:p w:rsidR="00600405" w:rsidRDefault="00600405" w:rsidP="00600405">
      <w:pPr>
        <w:pStyle w:val="Standard"/>
        <w:spacing w:line="360" w:lineRule="auto"/>
      </w:pPr>
    </w:p>
    <w:p w:rsidR="00600405" w:rsidRDefault="00600405">
      <w:pPr>
        <w:rPr>
          <w:b/>
          <w:bCs/>
        </w:rPr>
        <w:sectPr w:rsidR="00600405" w:rsidSect="00600405">
          <w:pgSz w:w="11906" w:h="16838"/>
          <w:pgMar w:top="567" w:right="567" w:bottom="567" w:left="567" w:header="709" w:footer="709" w:gutter="0"/>
          <w:cols w:space="708"/>
        </w:sectPr>
      </w:pPr>
    </w:p>
    <w:p w:rsidR="00600405" w:rsidRDefault="00600405">
      <w:pPr>
        <w:rPr>
          <w:b/>
          <w:bCs/>
        </w:rPr>
      </w:pPr>
    </w:p>
    <w:p w:rsidR="009A69DB" w:rsidRDefault="009A69DB" w:rsidP="009A69DB">
      <w:pPr>
        <w:pStyle w:val="Standard"/>
        <w:spacing w:line="360" w:lineRule="auto"/>
        <w:rPr>
          <w:b/>
          <w:bCs/>
        </w:rPr>
      </w:pPr>
    </w:p>
    <w:p w:rsidR="00E81959" w:rsidRPr="00540071" w:rsidRDefault="009A69DB" w:rsidP="009A69DB">
      <w:pPr>
        <w:pStyle w:val="Standard"/>
        <w:spacing w:line="360" w:lineRule="auto"/>
        <w:rPr>
          <w:b/>
          <w:bCs/>
          <w:sz w:val="32"/>
          <w:szCs w:val="32"/>
        </w:rPr>
      </w:pPr>
      <w:r>
        <w:rPr>
          <w:b/>
          <w:bCs/>
        </w:rPr>
        <w:t xml:space="preserve">      </w:t>
      </w:r>
      <w:r w:rsidR="003D4874">
        <w:rPr>
          <w:b/>
          <w:bCs/>
          <w:sz w:val="32"/>
          <w:szCs w:val="32"/>
        </w:rPr>
        <w:t>PAMĚŤ, MYŠLENÍ</w:t>
      </w:r>
    </w:p>
    <w:p w:rsidR="00E81959" w:rsidRDefault="00E81959">
      <w:pPr>
        <w:pStyle w:val="Standard"/>
        <w:spacing w:line="360" w:lineRule="auto"/>
      </w:pPr>
    </w:p>
    <w:p w:rsidR="00CD25A4" w:rsidRDefault="00CD25A4" w:rsidP="00CD25A4">
      <w:pPr>
        <w:pStyle w:val="Standard"/>
        <w:numPr>
          <w:ilvl w:val="0"/>
          <w:numId w:val="1"/>
        </w:numPr>
        <w:spacing w:line="360" w:lineRule="auto"/>
      </w:pPr>
      <w:r w:rsidRPr="00CD25A4">
        <w:t xml:space="preserve"> </w:t>
      </w:r>
      <w:r w:rsidR="003459F0">
        <w:t>Co to je PAMĚŤ?</w:t>
      </w:r>
    </w:p>
    <w:p w:rsidR="00CB49C1" w:rsidRDefault="00CB49C1" w:rsidP="00CB49C1">
      <w:pPr>
        <w:pStyle w:val="Standard"/>
        <w:spacing w:line="360" w:lineRule="auto"/>
      </w:pPr>
    </w:p>
    <w:p w:rsidR="00F737F3" w:rsidRDefault="00F737F3" w:rsidP="00CB49C1">
      <w:pPr>
        <w:pStyle w:val="Standard"/>
        <w:spacing w:line="360" w:lineRule="auto"/>
      </w:pPr>
    </w:p>
    <w:p w:rsidR="00CB49C1" w:rsidRDefault="00CB49C1" w:rsidP="00CB49C1">
      <w:pPr>
        <w:pStyle w:val="Standard"/>
        <w:spacing w:line="360" w:lineRule="auto"/>
      </w:pPr>
    </w:p>
    <w:p w:rsidR="00CB49C1" w:rsidRDefault="003459F0" w:rsidP="00CB49C1">
      <w:pPr>
        <w:pStyle w:val="Standard"/>
        <w:numPr>
          <w:ilvl w:val="0"/>
          <w:numId w:val="1"/>
        </w:numPr>
        <w:spacing w:line="360" w:lineRule="auto"/>
      </w:pPr>
      <w:r>
        <w:t>Napiš</w:t>
      </w:r>
      <w:r w:rsidR="00DF0426">
        <w:t xml:space="preserve"> fáze paměti</w:t>
      </w:r>
      <w:r>
        <w:t>.</w:t>
      </w:r>
    </w:p>
    <w:p w:rsidR="00DF0426" w:rsidRDefault="00DF0426" w:rsidP="00DF0426">
      <w:pPr>
        <w:pStyle w:val="Standard"/>
        <w:spacing w:line="360" w:lineRule="auto"/>
        <w:ind w:left="720"/>
      </w:pPr>
    </w:p>
    <w:p w:rsidR="00DF0426" w:rsidRDefault="00DF0426" w:rsidP="00DF0426">
      <w:pPr>
        <w:pStyle w:val="Standard"/>
        <w:spacing w:line="360" w:lineRule="auto"/>
        <w:ind w:left="720"/>
      </w:pPr>
    </w:p>
    <w:p w:rsidR="00DF0426" w:rsidRDefault="00DF0426" w:rsidP="00DF0426">
      <w:pPr>
        <w:pStyle w:val="Standard"/>
        <w:spacing w:line="360" w:lineRule="auto"/>
        <w:ind w:left="720"/>
      </w:pPr>
    </w:p>
    <w:p w:rsidR="00DF0426" w:rsidRDefault="00DF0426" w:rsidP="00CB49C1">
      <w:pPr>
        <w:pStyle w:val="Standard"/>
        <w:numPr>
          <w:ilvl w:val="0"/>
          <w:numId w:val="1"/>
        </w:numPr>
        <w:spacing w:line="360" w:lineRule="auto"/>
      </w:pPr>
      <w:r>
        <w:t>Vypiš všechny typy paměti.</w:t>
      </w:r>
    </w:p>
    <w:p w:rsidR="00CB49C1" w:rsidRDefault="00CB49C1" w:rsidP="00CB49C1">
      <w:pPr>
        <w:pStyle w:val="Standard"/>
        <w:spacing w:line="360" w:lineRule="auto"/>
      </w:pPr>
    </w:p>
    <w:p w:rsidR="000C656D" w:rsidRDefault="000C656D" w:rsidP="00DF0426">
      <w:pPr>
        <w:pStyle w:val="Standard"/>
        <w:spacing w:line="360" w:lineRule="auto"/>
      </w:pPr>
    </w:p>
    <w:p w:rsidR="007E1F52" w:rsidRDefault="007E1F52" w:rsidP="007E1F52">
      <w:pPr>
        <w:pStyle w:val="Standard"/>
        <w:spacing w:line="360" w:lineRule="auto"/>
        <w:ind w:firstLine="709"/>
      </w:pPr>
    </w:p>
    <w:p w:rsidR="007E1F52" w:rsidRDefault="00701786" w:rsidP="007E1F52">
      <w:pPr>
        <w:pStyle w:val="Standard"/>
        <w:numPr>
          <w:ilvl w:val="0"/>
          <w:numId w:val="1"/>
        </w:numPr>
        <w:spacing w:line="360" w:lineRule="auto"/>
      </w:pPr>
      <w:r>
        <w:t>Myšlení - k</w:t>
      </w:r>
      <w:r w:rsidR="002173B7">
        <w:t xml:space="preserve"> čemu </w:t>
      </w:r>
      <w:r>
        <w:t>slouží</w:t>
      </w:r>
      <w:r w:rsidR="002173B7">
        <w:t>? S čím je spojeno?</w:t>
      </w:r>
      <w:r>
        <w:t xml:space="preserve"> Kde myšlení probíhá?</w:t>
      </w:r>
    </w:p>
    <w:p w:rsidR="000C656D" w:rsidRDefault="000C656D" w:rsidP="000C656D">
      <w:pPr>
        <w:pStyle w:val="Standard"/>
        <w:spacing w:line="360" w:lineRule="auto"/>
      </w:pPr>
    </w:p>
    <w:p w:rsidR="000C656D" w:rsidRDefault="000C656D" w:rsidP="000C656D">
      <w:pPr>
        <w:pStyle w:val="Standard"/>
        <w:spacing w:line="360" w:lineRule="auto"/>
      </w:pPr>
    </w:p>
    <w:p w:rsidR="000C656D" w:rsidRDefault="000C656D" w:rsidP="000C656D">
      <w:pPr>
        <w:pStyle w:val="Standard"/>
        <w:spacing w:line="360" w:lineRule="auto"/>
      </w:pPr>
    </w:p>
    <w:p w:rsidR="00B277AC" w:rsidRDefault="000C656D" w:rsidP="00B277AC">
      <w:pPr>
        <w:pStyle w:val="Standard"/>
        <w:numPr>
          <w:ilvl w:val="0"/>
          <w:numId w:val="1"/>
        </w:numPr>
        <w:spacing w:line="360" w:lineRule="auto"/>
      </w:pPr>
      <w:r>
        <w:t>Pravá a levá hemisféra – popiš, co která hemisféra podporuje.</w:t>
      </w:r>
    </w:p>
    <w:p w:rsidR="00B277AC" w:rsidRDefault="00B277AC" w:rsidP="00B277AC">
      <w:pPr>
        <w:pStyle w:val="Standard"/>
        <w:spacing w:line="360" w:lineRule="auto"/>
      </w:pPr>
    </w:p>
    <w:p w:rsidR="00B277AC" w:rsidRDefault="00B277AC" w:rsidP="00B277AC">
      <w:pPr>
        <w:pStyle w:val="Standard"/>
        <w:spacing w:line="360" w:lineRule="auto"/>
      </w:pPr>
    </w:p>
    <w:p w:rsidR="00B277AC" w:rsidRDefault="00B277AC" w:rsidP="00B277AC">
      <w:pPr>
        <w:pStyle w:val="Standard"/>
        <w:spacing w:line="360" w:lineRule="auto"/>
      </w:pPr>
    </w:p>
    <w:p w:rsidR="00B277AC" w:rsidRDefault="00B277AC" w:rsidP="00B277AC">
      <w:pPr>
        <w:pStyle w:val="Standard"/>
        <w:numPr>
          <w:ilvl w:val="0"/>
          <w:numId w:val="1"/>
        </w:numPr>
        <w:spacing w:line="360" w:lineRule="auto"/>
      </w:pPr>
      <w:r>
        <w:t>Popiš myšlenkové procesy ANALÝZU, SYNTÉZU.</w:t>
      </w:r>
    </w:p>
    <w:p w:rsidR="008450F3" w:rsidRDefault="008450F3" w:rsidP="008450F3">
      <w:pPr>
        <w:pStyle w:val="Standard"/>
        <w:spacing w:line="360" w:lineRule="auto"/>
      </w:pPr>
    </w:p>
    <w:p w:rsidR="00DF0426" w:rsidRDefault="00DF0426" w:rsidP="008450F3">
      <w:pPr>
        <w:pStyle w:val="Standard"/>
        <w:spacing w:line="360" w:lineRule="auto"/>
      </w:pPr>
    </w:p>
    <w:p w:rsidR="000C6EF9" w:rsidRDefault="000C6EF9" w:rsidP="000C6EF9">
      <w:pPr>
        <w:pStyle w:val="Standard"/>
        <w:spacing w:line="360" w:lineRule="auto"/>
        <w:ind w:left="720"/>
      </w:pPr>
    </w:p>
    <w:p w:rsidR="00B277AC" w:rsidRPr="00B277AC" w:rsidRDefault="00B277AC" w:rsidP="00B277AC">
      <w:pPr>
        <w:pStyle w:val="Standard"/>
        <w:spacing w:line="360" w:lineRule="auto"/>
        <w:rPr>
          <w:b/>
          <w:sz w:val="32"/>
          <w:szCs w:val="32"/>
        </w:rPr>
      </w:pPr>
      <w:r>
        <w:t xml:space="preserve">         </w:t>
      </w:r>
      <w:r w:rsidRPr="00B277AC">
        <w:rPr>
          <w:b/>
          <w:sz w:val="32"/>
          <w:szCs w:val="32"/>
        </w:rPr>
        <w:t>PAMĚŤ, MYŠLENÍ</w:t>
      </w:r>
    </w:p>
    <w:p w:rsidR="00B277AC" w:rsidRDefault="00B277AC" w:rsidP="00B277AC">
      <w:pPr>
        <w:pStyle w:val="Standard"/>
        <w:spacing w:line="360" w:lineRule="auto"/>
        <w:ind w:left="720"/>
      </w:pPr>
    </w:p>
    <w:p w:rsidR="00B277AC" w:rsidRDefault="00B277AC" w:rsidP="00B277AC">
      <w:pPr>
        <w:pStyle w:val="Standard"/>
        <w:numPr>
          <w:ilvl w:val="0"/>
          <w:numId w:val="24"/>
        </w:numPr>
        <w:spacing w:line="360" w:lineRule="auto"/>
      </w:pPr>
      <w:r>
        <w:t>Co to je PAMĚŤ?</w:t>
      </w:r>
    </w:p>
    <w:p w:rsidR="00B277AC" w:rsidRDefault="00B277AC" w:rsidP="00B277AC">
      <w:pPr>
        <w:pStyle w:val="Standard"/>
        <w:spacing w:line="360" w:lineRule="auto"/>
        <w:ind w:left="720"/>
      </w:pPr>
    </w:p>
    <w:p w:rsidR="00B277AC" w:rsidRDefault="00B277AC" w:rsidP="00B277AC">
      <w:pPr>
        <w:pStyle w:val="Standard"/>
        <w:spacing w:line="360" w:lineRule="auto"/>
        <w:ind w:left="720"/>
      </w:pPr>
    </w:p>
    <w:p w:rsidR="00B277AC" w:rsidRDefault="00B277AC" w:rsidP="00B277AC">
      <w:pPr>
        <w:pStyle w:val="Standard"/>
        <w:spacing w:line="360" w:lineRule="auto"/>
        <w:ind w:left="720"/>
      </w:pPr>
    </w:p>
    <w:p w:rsidR="00B277AC" w:rsidRDefault="00B277AC" w:rsidP="00B277AC">
      <w:pPr>
        <w:pStyle w:val="Standard"/>
        <w:numPr>
          <w:ilvl w:val="0"/>
          <w:numId w:val="24"/>
        </w:numPr>
        <w:spacing w:line="360" w:lineRule="auto"/>
      </w:pPr>
      <w:r>
        <w:t>Napiš fáze paměti.</w:t>
      </w:r>
    </w:p>
    <w:p w:rsidR="00B277AC" w:rsidRDefault="00B277AC" w:rsidP="00B277AC">
      <w:pPr>
        <w:pStyle w:val="Standard"/>
        <w:spacing w:line="360" w:lineRule="auto"/>
        <w:ind w:left="720"/>
      </w:pPr>
    </w:p>
    <w:p w:rsidR="00B277AC" w:rsidRDefault="00B277AC" w:rsidP="00B277AC">
      <w:pPr>
        <w:pStyle w:val="Standard"/>
        <w:spacing w:line="360" w:lineRule="auto"/>
        <w:ind w:left="720"/>
      </w:pPr>
    </w:p>
    <w:p w:rsidR="00B277AC" w:rsidRDefault="00B277AC" w:rsidP="00B277AC">
      <w:pPr>
        <w:pStyle w:val="Standard"/>
        <w:spacing w:line="360" w:lineRule="auto"/>
        <w:ind w:left="720"/>
      </w:pPr>
    </w:p>
    <w:p w:rsidR="00B277AC" w:rsidRDefault="00B277AC" w:rsidP="00B277AC">
      <w:pPr>
        <w:pStyle w:val="Standard"/>
        <w:numPr>
          <w:ilvl w:val="0"/>
          <w:numId w:val="24"/>
        </w:numPr>
        <w:spacing w:line="360" w:lineRule="auto"/>
      </w:pPr>
      <w:r>
        <w:t>Vypiš všechny typy paměti.</w:t>
      </w:r>
    </w:p>
    <w:p w:rsidR="00B277AC" w:rsidRDefault="00B277AC" w:rsidP="00B277AC">
      <w:pPr>
        <w:pStyle w:val="Standard"/>
        <w:spacing w:line="360" w:lineRule="auto"/>
        <w:ind w:left="720"/>
      </w:pPr>
    </w:p>
    <w:p w:rsidR="00B277AC" w:rsidRDefault="00B277AC" w:rsidP="00B277AC">
      <w:pPr>
        <w:pStyle w:val="Standard"/>
        <w:spacing w:line="360" w:lineRule="auto"/>
        <w:ind w:left="720"/>
      </w:pPr>
    </w:p>
    <w:p w:rsidR="00B277AC" w:rsidRDefault="00B277AC" w:rsidP="00B277AC">
      <w:pPr>
        <w:pStyle w:val="Standard"/>
        <w:spacing w:line="360" w:lineRule="auto"/>
        <w:ind w:left="720"/>
      </w:pPr>
    </w:p>
    <w:p w:rsidR="00B277AC" w:rsidRDefault="00B277AC" w:rsidP="00B277AC">
      <w:pPr>
        <w:pStyle w:val="Standard"/>
        <w:numPr>
          <w:ilvl w:val="0"/>
          <w:numId w:val="24"/>
        </w:numPr>
        <w:spacing w:line="360" w:lineRule="auto"/>
      </w:pPr>
      <w:r>
        <w:t>Myšlení - k čemu slouží? S čím je spojeno? Kde myšlení probíhá?</w:t>
      </w:r>
    </w:p>
    <w:p w:rsidR="00B277AC" w:rsidRDefault="00B277AC" w:rsidP="00B277AC">
      <w:pPr>
        <w:pStyle w:val="Standard"/>
        <w:spacing w:line="360" w:lineRule="auto"/>
        <w:ind w:left="720"/>
      </w:pPr>
    </w:p>
    <w:p w:rsidR="00B277AC" w:rsidRDefault="00B277AC" w:rsidP="00B277AC">
      <w:pPr>
        <w:pStyle w:val="Standard"/>
        <w:spacing w:line="360" w:lineRule="auto"/>
        <w:ind w:left="720"/>
      </w:pPr>
    </w:p>
    <w:p w:rsidR="00B277AC" w:rsidRDefault="00B277AC" w:rsidP="00B277AC">
      <w:pPr>
        <w:pStyle w:val="Standard"/>
        <w:spacing w:line="360" w:lineRule="auto"/>
        <w:ind w:left="720"/>
      </w:pPr>
    </w:p>
    <w:p w:rsidR="00B277AC" w:rsidRDefault="00B277AC" w:rsidP="00B277AC">
      <w:pPr>
        <w:pStyle w:val="Standard"/>
        <w:numPr>
          <w:ilvl w:val="0"/>
          <w:numId w:val="24"/>
        </w:numPr>
        <w:spacing w:line="360" w:lineRule="auto"/>
      </w:pPr>
      <w:r>
        <w:t>Pravá a levá hemisféra – popiš, co která hemisféra podporuje.</w:t>
      </w:r>
    </w:p>
    <w:p w:rsidR="00B277AC" w:rsidRDefault="00B277AC" w:rsidP="00B277AC">
      <w:pPr>
        <w:pStyle w:val="Standard"/>
        <w:spacing w:line="360" w:lineRule="auto"/>
        <w:ind w:left="720"/>
      </w:pPr>
    </w:p>
    <w:p w:rsidR="00B277AC" w:rsidRDefault="00B277AC" w:rsidP="00B277AC">
      <w:pPr>
        <w:pStyle w:val="Standard"/>
        <w:spacing w:line="360" w:lineRule="auto"/>
        <w:ind w:left="720"/>
      </w:pPr>
    </w:p>
    <w:p w:rsidR="00B277AC" w:rsidRDefault="00B277AC" w:rsidP="00B277AC">
      <w:pPr>
        <w:pStyle w:val="Standard"/>
        <w:spacing w:line="360" w:lineRule="auto"/>
        <w:ind w:left="720"/>
      </w:pPr>
    </w:p>
    <w:p w:rsidR="0093698F" w:rsidRDefault="00B277AC" w:rsidP="00B277AC">
      <w:pPr>
        <w:pStyle w:val="Standard"/>
        <w:numPr>
          <w:ilvl w:val="0"/>
          <w:numId w:val="24"/>
        </w:numPr>
        <w:spacing w:line="360" w:lineRule="auto"/>
      </w:pPr>
      <w:r>
        <w:t>Popiš myšlenkové procesy ANALÝZU, SYNTÉZU.</w:t>
      </w:r>
    </w:p>
    <w:p w:rsidR="00F737F3" w:rsidRDefault="00F737F3" w:rsidP="00F737F3">
      <w:pPr>
        <w:pStyle w:val="Standard"/>
        <w:spacing w:line="360" w:lineRule="auto"/>
        <w:ind w:left="720"/>
      </w:pPr>
    </w:p>
    <w:p w:rsidR="00420980" w:rsidRDefault="00420980" w:rsidP="00420980">
      <w:pPr>
        <w:pStyle w:val="Standard"/>
        <w:spacing w:line="360" w:lineRule="auto"/>
        <w:ind w:left="720"/>
      </w:pPr>
    </w:p>
    <w:p w:rsidR="00F737F3" w:rsidRDefault="00F737F3" w:rsidP="00E4626F"/>
    <w:p w:rsidR="00A45484" w:rsidRPr="00D9137F" w:rsidRDefault="000C656D" w:rsidP="00A45484">
      <w:pPr>
        <w:pStyle w:val="Standard"/>
        <w:spacing w:line="360" w:lineRule="auto"/>
        <w:rPr>
          <w:b/>
          <w:color w:val="C00000"/>
          <w:sz w:val="36"/>
          <w:szCs w:val="36"/>
        </w:rPr>
      </w:pPr>
      <w:r w:rsidRPr="00D9137F">
        <w:rPr>
          <w:b/>
          <w:bCs/>
          <w:color w:val="C00000"/>
          <w:sz w:val="36"/>
          <w:szCs w:val="36"/>
        </w:rPr>
        <w:t>PAMĚŤ A MYŠLENÍ</w:t>
      </w:r>
    </w:p>
    <w:p w:rsidR="003640F4" w:rsidRPr="003640F4" w:rsidRDefault="003640F4" w:rsidP="003640F4">
      <w:pPr>
        <w:rPr>
          <w:b/>
          <w:u w:val="single"/>
        </w:rPr>
      </w:pPr>
    </w:p>
    <w:p w:rsidR="00A45484" w:rsidRPr="003640F4" w:rsidRDefault="003640F4" w:rsidP="003640F4">
      <w:pPr>
        <w:rPr>
          <w:b/>
        </w:rPr>
      </w:pPr>
      <w:r>
        <w:rPr>
          <w:b/>
          <w:u w:val="single"/>
        </w:rPr>
        <w:t>1)</w:t>
      </w:r>
      <w:r w:rsidR="00D9137F" w:rsidRPr="00D9137F">
        <w:rPr>
          <w:u w:val="single"/>
        </w:rPr>
        <w:t xml:space="preserve"> </w:t>
      </w:r>
      <w:r w:rsidR="00D9137F">
        <w:rPr>
          <w:b/>
          <w:u w:val="single"/>
        </w:rPr>
        <w:t>Co to je PAMĚŤ</w:t>
      </w:r>
      <w:r w:rsidR="00420980" w:rsidRPr="003640F4">
        <w:rPr>
          <w:b/>
          <w:u w:val="single"/>
        </w:rPr>
        <w:t>?</w:t>
      </w:r>
      <w:r w:rsidR="007B50E1" w:rsidRPr="003640F4">
        <w:rPr>
          <w:b/>
        </w:rPr>
        <w:t xml:space="preserve">     </w:t>
      </w:r>
      <w:r>
        <w:rPr>
          <w:b/>
        </w:rPr>
        <w:t xml:space="preserve">        </w:t>
      </w:r>
      <w:r w:rsidR="00420980" w:rsidRPr="003640F4">
        <w:rPr>
          <w:b/>
        </w:rPr>
        <w:t xml:space="preserve">    </w:t>
      </w:r>
      <w:r w:rsidR="00D9137F">
        <w:rPr>
          <w:b/>
        </w:rPr>
        <w:t xml:space="preserve">                                              </w:t>
      </w:r>
      <w:r w:rsidR="007E4BFD" w:rsidRPr="003640F4">
        <w:rPr>
          <w:b/>
        </w:rPr>
        <w:t xml:space="preserve"> </w:t>
      </w:r>
      <w:r w:rsidR="00420980" w:rsidRPr="003640F4">
        <w:rPr>
          <w:b/>
        </w:rPr>
        <w:t xml:space="preserve"> </w:t>
      </w:r>
      <w:r w:rsidR="00AF7BFA" w:rsidRPr="003640F4">
        <w:rPr>
          <w:b/>
        </w:rPr>
        <w:t xml:space="preserve">  </w:t>
      </w:r>
      <w:r w:rsidR="00420980" w:rsidRPr="003640F4">
        <w:rPr>
          <w:b/>
        </w:rPr>
        <w:t xml:space="preserve"> </w:t>
      </w:r>
      <w:r w:rsidR="00D9137F">
        <w:rPr>
          <w:b/>
          <w:u w:val="single"/>
        </w:rPr>
        <w:t>1</w:t>
      </w:r>
      <w:r>
        <w:rPr>
          <w:b/>
          <w:u w:val="single"/>
        </w:rPr>
        <w:t xml:space="preserve"> </w:t>
      </w:r>
      <w:r w:rsidR="007170EB" w:rsidRPr="003640F4">
        <w:rPr>
          <w:b/>
          <w:u w:val="single"/>
        </w:rPr>
        <w:t>b</w:t>
      </w:r>
      <w:r w:rsidR="00420980" w:rsidRPr="003640F4">
        <w:rPr>
          <w:b/>
          <w:u w:val="single"/>
        </w:rPr>
        <w:t>od</w:t>
      </w:r>
    </w:p>
    <w:p w:rsidR="00C5377E" w:rsidRPr="00420980" w:rsidRDefault="00C5377E" w:rsidP="00C5377E">
      <w:pPr>
        <w:pStyle w:val="Odstavecseseznamem"/>
        <w:rPr>
          <w:b/>
          <w:u w:val="single"/>
        </w:rPr>
      </w:pPr>
    </w:p>
    <w:p w:rsidR="00CD2DB8" w:rsidRDefault="00BE0537" w:rsidP="00DF0426">
      <w:pPr>
        <w:pStyle w:val="Standard"/>
        <w:spacing w:line="360" w:lineRule="auto"/>
      </w:pPr>
      <w:r>
        <w:t xml:space="preserve">- </w:t>
      </w:r>
      <w:r w:rsidR="00DF0426" w:rsidRPr="00DF0426">
        <w:t>schopnost získanou informaci uchovat a umět jí použít</w:t>
      </w:r>
    </w:p>
    <w:p w:rsidR="00C5377E" w:rsidRPr="00BE0537" w:rsidRDefault="00B277AC" w:rsidP="00AF503B">
      <w:pPr>
        <w:pStyle w:val="Standard"/>
        <w:spacing w:line="360" w:lineRule="auto"/>
      </w:pPr>
      <w:r>
        <w:t xml:space="preserve">  </w:t>
      </w:r>
    </w:p>
    <w:p w:rsidR="001037D2" w:rsidRDefault="00A45484" w:rsidP="008A594A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2) </w:t>
      </w:r>
      <w:r w:rsidR="00DF0426" w:rsidRPr="00DF0426">
        <w:rPr>
          <w:b/>
          <w:u w:val="single"/>
        </w:rPr>
        <w:t>Napiš fáze paměti.</w:t>
      </w:r>
      <w:r w:rsidR="00DF0426" w:rsidRPr="00DF0426">
        <w:rPr>
          <w:b/>
        </w:rPr>
        <w:t xml:space="preserve">                                                                  </w:t>
      </w:r>
      <w:r w:rsidR="00DF0426">
        <w:rPr>
          <w:b/>
          <w:u w:val="single"/>
        </w:rPr>
        <w:t>3</w:t>
      </w:r>
      <w:r w:rsidR="00C77EEF">
        <w:rPr>
          <w:b/>
          <w:u w:val="single"/>
        </w:rPr>
        <w:t xml:space="preserve"> </w:t>
      </w:r>
      <w:r w:rsidR="001037D2">
        <w:rPr>
          <w:b/>
          <w:u w:val="single"/>
        </w:rPr>
        <w:t>bod</w:t>
      </w:r>
      <w:r w:rsidR="00DF0426">
        <w:rPr>
          <w:b/>
          <w:u w:val="single"/>
        </w:rPr>
        <w:t>y</w:t>
      </w:r>
    </w:p>
    <w:p w:rsidR="00C77EEF" w:rsidRDefault="00DF0426" w:rsidP="00C77EEF">
      <w:pPr>
        <w:pStyle w:val="Standard"/>
        <w:spacing w:line="360" w:lineRule="auto"/>
      </w:pPr>
      <w:r>
        <w:t>1) ZAPAMATOVÁNÍ</w:t>
      </w:r>
    </w:p>
    <w:p w:rsidR="00DF0426" w:rsidRDefault="00DF0426" w:rsidP="00C77EEF">
      <w:pPr>
        <w:pStyle w:val="Standard"/>
        <w:spacing w:line="360" w:lineRule="auto"/>
      </w:pPr>
      <w:r>
        <w:t>2) ZACHOVÁNÍ</w:t>
      </w:r>
    </w:p>
    <w:p w:rsidR="00DF0426" w:rsidRDefault="00DF0426" w:rsidP="00C77EEF">
      <w:pPr>
        <w:pStyle w:val="Standard"/>
        <w:spacing w:line="360" w:lineRule="auto"/>
      </w:pPr>
      <w:r>
        <w:t>3) VYBAVOVÁNÍ</w:t>
      </w:r>
    </w:p>
    <w:p w:rsidR="00121EF8" w:rsidRDefault="00121EF8" w:rsidP="00C77EEF">
      <w:pPr>
        <w:pStyle w:val="Standard"/>
        <w:spacing w:line="360" w:lineRule="auto"/>
      </w:pPr>
    </w:p>
    <w:p w:rsidR="002D3902" w:rsidRDefault="00A45484" w:rsidP="00C77EEF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>3</w:t>
      </w:r>
      <w:r w:rsidRPr="0004729F">
        <w:rPr>
          <w:b/>
          <w:u w:val="single"/>
        </w:rPr>
        <w:t>)</w:t>
      </w:r>
      <w:r w:rsidR="00DF0426">
        <w:rPr>
          <w:u w:val="single"/>
        </w:rPr>
        <w:t xml:space="preserve"> </w:t>
      </w:r>
      <w:r w:rsidR="00DF0426" w:rsidRPr="00DF0426">
        <w:rPr>
          <w:b/>
          <w:u w:val="single"/>
        </w:rPr>
        <w:t>Myšlení - k čemu slouží? S čím je spojeno? Kde myšlení probíhá?</w:t>
      </w:r>
      <w:r w:rsidR="001633FA">
        <w:rPr>
          <w:b/>
        </w:rPr>
        <w:tab/>
      </w:r>
      <w:r w:rsidR="00C479C1">
        <w:rPr>
          <w:b/>
        </w:rPr>
        <w:t xml:space="preserve">  </w:t>
      </w:r>
      <w:r w:rsidR="00DF0426">
        <w:rPr>
          <w:b/>
        </w:rPr>
        <w:tab/>
      </w:r>
      <w:r w:rsidR="00DF0426">
        <w:rPr>
          <w:b/>
        </w:rPr>
        <w:tab/>
      </w:r>
      <w:r w:rsidR="00C479C1">
        <w:rPr>
          <w:b/>
        </w:rPr>
        <w:t xml:space="preserve"> </w:t>
      </w:r>
      <w:r w:rsidR="00905DC0">
        <w:rPr>
          <w:b/>
        </w:rPr>
        <w:t xml:space="preserve">     </w:t>
      </w:r>
      <w:r w:rsidR="00DF0426">
        <w:rPr>
          <w:b/>
        </w:rPr>
        <w:t xml:space="preserve">     </w:t>
      </w:r>
      <w:r w:rsidR="00C24B7F">
        <w:rPr>
          <w:b/>
        </w:rPr>
        <w:t xml:space="preserve">  </w:t>
      </w:r>
      <w:r w:rsidR="00176923">
        <w:rPr>
          <w:b/>
        </w:rPr>
        <w:t xml:space="preserve">  </w:t>
      </w:r>
      <w:r w:rsidR="00DF0426">
        <w:rPr>
          <w:b/>
        </w:rPr>
        <w:tab/>
      </w:r>
      <w:r w:rsidR="00DF0426">
        <w:rPr>
          <w:b/>
        </w:rPr>
        <w:tab/>
      </w:r>
      <w:r w:rsidR="00DF0426">
        <w:rPr>
          <w:b/>
        </w:rPr>
        <w:tab/>
      </w:r>
      <w:r w:rsidR="00DF0426">
        <w:rPr>
          <w:b/>
        </w:rPr>
        <w:tab/>
      </w:r>
      <w:r w:rsidR="00DF0426">
        <w:rPr>
          <w:b/>
        </w:rPr>
        <w:tab/>
        <w:t xml:space="preserve">     </w:t>
      </w:r>
      <w:r w:rsidR="007E4BFD">
        <w:rPr>
          <w:b/>
        </w:rPr>
        <w:t xml:space="preserve"> </w:t>
      </w:r>
      <w:r w:rsidR="00F837F2">
        <w:rPr>
          <w:b/>
        </w:rPr>
        <w:t xml:space="preserve"> </w:t>
      </w:r>
      <w:r w:rsidR="00A63B86">
        <w:rPr>
          <w:b/>
        </w:rPr>
        <w:t xml:space="preserve"> </w:t>
      </w:r>
      <w:r w:rsidR="00F837F2">
        <w:rPr>
          <w:b/>
          <w:u w:val="single"/>
        </w:rPr>
        <w:t>6</w:t>
      </w:r>
      <w:r w:rsidR="00AC5FBD">
        <w:rPr>
          <w:b/>
          <w:u w:val="single"/>
        </w:rPr>
        <w:t xml:space="preserve"> </w:t>
      </w:r>
      <w:r w:rsidR="00A63B86">
        <w:rPr>
          <w:b/>
          <w:u w:val="single"/>
        </w:rPr>
        <w:t>bod</w:t>
      </w:r>
      <w:r w:rsidR="00F837F2">
        <w:rPr>
          <w:b/>
          <w:u w:val="single"/>
        </w:rPr>
        <w:t>ů</w:t>
      </w:r>
    </w:p>
    <w:p w:rsidR="00F837F2" w:rsidRDefault="00F837F2" w:rsidP="00F837F2">
      <w:pPr>
        <w:pStyle w:val="Standard"/>
        <w:spacing w:line="360" w:lineRule="auto"/>
      </w:pPr>
      <w:r>
        <w:t xml:space="preserve">- DLOUHODOBÁ </w:t>
      </w:r>
      <w:r w:rsidRPr="00F837F2">
        <w:rPr>
          <w:b/>
        </w:rPr>
        <w:t>X</w:t>
      </w:r>
      <w:r>
        <w:t xml:space="preserve"> KRÁTKODOBÁ</w:t>
      </w:r>
    </w:p>
    <w:p w:rsidR="00F837F2" w:rsidRDefault="00F837F2" w:rsidP="00F837F2">
      <w:pPr>
        <w:pStyle w:val="Standard"/>
        <w:spacing w:line="360" w:lineRule="auto"/>
      </w:pPr>
      <w:r>
        <w:t xml:space="preserve">- ZÁMĚRNÁ </w:t>
      </w:r>
      <w:r>
        <w:tab/>
      </w:r>
      <w:r w:rsidRPr="00F837F2">
        <w:rPr>
          <w:b/>
        </w:rPr>
        <w:t>X</w:t>
      </w:r>
      <w:r>
        <w:t xml:space="preserve"> NEZÁMĚRNÁ</w:t>
      </w:r>
    </w:p>
    <w:p w:rsidR="0017531F" w:rsidRDefault="00F837F2" w:rsidP="007E4BFD">
      <w:pPr>
        <w:pStyle w:val="Standard"/>
        <w:spacing w:line="360" w:lineRule="auto"/>
        <w:rPr>
          <w:b/>
          <w:u w:val="single"/>
        </w:rPr>
      </w:pPr>
      <w:proofErr w:type="gramStart"/>
      <w:r>
        <w:t>-  LOGICKÁ</w:t>
      </w:r>
      <w:proofErr w:type="gramEnd"/>
      <w:r>
        <w:t xml:space="preserve"> </w:t>
      </w:r>
      <w:r w:rsidRPr="00F837F2">
        <w:rPr>
          <w:b/>
        </w:rPr>
        <w:t>X</w:t>
      </w:r>
      <w:r>
        <w:t xml:space="preserve"> MECHANICKÁ</w:t>
      </w:r>
    </w:p>
    <w:p w:rsidR="0017531F" w:rsidRDefault="0017531F" w:rsidP="007E4BFD">
      <w:pPr>
        <w:pStyle w:val="Standard"/>
        <w:spacing w:line="360" w:lineRule="auto"/>
        <w:rPr>
          <w:b/>
          <w:u w:val="single"/>
        </w:rPr>
      </w:pPr>
    </w:p>
    <w:p w:rsidR="00F837F2" w:rsidRDefault="007E4BFD" w:rsidP="007E4BFD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4)</w:t>
      </w:r>
      <w:r w:rsidRPr="007E4BFD">
        <w:rPr>
          <w:u w:val="single"/>
        </w:rPr>
        <w:t xml:space="preserve"> </w:t>
      </w:r>
      <w:r w:rsidR="00F837F2" w:rsidRPr="00F837F2">
        <w:rPr>
          <w:b/>
          <w:u w:val="single"/>
        </w:rPr>
        <w:t>Myšlení - k čemu slouží? S čím je spojeno? Kde myšlení probíhá?</w:t>
      </w:r>
      <w:r w:rsidR="00F837F2" w:rsidRPr="00B277AC">
        <w:rPr>
          <w:b/>
        </w:rPr>
        <w:tab/>
      </w:r>
    </w:p>
    <w:p w:rsidR="007E4BFD" w:rsidRDefault="00B277AC" w:rsidP="007E4BFD">
      <w:pPr>
        <w:pStyle w:val="Standard"/>
        <w:spacing w:line="360" w:lineRule="auto"/>
        <w:rPr>
          <w:b/>
          <w:u w:val="single"/>
        </w:rPr>
      </w:pPr>
      <w:r>
        <w:rPr>
          <w:b/>
        </w:rPr>
        <w:t xml:space="preserve">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rPr>
          <w:b/>
          <w:u w:val="single"/>
        </w:rPr>
        <w:t>4</w:t>
      </w:r>
      <w:r w:rsidR="00AC5FBD">
        <w:rPr>
          <w:b/>
          <w:u w:val="single"/>
        </w:rPr>
        <w:t xml:space="preserve"> </w:t>
      </w:r>
      <w:r w:rsidR="00B542B5">
        <w:rPr>
          <w:b/>
          <w:u w:val="single"/>
        </w:rPr>
        <w:t>bod</w:t>
      </w:r>
      <w:r w:rsidR="00AC5FBD">
        <w:rPr>
          <w:b/>
          <w:u w:val="single"/>
        </w:rPr>
        <w:t>y</w:t>
      </w:r>
    </w:p>
    <w:p w:rsidR="00F837F2" w:rsidRDefault="00F837F2" w:rsidP="00F837F2">
      <w:pPr>
        <w:pStyle w:val="Standard"/>
        <w:spacing w:line="360" w:lineRule="auto"/>
      </w:pPr>
      <w:r>
        <w:t xml:space="preserve">- je to proces dalšího zpracovávání informací </w:t>
      </w:r>
    </w:p>
    <w:p w:rsidR="00C7778E" w:rsidRDefault="00F837F2" w:rsidP="00F837F2">
      <w:pPr>
        <w:pStyle w:val="Standard"/>
        <w:spacing w:line="360" w:lineRule="auto"/>
      </w:pPr>
      <w:r>
        <w:t>- uplatňuje se u řešení nových situací a problémů</w:t>
      </w:r>
    </w:p>
    <w:p w:rsidR="00F837F2" w:rsidRDefault="00F837F2" w:rsidP="00F837F2">
      <w:pPr>
        <w:pStyle w:val="Standard"/>
        <w:spacing w:line="360" w:lineRule="auto"/>
      </w:pPr>
      <w:r>
        <w:t>- je spjato s řečí</w:t>
      </w:r>
    </w:p>
    <w:p w:rsidR="00F837F2" w:rsidRDefault="00F837F2" w:rsidP="00F837F2">
      <w:pPr>
        <w:pStyle w:val="Standard"/>
        <w:spacing w:line="360" w:lineRule="auto"/>
      </w:pPr>
      <w:r>
        <w:t xml:space="preserve">- </w:t>
      </w:r>
      <w:r w:rsidR="00B277AC">
        <w:t>probíhá v MOZKU</w:t>
      </w:r>
    </w:p>
    <w:p w:rsidR="00121EF8" w:rsidRDefault="00121EF8" w:rsidP="007E4BFD">
      <w:pPr>
        <w:pStyle w:val="Standard"/>
        <w:spacing w:line="360" w:lineRule="auto"/>
      </w:pPr>
    </w:p>
    <w:p w:rsidR="00B277AC" w:rsidRPr="00B542B5" w:rsidRDefault="00B277AC" w:rsidP="007E4BFD">
      <w:pPr>
        <w:pStyle w:val="Standard"/>
        <w:spacing w:line="360" w:lineRule="auto"/>
      </w:pPr>
    </w:p>
    <w:p w:rsidR="00B277AC" w:rsidRDefault="00B277AC" w:rsidP="007E4BFD">
      <w:pPr>
        <w:pStyle w:val="Standard"/>
        <w:spacing w:line="360" w:lineRule="auto"/>
        <w:rPr>
          <w:b/>
          <w:u w:val="single"/>
        </w:rPr>
      </w:pPr>
    </w:p>
    <w:p w:rsidR="00B277AC" w:rsidRDefault="00B277AC" w:rsidP="007E4BFD">
      <w:pPr>
        <w:pStyle w:val="Standard"/>
        <w:spacing w:line="360" w:lineRule="auto"/>
        <w:rPr>
          <w:b/>
          <w:u w:val="single"/>
        </w:rPr>
      </w:pPr>
    </w:p>
    <w:p w:rsidR="00B277AC" w:rsidRDefault="00B277AC" w:rsidP="007E4BFD">
      <w:pPr>
        <w:pStyle w:val="Standard"/>
        <w:spacing w:line="360" w:lineRule="auto"/>
        <w:rPr>
          <w:b/>
          <w:u w:val="single"/>
        </w:rPr>
      </w:pPr>
    </w:p>
    <w:p w:rsidR="007E4BFD" w:rsidRPr="007E4BFD" w:rsidRDefault="007E4BFD" w:rsidP="007E4BFD">
      <w:pPr>
        <w:pStyle w:val="Standard"/>
        <w:spacing w:line="360" w:lineRule="auto"/>
        <w:rPr>
          <w:b/>
        </w:rPr>
      </w:pPr>
      <w:r>
        <w:rPr>
          <w:b/>
          <w:u w:val="single"/>
        </w:rPr>
        <w:t>5)</w:t>
      </w:r>
      <w:r w:rsidR="00B542B5">
        <w:rPr>
          <w:b/>
          <w:u w:val="single"/>
        </w:rPr>
        <w:t xml:space="preserve"> </w:t>
      </w:r>
      <w:r w:rsidR="00B277AC" w:rsidRPr="00B277AC">
        <w:rPr>
          <w:b/>
          <w:u w:val="single"/>
        </w:rPr>
        <w:t>Pravá a levá hemisféra – popiš, co která hemisféra podporuje.</w:t>
      </w:r>
      <w:r w:rsidR="00B277AC" w:rsidRPr="00B277AC">
        <w:rPr>
          <w:b/>
        </w:rPr>
        <w:t xml:space="preserve">      </w:t>
      </w:r>
      <w:r w:rsidR="00B277AC">
        <w:rPr>
          <w:b/>
          <w:u w:val="single"/>
        </w:rPr>
        <w:t>4 body</w:t>
      </w:r>
    </w:p>
    <w:p w:rsidR="00B542B5" w:rsidRPr="00B542B5" w:rsidRDefault="00B542B5" w:rsidP="00B542B5">
      <w:pPr>
        <w:pStyle w:val="Standard"/>
        <w:spacing w:line="360" w:lineRule="auto"/>
      </w:pPr>
    </w:p>
    <w:p w:rsidR="00B277AC" w:rsidRDefault="00B277AC" w:rsidP="00B277AC">
      <w:pPr>
        <w:pStyle w:val="Standard"/>
        <w:spacing w:line="360" w:lineRule="auto"/>
      </w:pPr>
      <w:r>
        <w:t xml:space="preserve">LEVÁ HEMISFÉRA - jsou zde uloženy matem a jazykové schopnosti, používá </w:t>
      </w:r>
    </w:p>
    <w:p w:rsidR="007E4BFD" w:rsidRPr="00B1080B" w:rsidRDefault="00B277AC" w:rsidP="00B277AC">
      <w:pPr>
        <w:pStyle w:val="Standard"/>
        <w:spacing w:line="360" w:lineRule="auto"/>
      </w:pPr>
      <w:r>
        <w:t xml:space="preserve">                                     </w:t>
      </w:r>
      <w:proofErr w:type="gramStart"/>
      <w:r>
        <w:t>se</w:t>
      </w:r>
      <w:proofErr w:type="gramEnd"/>
      <w:r>
        <w:t xml:space="preserve"> více pro čtení, psaní, matematiku logické uvažování.</w:t>
      </w:r>
    </w:p>
    <w:p w:rsidR="00B277AC" w:rsidRDefault="00B277AC" w:rsidP="00B277AC">
      <w:pPr>
        <w:pStyle w:val="Standard"/>
        <w:spacing w:line="360" w:lineRule="auto"/>
      </w:pPr>
      <w:r>
        <w:t>PRAVÁ HEMISFÉRA - upřednostňuje obrazovou (neslovní)</w:t>
      </w:r>
      <w:r w:rsidRPr="00B277AC">
        <w:t xml:space="preserve"> paměť, fantazii, </w:t>
      </w:r>
    </w:p>
    <w:p w:rsidR="007E4BFD" w:rsidRDefault="00B277AC" w:rsidP="00B277AC">
      <w:pPr>
        <w:pStyle w:val="Standard"/>
        <w:spacing w:line="360" w:lineRule="auto"/>
        <w:ind w:left="1418" w:firstLine="709"/>
      </w:pPr>
      <w:r>
        <w:t xml:space="preserve">    </w:t>
      </w:r>
      <w:r w:rsidRPr="00B277AC">
        <w:t>představivost, tvořivost, intuici, umění.</w:t>
      </w:r>
    </w:p>
    <w:p w:rsidR="00B277AC" w:rsidRDefault="00B277AC" w:rsidP="00B277AC">
      <w:pPr>
        <w:pStyle w:val="Standard"/>
        <w:spacing w:line="360" w:lineRule="auto"/>
        <w:ind w:left="1418" w:firstLine="709"/>
      </w:pPr>
    </w:p>
    <w:p w:rsidR="00B277AC" w:rsidRPr="00B277AC" w:rsidRDefault="00B277AC" w:rsidP="00B277AC">
      <w:pPr>
        <w:pStyle w:val="Standard"/>
        <w:spacing w:line="360" w:lineRule="auto"/>
        <w:ind w:left="1418" w:firstLine="709"/>
      </w:pPr>
    </w:p>
    <w:p w:rsidR="007E4BFD" w:rsidRDefault="007E4BFD" w:rsidP="007E4BFD">
      <w:pPr>
        <w:pStyle w:val="Standard"/>
        <w:spacing w:line="360" w:lineRule="auto"/>
        <w:rPr>
          <w:b/>
          <w:u w:val="single"/>
        </w:rPr>
      </w:pPr>
    </w:p>
    <w:p w:rsidR="00B277AC" w:rsidRDefault="00B277AC" w:rsidP="007E4BFD">
      <w:pPr>
        <w:pStyle w:val="Standard"/>
        <w:spacing w:line="360" w:lineRule="auto"/>
        <w:rPr>
          <w:b/>
          <w:u w:val="single"/>
        </w:rPr>
      </w:pPr>
    </w:p>
    <w:p w:rsidR="00B277AC" w:rsidRDefault="00B277AC" w:rsidP="00B277AC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 xml:space="preserve">6)Popiš myšlenkové procesy </w:t>
      </w:r>
      <w:proofErr w:type="gramStart"/>
      <w:r>
        <w:rPr>
          <w:b/>
          <w:u w:val="single"/>
        </w:rPr>
        <w:t>ANALÝZU  A SYNTÉZU</w:t>
      </w:r>
      <w:proofErr w:type="gramEnd"/>
      <w:r>
        <w:rPr>
          <w:b/>
        </w:rPr>
        <w:tab/>
        <w:t xml:space="preserve">                   </w:t>
      </w:r>
      <w:r w:rsidRPr="00B277AC">
        <w:rPr>
          <w:b/>
          <w:u w:val="single"/>
        </w:rPr>
        <w:t>2 body</w:t>
      </w:r>
    </w:p>
    <w:p w:rsidR="00B277AC" w:rsidRDefault="00B277AC" w:rsidP="00B277AC">
      <w:pPr>
        <w:pStyle w:val="Standard"/>
        <w:spacing w:line="360" w:lineRule="auto"/>
      </w:pPr>
      <w:r>
        <w:t>ANALÝZA -</w:t>
      </w:r>
      <w:r w:rsidRPr="00B277AC">
        <w:t xml:space="preserve"> členění celku na části</w:t>
      </w:r>
      <w:r>
        <w:t xml:space="preserve">  </w:t>
      </w:r>
    </w:p>
    <w:p w:rsidR="00B277AC" w:rsidRPr="00B277AC" w:rsidRDefault="00B277AC" w:rsidP="00B277AC">
      <w:pPr>
        <w:pStyle w:val="Standard"/>
        <w:spacing w:line="360" w:lineRule="auto"/>
      </w:pPr>
      <w:r>
        <w:t xml:space="preserve">SYNTÉZA - </w:t>
      </w:r>
      <w:r w:rsidRPr="00B277AC">
        <w:t>sjednocování, spojování</w:t>
      </w:r>
    </w:p>
    <w:p w:rsidR="00B277AC" w:rsidRDefault="00B277AC" w:rsidP="007E4BFD">
      <w:pPr>
        <w:pStyle w:val="Standard"/>
        <w:spacing w:line="360" w:lineRule="auto"/>
        <w:rPr>
          <w:b/>
          <w:u w:val="single"/>
        </w:rPr>
      </w:pPr>
    </w:p>
    <w:p w:rsidR="00A45484" w:rsidRPr="00A45484" w:rsidRDefault="00A45484" w:rsidP="00B247B7">
      <w:pPr>
        <w:pStyle w:val="Standard"/>
        <w:spacing w:line="360" w:lineRule="auto"/>
        <w:ind w:left="1418" w:firstLine="709"/>
        <w:rPr>
          <w:b/>
          <w:u w:val="single"/>
        </w:rPr>
      </w:pPr>
      <w:r w:rsidRPr="00A45484">
        <w:rPr>
          <w:b/>
          <w:u w:val="single"/>
        </w:rPr>
        <w:t xml:space="preserve">Bodové </w:t>
      </w:r>
      <w:proofErr w:type="gramStart"/>
      <w:r w:rsidRPr="00A45484">
        <w:rPr>
          <w:b/>
          <w:u w:val="single"/>
        </w:rPr>
        <w:t>hodnocení:</w:t>
      </w:r>
      <w:r w:rsidR="00042A10">
        <w:t xml:space="preserve">   </w:t>
      </w:r>
      <w:r w:rsidR="004C1109" w:rsidRPr="004C1109">
        <w:t>max.</w:t>
      </w:r>
      <w:proofErr w:type="gramEnd"/>
      <w:r w:rsidR="0017531F">
        <w:t xml:space="preserve"> 21</w:t>
      </w:r>
      <w:r w:rsidR="004C1109" w:rsidRPr="004C1109">
        <w:t xml:space="preserve"> bodů</w:t>
      </w:r>
    </w:p>
    <w:p w:rsidR="00A45484" w:rsidRDefault="00A45484" w:rsidP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1</w:t>
      </w:r>
      <w:r>
        <w:tab/>
      </w:r>
      <w:r>
        <w:tab/>
        <w:t>1</w:t>
      </w:r>
      <w:r w:rsidR="008C213D">
        <w:t>9</w:t>
      </w:r>
      <w:r w:rsidR="004C1109">
        <w:t xml:space="preserve"> </w:t>
      </w:r>
      <w:r w:rsidR="007A3A9D">
        <w:t>–</w:t>
      </w:r>
      <w:r w:rsidR="008C213D">
        <w:t xml:space="preserve"> 21</w:t>
      </w:r>
    </w:p>
    <w:p w:rsidR="002C7270" w:rsidRDefault="00A45484" w:rsidP="00A45484">
      <w:pPr>
        <w:pStyle w:val="Standard"/>
        <w:spacing w:line="360" w:lineRule="auto"/>
        <w:rPr>
          <w:b/>
        </w:rPr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2</w:t>
      </w:r>
      <w:r w:rsidR="002C7270">
        <w:rPr>
          <w:b/>
        </w:rPr>
        <w:tab/>
      </w:r>
      <w:r w:rsidR="002C7270">
        <w:rPr>
          <w:b/>
        </w:rPr>
        <w:tab/>
      </w:r>
      <w:r w:rsidR="008C213D">
        <w:t xml:space="preserve">15 </w:t>
      </w:r>
      <w:r w:rsidR="002C7270" w:rsidRPr="002C7270">
        <w:t>- 1</w:t>
      </w:r>
      <w:r w:rsidR="008C213D">
        <w:t>8</w:t>
      </w:r>
    </w:p>
    <w:p w:rsidR="00A45484" w:rsidRDefault="002C7270" w:rsidP="002C7270">
      <w:pPr>
        <w:pStyle w:val="Standard"/>
        <w:spacing w:line="360" w:lineRule="auto"/>
        <w:ind w:left="1418" w:firstLine="709"/>
      </w:pPr>
      <w:r>
        <w:rPr>
          <w:b/>
        </w:rPr>
        <w:t>3</w:t>
      </w:r>
      <w:r w:rsidR="00934B48">
        <w:tab/>
      </w:r>
      <w:r w:rsidR="008C213D">
        <w:tab/>
        <w:t>11</w:t>
      </w:r>
      <w:r w:rsidR="005A7B6A">
        <w:t xml:space="preserve"> </w:t>
      </w:r>
      <w:r w:rsidR="004C1109">
        <w:t xml:space="preserve">- </w:t>
      </w:r>
      <w:r w:rsidR="008C213D">
        <w:t>14</w:t>
      </w:r>
    </w:p>
    <w:p w:rsidR="00A45484" w:rsidRDefault="00A45484" w:rsidP="00934B48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4</w:t>
      </w:r>
      <w:r w:rsidR="004C1109">
        <w:tab/>
      </w:r>
      <w:r w:rsidR="00934B48">
        <w:tab/>
      </w:r>
      <w:r w:rsidR="008C213D">
        <w:t>6</w:t>
      </w:r>
      <w:r w:rsidR="005A7B6A">
        <w:t xml:space="preserve"> </w:t>
      </w:r>
      <w:r w:rsidR="002C7270">
        <w:t xml:space="preserve">- </w:t>
      </w:r>
      <w:r w:rsidR="008C213D">
        <w:t>10</w:t>
      </w:r>
    </w:p>
    <w:p w:rsidR="00550403" w:rsidRDefault="00A45484" w:rsidP="00094DA0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2C7270">
        <w:rPr>
          <w:b/>
        </w:rPr>
        <w:t>5</w:t>
      </w:r>
      <w:r w:rsidR="00934B48">
        <w:tab/>
      </w:r>
      <w:r w:rsidR="00DF28B1">
        <w:tab/>
        <w:t xml:space="preserve">0 </w:t>
      </w:r>
      <w:r w:rsidR="00550403">
        <w:t>–</w:t>
      </w:r>
      <w:r w:rsidR="00DF28B1">
        <w:t xml:space="preserve"> </w:t>
      </w:r>
      <w:r w:rsidR="008C213D">
        <w:t>5</w:t>
      </w:r>
      <w:bookmarkStart w:id="0" w:name="_GoBack"/>
      <w:bookmarkEnd w:id="0"/>
    </w:p>
    <w:sectPr w:rsidR="00550403" w:rsidSect="00AF6199">
      <w:pgSz w:w="16838" w:h="11906" w:orient="landscape"/>
      <w:pgMar w:top="567" w:right="567" w:bottom="567" w:left="567" w:header="708" w:footer="708" w:gutter="0"/>
      <w:cols w:num="2" w:space="708" w:equalWidth="0">
        <w:col w:w="7767" w:space="170"/>
        <w:col w:w="7767" w:space="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FF2" w:rsidRDefault="00072FF2">
      <w:r>
        <w:separator/>
      </w:r>
    </w:p>
  </w:endnote>
  <w:endnote w:type="continuationSeparator" w:id="0">
    <w:p w:rsidR="00072FF2" w:rsidRDefault="00072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FF2" w:rsidRDefault="00072FF2">
      <w:r>
        <w:rPr>
          <w:color w:val="000000"/>
        </w:rPr>
        <w:separator/>
      </w:r>
    </w:p>
  </w:footnote>
  <w:footnote w:type="continuationSeparator" w:id="0">
    <w:p w:rsidR="00072FF2" w:rsidRDefault="00072F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F6B"/>
    <w:multiLevelType w:val="hybridMultilevel"/>
    <w:tmpl w:val="4FB0759C"/>
    <w:lvl w:ilvl="0" w:tplc="7E608D6E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08FF5CC8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159E9"/>
    <w:multiLevelType w:val="hybridMultilevel"/>
    <w:tmpl w:val="BF2A316A"/>
    <w:lvl w:ilvl="0" w:tplc="9E603E8A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546BBD"/>
    <w:multiLevelType w:val="hybridMultilevel"/>
    <w:tmpl w:val="21865624"/>
    <w:lvl w:ilvl="0" w:tplc="9078DA3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1C64E7"/>
    <w:multiLevelType w:val="hybridMultilevel"/>
    <w:tmpl w:val="CB7E38FE"/>
    <w:lvl w:ilvl="0" w:tplc="B36E0D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C725C8"/>
    <w:multiLevelType w:val="hybridMultilevel"/>
    <w:tmpl w:val="404ADD54"/>
    <w:lvl w:ilvl="0" w:tplc="80CEEDAA">
      <w:start w:val="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87301E"/>
    <w:multiLevelType w:val="hybridMultilevel"/>
    <w:tmpl w:val="585AE600"/>
    <w:lvl w:ilvl="0" w:tplc="856E6252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7">
    <w:nsid w:val="2FEA588A"/>
    <w:multiLevelType w:val="hybridMultilevel"/>
    <w:tmpl w:val="AEA2ECD4"/>
    <w:lvl w:ilvl="0" w:tplc="3C8E73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0880A16"/>
    <w:multiLevelType w:val="hybridMultilevel"/>
    <w:tmpl w:val="9E5220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53499"/>
    <w:multiLevelType w:val="hybridMultilevel"/>
    <w:tmpl w:val="127C911A"/>
    <w:lvl w:ilvl="0" w:tplc="7012F93C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7904998"/>
    <w:multiLevelType w:val="hybridMultilevel"/>
    <w:tmpl w:val="5DFCE734"/>
    <w:lvl w:ilvl="0" w:tplc="FF3C2E9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90F2E56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7F166A"/>
    <w:multiLevelType w:val="hybridMultilevel"/>
    <w:tmpl w:val="723CF3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507B2B"/>
    <w:multiLevelType w:val="hybridMultilevel"/>
    <w:tmpl w:val="BBB82B0A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1A4000"/>
    <w:multiLevelType w:val="hybridMultilevel"/>
    <w:tmpl w:val="404E7A5A"/>
    <w:lvl w:ilvl="0" w:tplc="D67CEE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4586F88"/>
    <w:multiLevelType w:val="hybridMultilevel"/>
    <w:tmpl w:val="1D6ABDA4"/>
    <w:lvl w:ilvl="0" w:tplc="3A008962">
      <w:start w:val="21"/>
      <w:numFmt w:val="bullet"/>
      <w:lvlText w:val="-"/>
      <w:lvlJc w:val="left"/>
      <w:pPr>
        <w:ind w:left="174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580C0BE5"/>
    <w:multiLevelType w:val="hybridMultilevel"/>
    <w:tmpl w:val="D814107A"/>
    <w:lvl w:ilvl="0" w:tplc="A9AA6EAA">
      <w:start w:val="21"/>
      <w:numFmt w:val="bullet"/>
      <w:lvlText w:val="-"/>
      <w:lvlJc w:val="left"/>
      <w:pPr>
        <w:ind w:left="1958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67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8" w:hanging="360"/>
      </w:pPr>
      <w:rPr>
        <w:rFonts w:ascii="Wingdings" w:hAnsi="Wingdings" w:hint="default"/>
      </w:rPr>
    </w:lvl>
  </w:abstractNum>
  <w:abstractNum w:abstractNumId="17">
    <w:nsid w:val="5BD95E63"/>
    <w:multiLevelType w:val="hybridMultilevel"/>
    <w:tmpl w:val="3D18245C"/>
    <w:lvl w:ilvl="0" w:tplc="719252F0">
      <w:start w:val="21"/>
      <w:numFmt w:val="bullet"/>
      <w:lvlText w:val="-"/>
      <w:lvlJc w:val="left"/>
      <w:pPr>
        <w:ind w:left="1778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8">
    <w:nsid w:val="60F60B59"/>
    <w:multiLevelType w:val="hybridMultilevel"/>
    <w:tmpl w:val="7A441EC0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736BEF"/>
    <w:multiLevelType w:val="hybridMultilevel"/>
    <w:tmpl w:val="6D9C6F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4F11C9"/>
    <w:multiLevelType w:val="hybridMultilevel"/>
    <w:tmpl w:val="2B7C8CDE"/>
    <w:lvl w:ilvl="0" w:tplc="BB8C8AAA">
      <w:start w:val="21"/>
      <w:numFmt w:val="bullet"/>
      <w:lvlText w:val="-"/>
      <w:lvlJc w:val="left"/>
      <w:pPr>
        <w:ind w:left="1898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61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3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5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7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9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1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3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58" w:hanging="360"/>
      </w:pPr>
      <w:rPr>
        <w:rFonts w:ascii="Wingdings" w:hAnsi="Wingdings" w:hint="default"/>
      </w:rPr>
    </w:lvl>
  </w:abstractNum>
  <w:abstractNum w:abstractNumId="21">
    <w:nsid w:val="77107995"/>
    <w:multiLevelType w:val="hybridMultilevel"/>
    <w:tmpl w:val="6508825A"/>
    <w:lvl w:ilvl="0" w:tplc="502E7B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72B7F63"/>
    <w:multiLevelType w:val="hybridMultilevel"/>
    <w:tmpl w:val="3A10D4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4C4CDC"/>
    <w:multiLevelType w:val="hybridMultilevel"/>
    <w:tmpl w:val="C79417FA"/>
    <w:lvl w:ilvl="0" w:tplc="08BED91C">
      <w:start w:val="21"/>
      <w:numFmt w:val="bullet"/>
      <w:lvlText w:val="-"/>
      <w:lvlJc w:val="left"/>
      <w:pPr>
        <w:ind w:left="1909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62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4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6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8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0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2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4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2"/>
  </w:num>
  <w:num w:numId="5">
    <w:abstractNumId w:val="12"/>
  </w:num>
  <w:num w:numId="6">
    <w:abstractNumId w:val="4"/>
  </w:num>
  <w:num w:numId="7">
    <w:abstractNumId w:val="10"/>
  </w:num>
  <w:num w:numId="8">
    <w:abstractNumId w:val="18"/>
  </w:num>
  <w:num w:numId="9">
    <w:abstractNumId w:val="11"/>
  </w:num>
  <w:num w:numId="10">
    <w:abstractNumId w:val="9"/>
  </w:num>
  <w:num w:numId="11">
    <w:abstractNumId w:val="21"/>
  </w:num>
  <w:num w:numId="12">
    <w:abstractNumId w:val="8"/>
  </w:num>
  <w:num w:numId="13">
    <w:abstractNumId w:val="7"/>
  </w:num>
  <w:num w:numId="14">
    <w:abstractNumId w:val="17"/>
  </w:num>
  <w:num w:numId="15">
    <w:abstractNumId w:val="15"/>
  </w:num>
  <w:num w:numId="16">
    <w:abstractNumId w:val="20"/>
  </w:num>
  <w:num w:numId="17">
    <w:abstractNumId w:val="16"/>
  </w:num>
  <w:num w:numId="18">
    <w:abstractNumId w:val="23"/>
  </w:num>
  <w:num w:numId="19">
    <w:abstractNumId w:val="19"/>
  </w:num>
  <w:num w:numId="20">
    <w:abstractNumId w:val="2"/>
  </w:num>
  <w:num w:numId="21">
    <w:abstractNumId w:val="5"/>
  </w:num>
  <w:num w:numId="22">
    <w:abstractNumId w:val="3"/>
  </w:num>
  <w:num w:numId="23">
    <w:abstractNumId w:val="13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81959"/>
    <w:rsid w:val="00002832"/>
    <w:rsid w:val="000138F4"/>
    <w:rsid w:val="0001621C"/>
    <w:rsid w:val="00025D46"/>
    <w:rsid w:val="00042A10"/>
    <w:rsid w:val="00046965"/>
    <w:rsid w:val="0004729F"/>
    <w:rsid w:val="000506F2"/>
    <w:rsid w:val="0007205F"/>
    <w:rsid w:val="00072FF2"/>
    <w:rsid w:val="00082B15"/>
    <w:rsid w:val="00086BC6"/>
    <w:rsid w:val="00091138"/>
    <w:rsid w:val="00092839"/>
    <w:rsid w:val="00094DA0"/>
    <w:rsid w:val="000B2B2B"/>
    <w:rsid w:val="000C2081"/>
    <w:rsid w:val="000C656D"/>
    <w:rsid w:val="000C6EF9"/>
    <w:rsid w:val="001037D2"/>
    <w:rsid w:val="0010429F"/>
    <w:rsid w:val="0011052C"/>
    <w:rsid w:val="00121EF8"/>
    <w:rsid w:val="001229A0"/>
    <w:rsid w:val="001633FA"/>
    <w:rsid w:val="0017531F"/>
    <w:rsid w:val="00176923"/>
    <w:rsid w:val="001777DC"/>
    <w:rsid w:val="00187989"/>
    <w:rsid w:val="001A2AA6"/>
    <w:rsid w:val="001F06D4"/>
    <w:rsid w:val="001F2039"/>
    <w:rsid w:val="00212646"/>
    <w:rsid w:val="0021599A"/>
    <w:rsid w:val="002173B7"/>
    <w:rsid w:val="002466BF"/>
    <w:rsid w:val="002666B5"/>
    <w:rsid w:val="002B0523"/>
    <w:rsid w:val="002C7194"/>
    <w:rsid w:val="002C7270"/>
    <w:rsid w:val="002D3902"/>
    <w:rsid w:val="00327A2E"/>
    <w:rsid w:val="003459F0"/>
    <w:rsid w:val="00361849"/>
    <w:rsid w:val="003640F4"/>
    <w:rsid w:val="00385B29"/>
    <w:rsid w:val="003959C5"/>
    <w:rsid w:val="003C0D62"/>
    <w:rsid w:val="003D4874"/>
    <w:rsid w:val="004004D7"/>
    <w:rsid w:val="00420980"/>
    <w:rsid w:val="00426326"/>
    <w:rsid w:val="0042682D"/>
    <w:rsid w:val="00437E17"/>
    <w:rsid w:val="00442810"/>
    <w:rsid w:val="00476FBD"/>
    <w:rsid w:val="0049750B"/>
    <w:rsid w:val="004C1109"/>
    <w:rsid w:val="004E62FB"/>
    <w:rsid w:val="004F6B3D"/>
    <w:rsid w:val="00524390"/>
    <w:rsid w:val="00540071"/>
    <w:rsid w:val="00546A32"/>
    <w:rsid w:val="00550403"/>
    <w:rsid w:val="00550F7A"/>
    <w:rsid w:val="005562DF"/>
    <w:rsid w:val="0057164D"/>
    <w:rsid w:val="00596E85"/>
    <w:rsid w:val="005A75AB"/>
    <w:rsid w:val="005A7B6A"/>
    <w:rsid w:val="00600405"/>
    <w:rsid w:val="00624DA9"/>
    <w:rsid w:val="00647469"/>
    <w:rsid w:val="00696211"/>
    <w:rsid w:val="006C61C3"/>
    <w:rsid w:val="006F3685"/>
    <w:rsid w:val="00701786"/>
    <w:rsid w:val="00706930"/>
    <w:rsid w:val="00715158"/>
    <w:rsid w:val="007170EB"/>
    <w:rsid w:val="00756DCB"/>
    <w:rsid w:val="00756FFD"/>
    <w:rsid w:val="00770B68"/>
    <w:rsid w:val="007A3A9D"/>
    <w:rsid w:val="007B50E1"/>
    <w:rsid w:val="007E1F52"/>
    <w:rsid w:val="007E4BFD"/>
    <w:rsid w:val="00801562"/>
    <w:rsid w:val="00824DEB"/>
    <w:rsid w:val="00827EAA"/>
    <w:rsid w:val="008450F3"/>
    <w:rsid w:val="00860C80"/>
    <w:rsid w:val="008A2E84"/>
    <w:rsid w:val="008A594A"/>
    <w:rsid w:val="008B0DB2"/>
    <w:rsid w:val="008B4C01"/>
    <w:rsid w:val="008C213D"/>
    <w:rsid w:val="008C68EB"/>
    <w:rsid w:val="008F2AD4"/>
    <w:rsid w:val="00905DC0"/>
    <w:rsid w:val="0093134A"/>
    <w:rsid w:val="00931CD1"/>
    <w:rsid w:val="00934B48"/>
    <w:rsid w:val="0093694B"/>
    <w:rsid w:val="0093698F"/>
    <w:rsid w:val="00962EE4"/>
    <w:rsid w:val="009773CB"/>
    <w:rsid w:val="009A1142"/>
    <w:rsid w:val="009A2438"/>
    <w:rsid w:val="009A69DB"/>
    <w:rsid w:val="009C4A71"/>
    <w:rsid w:val="009D1E35"/>
    <w:rsid w:val="009D2C63"/>
    <w:rsid w:val="009E0DB5"/>
    <w:rsid w:val="009E28DF"/>
    <w:rsid w:val="009F1C1A"/>
    <w:rsid w:val="00A009C5"/>
    <w:rsid w:val="00A11998"/>
    <w:rsid w:val="00A45484"/>
    <w:rsid w:val="00A5676A"/>
    <w:rsid w:val="00A63B86"/>
    <w:rsid w:val="00A74B61"/>
    <w:rsid w:val="00A976AF"/>
    <w:rsid w:val="00AA1BBE"/>
    <w:rsid w:val="00AB6011"/>
    <w:rsid w:val="00AC5FBD"/>
    <w:rsid w:val="00AD3831"/>
    <w:rsid w:val="00AF4B7C"/>
    <w:rsid w:val="00AF503B"/>
    <w:rsid w:val="00AF6199"/>
    <w:rsid w:val="00AF7BFA"/>
    <w:rsid w:val="00B1080B"/>
    <w:rsid w:val="00B142B1"/>
    <w:rsid w:val="00B22ADF"/>
    <w:rsid w:val="00B247B7"/>
    <w:rsid w:val="00B277AC"/>
    <w:rsid w:val="00B542B5"/>
    <w:rsid w:val="00B61308"/>
    <w:rsid w:val="00B7299B"/>
    <w:rsid w:val="00B7766D"/>
    <w:rsid w:val="00BE0537"/>
    <w:rsid w:val="00BE767F"/>
    <w:rsid w:val="00C24B7F"/>
    <w:rsid w:val="00C25100"/>
    <w:rsid w:val="00C32D54"/>
    <w:rsid w:val="00C479C1"/>
    <w:rsid w:val="00C5377E"/>
    <w:rsid w:val="00C57EB4"/>
    <w:rsid w:val="00C74DE0"/>
    <w:rsid w:val="00C752CE"/>
    <w:rsid w:val="00C7778E"/>
    <w:rsid w:val="00C77EEF"/>
    <w:rsid w:val="00CB49C1"/>
    <w:rsid w:val="00CB795A"/>
    <w:rsid w:val="00CC18B6"/>
    <w:rsid w:val="00CD08C9"/>
    <w:rsid w:val="00CD25A4"/>
    <w:rsid w:val="00CD2DB8"/>
    <w:rsid w:val="00CE5FA5"/>
    <w:rsid w:val="00CF7DF8"/>
    <w:rsid w:val="00D04F78"/>
    <w:rsid w:val="00D71DC5"/>
    <w:rsid w:val="00D9137F"/>
    <w:rsid w:val="00DF0426"/>
    <w:rsid w:val="00DF10F7"/>
    <w:rsid w:val="00DF1CF9"/>
    <w:rsid w:val="00DF28B1"/>
    <w:rsid w:val="00E1005E"/>
    <w:rsid w:val="00E20167"/>
    <w:rsid w:val="00E414BF"/>
    <w:rsid w:val="00E455F5"/>
    <w:rsid w:val="00E4626F"/>
    <w:rsid w:val="00E71891"/>
    <w:rsid w:val="00E71D8B"/>
    <w:rsid w:val="00E81959"/>
    <w:rsid w:val="00E91CE9"/>
    <w:rsid w:val="00EA25C8"/>
    <w:rsid w:val="00ED0735"/>
    <w:rsid w:val="00ED74DE"/>
    <w:rsid w:val="00EE7895"/>
    <w:rsid w:val="00F017FF"/>
    <w:rsid w:val="00F26343"/>
    <w:rsid w:val="00F36455"/>
    <w:rsid w:val="00F57E68"/>
    <w:rsid w:val="00F737F3"/>
    <w:rsid w:val="00F74CCC"/>
    <w:rsid w:val="00F837F2"/>
    <w:rsid w:val="00F8692E"/>
    <w:rsid w:val="00FA68C5"/>
    <w:rsid w:val="00FA7DBA"/>
    <w:rsid w:val="00FB6B9A"/>
    <w:rsid w:val="00FF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0405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0405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0405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0405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D1194-5C8C-4D6D-94FE-9E4BFF783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406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Kačaba</dc:creator>
  <cp:lastModifiedBy>Kačaba</cp:lastModifiedBy>
  <cp:revision>6</cp:revision>
  <dcterms:created xsi:type="dcterms:W3CDTF">2013-04-22T09:51:00Z</dcterms:created>
  <dcterms:modified xsi:type="dcterms:W3CDTF">2013-06-13T06:17:00Z</dcterms:modified>
</cp:coreProperties>
</file>