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1CC" w:rsidRDefault="00D92493" w:rsidP="00B15E79">
      <w:pPr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I_bar" style="width:295pt;height:82pt;visibility:visible">
            <v:imagedata r:id="rId8" o:title=""/>
          </v:shape>
        </w:pic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CB51CC" w:rsidRPr="00951098" w:rsidTr="00FC16D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B51CC" w:rsidRPr="00951098" w:rsidRDefault="00CB51CC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B51CC" w:rsidRPr="00951098" w:rsidRDefault="00CB51CC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CB51CC" w:rsidRPr="00951098" w:rsidTr="00FC16D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B51CC" w:rsidRPr="00951098" w:rsidRDefault="00CB51CC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B51CC" w:rsidRPr="00951098" w:rsidRDefault="00CB51CC" w:rsidP="00FC16D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Ing. Pavel Skopal</w:t>
            </w:r>
          </w:p>
        </w:tc>
      </w:tr>
      <w:tr w:rsidR="00CB51CC" w:rsidRPr="00951098" w:rsidTr="00FC16DF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B51CC" w:rsidRPr="00951098" w:rsidRDefault="00CB51CC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B51CC" w:rsidRPr="00951098" w:rsidRDefault="00CB51CC" w:rsidP="00FC16D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Cibulnaté rostliny M - N</w:t>
            </w:r>
          </w:p>
        </w:tc>
      </w:tr>
      <w:tr w:rsidR="00CB51CC" w:rsidRPr="00951098" w:rsidTr="00FC16DF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B51CC" w:rsidRPr="00951098" w:rsidRDefault="00CB51CC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sady: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B51CC" w:rsidRPr="00951098" w:rsidRDefault="00CB51CC" w:rsidP="00B15E79">
            <w:pPr>
              <w:rPr>
                <w:b/>
                <w:sz w:val="28"/>
                <w:szCs w:val="28"/>
              </w:rPr>
            </w:pPr>
            <w:r w:rsidRPr="006F5BA3">
              <w:rPr>
                <w:b/>
                <w:bCs/>
                <w:sz w:val="28"/>
                <w:szCs w:val="28"/>
              </w:rPr>
              <w:t>Pěstování cibulovin a hlíznatých rostlin (pro 1. ročník, obor Zahradník)</w:t>
            </w:r>
          </w:p>
        </w:tc>
      </w:tr>
      <w:tr w:rsidR="00CB51CC" w:rsidRPr="00951098" w:rsidTr="00FC16D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B51CC" w:rsidRPr="00951098" w:rsidRDefault="00CB51CC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B51CC" w:rsidRPr="00951098" w:rsidRDefault="00CB51CC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CB51CC" w:rsidRPr="00951098" w:rsidTr="00FC16D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B51CC" w:rsidRPr="00951098" w:rsidRDefault="00CB51CC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B51CC" w:rsidRPr="00D92493" w:rsidRDefault="00D92493" w:rsidP="00FC16DF">
            <w:pPr>
              <w:rPr>
                <w:b/>
                <w:bCs/>
                <w:sz w:val="28"/>
                <w:szCs w:val="28"/>
              </w:rPr>
            </w:pPr>
            <w:r w:rsidRPr="00D92493">
              <w:rPr>
                <w:b/>
                <w:bCs/>
                <w:sz w:val="28"/>
                <w:szCs w:val="28"/>
              </w:rPr>
              <w:t>březen 2013</w:t>
            </w:r>
            <w:bookmarkStart w:id="0" w:name="_GoBack"/>
            <w:bookmarkEnd w:id="0"/>
          </w:p>
        </w:tc>
      </w:tr>
    </w:tbl>
    <w:p w:rsidR="00CB51CC" w:rsidRDefault="00CB51CC" w:rsidP="00B15E79">
      <w:pPr>
        <w:jc w:val="center"/>
        <w:rPr>
          <w:rFonts w:eastAsia="DynaGroteskRCE"/>
          <w:sz w:val="28"/>
          <w:szCs w:val="28"/>
        </w:rPr>
      </w:pPr>
    </w:p>
    <w:p w:rsidR="00CB51CC" w:rsidRDefault="00CB51CC" w:rsidP="00D9292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CB51CC" w:rsidRPr="000C4B5D" w:rsidRDefault="00CB51CC" w:rsidP="00D9292E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15E79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9976B3">
        <w:rPr>
          <w:rFonts w:eastAsia="DynaGroteskRCE"/>
          <w:b/>
          <w:bCs/>
          <w:sz w:val="28"/>
          <w:szCs w:val="28"/>
        </w:rPr>
        <w:t xml:space="preserve">Pěstování </w:t>
      </w:r>
      <w:r w:rsidRPr="006F5BA3">
        <w:rPr>
          <w:b/>
          <w:bCs/>
          <w:sz w:val="28"/>
          <w:szCs w:val="28"/>
        </w:rPr>
        <w:t>cibulovin a hlíznatých rostlin</w:t>
      </w:r>
      <w:r w:rsidRPr="009976B3">
        <w:rPr>
          <w:rFonts w:eastAsia="DynaGroteskRCE"/>
          <w:b/>
          <w:bCs/>
          <w:sz w:val="28"/>
          <w:szCs w:val="28"/>
        </w:rPr>
        <w:t xml:space="preserve"> </w:t>
      </w:r>
      <w:r w:rsidRPr="00B15E79">
        <w:rPr>
          <w:rFonts w:eastAsia="DynaGroteskRCE"/>
          <w:bCs/>
          <w:sz w:val="28"/>
          <w:szCs w:val="28"/>
        </w:rPr>
        <w:t>je</w:t>
      </w:r>
      <w:r>
        <w:rPr>
          <w:rFonts w:eastAsia="DynaGroteskRCE"/>
          <w:bCs/>
          <w:sz w:val="28"/>
          <w:szCs w:val="28"/>
        </w:rPr>
        <w:t xml:space="preserve"> </w:t>
      </w:r>
      <w:r w:rsidRPr="00B15E79">
        <w:rPr>
          <w:sz w:val="28"/>
          <w:szCs w:val="28"/>
        </w:rPr>
        <w:t>seznámit</w:t>
      </w:r>
      <w:r>
        <w:rPr>
          <w:sz w:val="28"/>
          <w:szCs w:val="28"/>
        </w:rPr>
        <w:t xml:space="preserve"> žáky</w:t>
      </w:r>
      <w:r w:rsidRPr="00B15E79">
        <w:rPr>
          <w:sz w:val="28"/>
          <w:szCs w:val="28"/>
        </w:rPr>
        <w:t xml:space="preserve"> se základními druhy </w:t>
      </w:r>
      <w:r>
        <w:rPr>
          <w:sz w:val="28"/>
          <w:szCs w:val="28"/>
        </w:rPr>
        <w:t xml:space="preserve">cibulnatých a hlíznatých rostlin, které se nejběžněji pěstují a se </w:t>
      </w:r>
      <w:r w:rsidRPr="00B15E79">
        <w:rPr>
          <w:sz w:val="28"/>
          <w:szCs w:val="28"/>
        </w:rPr>
        <w:t>kterými se žáci budou setkávat na odborném výcviku i ve své budoucí profesi.</w:t>
      </w:r>
    </w:p>
    <w:p w:rsidR="00CB51CC" w:rsidRPr="000C4B5D" w:rsidRDefault="00CB51CC" w:rsidP="00D9292E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Pr="00B15E79">
        <w:rPr>
          <w:rFonts w:eastAsia="DynaGroteskRCE"/>
          <w:sz w:val="28"/>
          <w:szCs w:val="28"/>
        </w:rPr>
        <w:t>rocvičit znalost</w:t>
      </w:r>
      <w:r>
        <w:rPr>
          <w:rFonts w:eastAsia="DynaGroteskRCE"/>
          <w:sz w:val="28"/>
          <w:szCs w:val="28"/>
        </w:rPr>
        <w:t>i</w:t>
      </w:r>
      <w:r>
        <w:rPr>
          <w:sz w:val="28"/>
          <w:szCs w:val="28"/>
        </w:rPr>
        <w:t xml:space="preserve"> žáků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o základních druzích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cibulnatých a hlíznatých rostlin</w:t>
      </w:r>
      <w:r w:rsidRPr="00B15E79">
        <w:rPr>
          <w:sz w:val="28"/>
          <w:szCs w:val="28"/>
        </w:rPr>
        <w:t>.</w:t>
      </w:r>
    </w:p>
    <w:p w:rsidR="00CB51CC" w:rsidRPr="000C4B5D" w:rsidRDefault="00CB51CC" w:rsidP="00D9292E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Jednotlivé </w:t>
      </w:r>
      <w:proofErr w:type="spellStart"/>
      <w:r>
        <w:rPr>
          <w:sz w:val="28"/>
          <w:szCs w:val="28"/>
        </w:rPr>
        <w:t>DUMy</w:t>
      </w:r>
      <w:proofErr w:type="spellEnd"/>
      <w:r>
        <w:rPr>
          <w:sz w:val="28"/>
          <w:szCs w:val="28"/>
        </w:rPr>
        <w:t xml:space="preserve"> (prezentace a pracovní listy) v této sadě popíší postupně tematické oblasti, které jsou probírány v předmětu Květinářství na naší SŠ.</w:t>
      </w:r>
    </w:p>
    <w:p w:rsidR="00CB51CC" w:rsidRDefault="00CB51CC" w:rsidP="00D9292E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Konkrétně je tento pracovní list zaměřen na</w:t>
      </w:r>
      <w:r>
        <w:rPr>
          <w:b/>
          <w:sz w:val="28"/>
          <w:szCs w:val="28"/>
        </w:rPr>
        <w:t xml:space="preserve"> Cibulnaté rostliny</w:t>
      </w:r>
      <w:r>
        <w:rPr>
          <w:sz w:val="28"/>
          <w:szCs w:val="28"/>
        </w:rPr>
        <w:t xml:space="preserve"> (abecedně podle latinských názvů pod písmenem M – N).</w:t>
      </w:r>
    </w:p>
    <w:p w:rsidR="00CB51CC" w:rsidRPr="000C4B5D" w:rsidRDefault="00CB51CC" w:rsidP="00D9292E">
      <w:pPr>
        <w:pStyle w:val="Odstavecseseznamem"/>
        <w:rPr>
          <w:sz w:val="28"/>
          <w:szCs w:val="28"/>
        </w:rPr>
      </w:pPr>
    </w:p>
    <w:p w:rsidR="00CB51CC" w:rsidRPr="00392AFF" w:rsidRDefault="00CB51CC" w:rsidP="00D9292E">
      <w:pPr>
        <w:rPr>
          <w:rFonts w:eastAsia="DynaGroteskRCE"/>
          <w:b/>
          <w:sz w:val="28"/>
          <w:szCs w:val="28"/>
          <w:u w:val="single"/>
        </w:rPr>
      </w:pPr>
      <w:r>
        <w:rPr>
          <w:rFonts w:eastAsia="DynaGroteskRCE"/>
          <w:b/>
          <w:sz w:val="28"/>
          <w:szCs w:val="28"/>
          <w:u w:val="single"/>
        </w:rPr>
        <w:t>Návod:</w:t>
      </w:r>
    </w:p>
    <w:p w:rsidR="00CB51CC" w:rsidRDefault="00CB51CC" w:rsidP="00D9292E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BA3309">
        <w:rPr>
          <w:rFonts w:eastAsia="DynaGroteskRCE"/>
          <w:sz w:val="28"/>
          <w:szCs w:val="28"/>
        </w:rPr>
        <w:t>Tento praco</w:t>
      </w:r>
      <w:r>
        <w:rPr>
          <w:rFonts w:eastAsia="DynaGroteskRCE"/>
          <w:sz w:val="28"/>
          <w:szCs w:val="28"/>
        </w:rPr>
        <w:t>vní list navazuje na prezentaci</w:t>
      </w:r>
      <w:r w:rsidRPr="00BA3309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Cibulnaté rostliny M</w:t>
      </w:r>
      <w:r w:rsidRPr="00BA3309">
        <w:rPr>
          <w:rFonts w:eastAsia="DynaGroteskRCE"/>
          <w:sz w:val="28"/>
          <w:szCs w:val="28"/>
        </w:rPr>
        <w:t xml:space="preserve"> – </w:t>
      </w:r>
      <w:r>
        <w:rPr>
          <w:rFonts w:eastAsia="DynaGroteskRCE"/>
          <w:sz w:val="28"/>
          <w:szCs w:val="28"/>
        </w:rPr>
        <w:t>N.</w:t>
      </w:r>
    </w:p>
    <w:p w:rsidR="00CB51CC" w:rsidRPr="001807BA" w:rsidRDefault="00CB51CC" w:rsidP="00D9292E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Studenti využívají odkazů v této prezentaci a</w:t>
      </w:r>
      <w:r>
        <w:rPr>
          <w:rFonts w:eastAsia="DynaGroteskRCE"/>
          <w:sz w:val="28"/>
          <w:szCs w:val="28"/>
        </w:rPr>
        <w:t xml:space="preserve"> do volných míst </w:t>
      </w:r>
      <w:r w:rsidRPr="001807BA">
        <w:rPr>
          <w:rFonts w:eastAsia="DynaGroteskRCE"/>
          <w:sz w:val="28"/>
          <w:szCs w:val="28"/>
        </w:rPr>
        <w:t xml:space="preserve">pro </w:t>
      </w:r>
      <w:r w:rsidRPr="001807BA">
        <w:rPr>
          <w:sz w:val="28"/>
          <w:szCs w:val="28"/>
        </w:rPr>
        <w:t>popis, nároky a použití</w:t>
      </w:r>
      <w:r>
        <w:rPr>
          <w:sz w:val="28"/>
          <w:szCs w:val="28"/>
        </w:rPr>
        <w:t xml:space="preserve"> </w:t>
      </w:r>
      <w:r w:rsidRPr="001807BA">
        <w:rPr>
          <w:rFonts w:eastAsia="DynaGroteskRCE"/>
          <w:sz w:val="28"/>
          <w:szCs w:val="28"/>
        </w:rPr>
        <w:t>doplňují</w:t>
      </w:r>
      <w:r>
        <w:rPr>
          <w:rFonts w:eastAsia="DynaGroteskRCE"/>
          <w:sz w:val="28"/>
          <w:szCs w:val="28"/>
        </w:rPr>
        <w:t xml:space="preserve"> údaje o dané květině.</w:t>
      </w:r>
    </w:p>
    <w:p w:rsidR="00CB51CC" w:rsidRDefault="00CB51CC" w:rsidP="00D9292E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P</w:t>
      </w:r>
      <w:r>
        <w:rPr>
          <w:rFonts w:eastAsia="DynaGroteskRCE"/>
          <w:sz w:val="28"/>
          <w:szCs w:val="28"/>
        </w:rPr>
        <w:t>racovní list je možné využít k</w:t>
      </w:r>
      <w:r w:rsidRPr="001807BA">
        <w:rPr>
          <w:rFonts w:eastAsia="DynaGroteskRCE"/>
          <w:sz w:val="28"/>
          <w:szCs w:val="28"/>
        </w:rPr>
        <w:t xml:space="preserve"> samostatné práci během vyučování, tak </w:t>
      </w:r>
      <w:r>
        <w:rPr>
          <w:rFonts w:eastAsia="DynaGroteskRCE"/>
          <w:sz w:val="28"/>
          <w:szCs w:val="28"/>
        </w:rPr>
        <w:t>i </w:t>
      </w:r>
      <w:r w:rsidRPr="001807BA">
        <w:rPr>
          <w:rFonts w:eastAsia="DynaGroteskRCE"/>
          <w:sz w:val="28"/>
          <w:szCs w:val="28"/>
        </w:rPr>
        <w:t>k samostatné domácí práci studentů.</w:t>
      </w:r>
    </w:p>
    <w:p w:rsidR="00CB51CC" w:rsidRPr="001807BA" w:rsidRDefault="00CB51CC" w:rsidP="00D9292E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proofErr w:type="gramStart"/>
      <w:r>
        <w:rPr>
          <w:rFonts w:eastAsia="DynaGroteskRCE"/>
          <w:sz w:val="28"/>
          <w:szCs w:val="28"/>
        </w:rPr>
        <w:t>Do</w:t>
      </w:r>
      <w:proofErr w:type="gramEnd"/>
      <w:r>
        <w:rPr>
          <w:rFonts w:eastAsia="DynaGroteskRCE"/>
          <w:sz w:val="28"/>
          <w:szCs w:val="28"/>
        </w:rPr>
        <w:t xml:space="preserve"> volného prostotu </w:t>
      </w:r>
      <w:proofErr w:type="gramStart"/>
      <w:r>
        <w:rPr>
          <w:rFonts w:eastAsia="DynaGroteskRCE"/>
          <w:sz w:val="28"/>
          <w:szCs w:val="28"/>
        </w:rPr>
        <w:t>pod</w:t>
      </w:r>
      <w:proofErr w:type="gramEnd"/>
      <w:r>
        <w:rPr>
          <w:rFonts w:eastAsia="DynaGroteskRCE"/>
          <w:sz w:val="28"/>
          <w:szCs w:val="28"/>
        </w:rPr>
        <w:t xml:space="preserve"> Použití si žáci nalepí obrázky příslušné květiny.</w:t>
      </w:r>
    </w:p>
    <w:p w:rsidR="00CB51CC" w:rsidRDefault="00CB51CC" w:rsidP="00D9292E">
      <w:pPr>
        <w:rPr>
          <w:rFonts w:eastAsia="DynaGroteskRCE"/>
          <w:b/>
          <w:sz w:val="28"/>
          <w:szCs w:val="28"/>
        </w:rPr>
      </w:pPr>
    </w:p>
    <w:p w:rsidR="00CB51CC" w:rsidRPr="00392AFF" w:rsidRDefault="00CB51CC" w:rsidP="00D9292E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Cílová skupina:</w:t>
      </w:r>
      <w:r w:rsidRPr="00392AFF">
        <w:rPr>
          <w:rFonts w:eastAsia="DynaGroteskRCE"/>
          <w:sz w:val="28"/>
          <w:szCs w:val="28"/>
        </w:rPr>
        <w:t xml:space="preserve"> 15-17 let</w:t>
      </w:r>
    </w:p>
    <w:p w:rsidR="00CB51CC" w:rsidRPr="00392AFF" w:rsidRDefault="00CB51CC" w:rsidP="00D9292E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Stupeň a typ vzdělání:</w:t>
      </w:r>
      <w:r>
        <w:rPr>
          <w:rFonts w:eastAsia="DynaGroteskRCE"/>
          <w:sz w:val="28"/>
          <w:szCs w:val="28"/>
        </w:rPr>
        <w:t xml:space="preserve"> Květinářství, 1. r</w:t>
      </w:r>
      <w:r w:rsidRPr="00392AFF">
        <w:rPr>
          <w:rFonts w:eastAsia="DynaGroteskRCE"/>
          <w:sz w:val="28"/>
          <w:szCs w:val="28"/>
        </w:rPr>
        <w:t>očník</w:t>
      </w:r>
    </w:p>
    <w:p w:rsidR="00CB51CC" w:rsidRDefault="00CB51CC" w:rsidP="00D9292E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Zdroj:</w:t>
      </w:r>
      <w:r>
        <w:rPr>
          <w:rFonts w:eastAsia="DynaGroteskRCE"/>
          <w:sz w:val="28"/>
          <w:szCs w:val="28"/>
        </w:rPr>
        <w:t xml:space="preserve"> Veškeré texty a úkoly jsou dílem autora</w:t>
      </w:r>
      <w:r w:rsidRPr="00392AFF">
        <w:rPr>
          <w:rFonts w:eastAsia="DynaGroteskRCE"/>
          <w:sz w:val="28"/>
          <w:szCs w:val="28"/>
        </w:rPr>
        <w:t>.</w:t>
      </w: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  <w:sectPr w:rsidR="00CB51CC" w:rsidSect="00BC090D"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CB51CC" w:rsidRPr="00683613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caps/>
          <w:sz w:val="22"/>
          <w:szCs w:val="22"/>
        </w:rPr>
        <w:lastRenderedPageBreak/>
        <w:t>MUSCARI</w:t>
      </w:r>
      <w:r w:rsidRPr="00683613">
        <w:rPr>
          <w:rFonts w:ascii="Arial" w:hAnsi="Arial" w:cs="Arial"/>
          <w:b/>
          <w:sz w:val="22"/>
          <w:szCs w:val="22"/>
        </w:rPr>
        <w:t xml:space="preserve"> – MODŘENEC</w:t>
      </w:r>
    </w:p>
    <w:p w:rsidR="00CB51CC" w:rsidRPr="00683613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683613">
        <w:rPr>
          <w:rFonts w:ascii="Arial" w:hAnsi="Arial" w:cs="Arial"/>
          <w:i/>
          <w:sz w:val="22"/>
          <w:szCs w:val="22"/>
          <w:u w:val="single"/>
        </w:rPr>
        <w:t>Čeleď:</w:t>
      </w:r>
      <w:r w:rsidRPr="0068361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83613">
        <w:rPr>
          <w:rFonts w:ascii="Arial" w:hAnsi="Arial" w:cs="Arial"/>
          <w:b/>
          <w:i/>
          <w:sz w:val="22"/>
          <w:szCs w:val="22"/>
        </w:rPr>
        <w:t>Hyacinthaceae</w:t>
      </w:r>
      <w:proofErr w:type="spellEnd"/>
      <w:r w:rsidRPr="00683613">
        <w:rPr>
          <w:rFonts w:ascii="Arial" w:hAnsi="Arial" w:cs="Arial"/>
          <w:b/>
          <w:i/>
          <w:sz w:val="22"/>
          <w:szCs w:val="22"/>
        </w:rPr>
        <w:t xml:space="preserve"> – </w:t>
      </w:r>
      <w:proofErr w:type="spellStart"/>
      <w:r w:rsidRPr="00683613">
        <w:rPr>
          <w:rFonts w:ascii="Arial" w:hAnsi="Arial" w:cs="Arial"/>
          <w:b/>
          <w:i/>
          <w:sz w:val="22"/>
          <w:szCs w:val="22"/>
        </w:rPr>
        <w:t>Hyacintovité</w:t>
      </w:r>
      <w:proofErr w:type="spellEnd"/>
    </w:p>
    <w:p w:rsidR="00CB51CC" w:rsidRPr="00683613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Popis:</w:t>
      </w: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Pr="00683613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Pr="00683613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Pr="00683613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Pr="00683613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Nároky:</w:t>
      </w: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Pr="00683613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Pr="00683613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Použití:</w:t>
      </w: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Pr="00683613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Pr="00683613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Pr="00683613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caps/>
          <w:sz w:val="22"/>
          <w:szCs w:val="22"/>
        </w:rPr>
        <w:t>NARCISSUS</w:t>
      </w:r>
      <w:r w:rsidRPr="00683613">
        <w:rPr>
          <w:rFonts w:ascii="Arial" w:hAnsi="Arial" w:cs="Arial"/>
          <w:b/>
          <w:sz w:val="22"/>
          <w:szCs w:val="22"/>
        </w:rPr>
        <w:t xml:space="preserve"> – NARCIS</w:t>
      </w:r>
    </w:p>
    <w:p w:rsidR="00CB51CC" w:rsidRPr="00683613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i/>
          <w:sz w:val="22"/>
          <w:szCs w:val="22"/>
          <w:u w:val="single"/>
        </w:rPr>
        <w:t>Čeleď:</w:t>
      </w:r>
      <w:r w:rsidRPr="0068361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683613">
        <w:rPr>
          <w:rFonts w:ascii="Arial" w:hAnsi="Arial" w:cs="Arial"/>
          <w:b/>
          <w:i/>
          <w:sz w:val="22"/>
          <w:szCs w:val="22"/>
        </w:rPr>
        <w:t>Amaryllidaceae</w:t>
      </w:r>
      <w:proofErr w:type="spellEnd"/>
      <w:r w:rsidRPr="00683613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683613">
        <w:rPr>
          <w:rFonts w:ascii="Arial" w:hAnsi="Arial" w:cs="Arial"/>
          <w:b/>
          <w:i/>
          <w:sz w:val="22"/>
          <w:szCs w:val="22"/>
        </w:rPr>
        <w:t>amarylkovité</w:t>
      </w:r>
      <w:proofErr w:type="spellEnd"/>
    </w:p>
    <w:p w:rsidR="00CB51CC" w:rsidRPr="00683613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Popis:</w:t>
      </w:r>
    </w:p>
    <w:p w:rsidR="00CB51CC" w:rsidRPr="00683613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Pr="00683613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Pr="00683613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Pr="00683613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Nároky:</w:t>
      </w:r>
    </w:p>
    <w:p w:rsidR="00CB51CC" w:rsidRPr="00683613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Pr="00683613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Pr="00683613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Použití:</w:t>
      </w: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Pr="000E16FD" w:rsidRDefault="00CB51CC" w:rsidP="00D9292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 w:rsidRPr="000E16FD">
        <w:rPr>
          <w:rFonts w:ascii="Arial" w:hAnsi="Arial" w:cs="Arial"/>
          <w:b/>
          <w:sz w:val="40"/>
          <w:szCs w:val="40"/>
        </w:rPr>
        <w:lastRenderedPageBreak/>
        <w:t>Pracovní list</w:t>
      </w:r>
      <w:r>
        <w:rPr>
          <w:rFonts w:ascii="Arial" w:hAnsi="Arial" w:cs="Arial"/>
          <w:b/>
          <w:sz w:val="40"/>
          <w:szCs w:val="40"/>
        </w:rPr>
        <w:t xml:space="preserve"> - </w:t>
      </w:r>
      <w:r w:rsidRPr="000E16FD">
        <w:rPr>
          <w:rFonts w:ascii="Arial" w:hAnsi="Arial" w:cs="Arial"/>
          <w:b/>
          <w:sz w:val="40"/>
          <w:szCs w:val="40"/>
        </w:rPr>
        <w:t>řešení</w:t>
      </w:r>
    </w:p>
    <w:p w:rsidR="00CB51CC" w:rsidRPr="00683613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caps/>
          <w:sz w:val="22"/>
          <w:szCs w:val="22"/>
        </w:rPr>
        <w:t>MUSCARI</w:t>
      </w:r>
      <w:r w:rsidRPr="00683613">
        <w:rPr>
          <w:rFonts w:ascii="Arial" w:hAnsi="Arial" w:cs="Arial"/>
          <w:b/>
          <w:sz w:val="22"/>
          <w:szCs w:val="22"/>
        </w:rPr>
        <w:t xml:space="preserve"> – MODŘENEC</w:t>
      </w:r>
    </w:p>
    <w:p w:rsidR="00CB51CC" w:rsidRPr="00683613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683613">
        <w:rPr>
          <w:rFonts w:ascii="Arial" w:hAnsi="Arial" w:cs="Arial"/>
          <w:i/>
          <w:sz w:val="22"/>
          <w:szCs w:val="22"/>
          <w:u w:val="single"/>
        </w:rPr>
        <w:t>Čeleď:</w:t>
      </w:r>
      <w:r w:rsidRPr="0068361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83613">
        <w:rPr>
          <w:rFonts w:ascii="Arial" w:hAnsi="Arial" w:cs="Arial"/>
          <w:b/>
          <w:i/>
          <w:sz w:val="22"/>
          <w:szCs w:val="22"/>
        </w:rPr>
        <w:t>Hyacinthaceae</w:t>
      </w:r>
      <w:proofErr w:type="spellEnd"/>
      <w:r w:rsidRPr="00683613">
        <w:rPr>
          <w:rFonts w:ascii="Arial" w:hAnsi="Arial" w:cs="Arial"/>
          <w:b/>
          <w:i/>
          <w:sz w:val="22"/>
          <w:szCs w:val="22"/>
        </w:rPr>
        <w:t xml:space="preserve"> – </w:t>
      </w:r>
      <w:proofErr w:type="spellStart"/>
      <w:r w:rsidRPr="00683613">
        <w:rPr>
          <w:rFonts w:ascii="Arial" w:hAnsi="Arial" w:cs="Arial"/>
          <w:b/>
          <w:i/>
          <w:sz w:val="22"/>
          <w:szCs w:val="22"/>
        </w:rPr>
        <w:t>Hyacintovité</w:t>
      </w:r>
      <w:proofErr w:type="spellEnd"/>
    </w:p>
    <w:p w:rsidR="00CB51CC" w:rsidRPr="00683613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Popis:</w:t>
      </w:r>
    </w:p>
    <w:p w:rsidR="00CB51CC" w:rsidRPr="00D9292E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9292E">
        <w:rPr>
          <w:rFonts w:ascii="Arial" w:hAnsi="Arial" w:cs="Arial"/>
          <w:sz w:val="24"/>
          <w:szCs w:val="24"/>
        </w:rPr>
        <w:t xml:space="preserve">nízká drobná cibulovina, výška 15 – </w:t>
      </w:r>
      <w:smartTag w:uri="urn:schemas-microsoft-com:office:smarttags" w:element="metricconverter">
        <w:smartTagPr>
          <w:attr w:name="ProductID" w:val="20 cm"/>
        </w:smartTagPr>
        <w:r w:rsidRPr="00D9292E">
          <w:rPr>
            <w:rFonts w:ascii="Arial" w:hAnsi="Arial" w:cs="Arial"/>
            <w:sz w:val="24"/>
            <w:szCs w:val="24"/>
          </w:rPr>
          <w:t>20 cm</w:t>
        </w:r>
      </w:smartTag>
      <w:r w:rsidRPr="00D9292E">
        <w:rPr>
          <w:rFonts w:ascii="Arial" w:hAnsi="Arial" w:cs="Arial"/>
          <w:sz w:val="24"/>
          <w:szCs w:val="24"/>
        </w:rPr>
        <w:t>, listy čárkovité, s jemným žlábkem uprostřed, květy drobné, kulovité v hroznovitých květenstvích, kvete III – V, modře,</w:t>
      </w:r>
      <w:r w:rsidRPr="00D9292E">
        <w:rPr>
          <w:rFonts w:ascii="Arial" w:hAnsi="Arial" w:cs="Arial"/>
          <w:b/>
          <w:sz w:val="22"/>
          <w:szCs w:val="22"/>
        </w:rPr>
        <w:t xml:space="preserve"> </w:t>
      </w:r>
      <w:r w:rsidRPr="00D9292E">
        <w:rPr>
          <w:rFonts w:ascii="Arial" w:hAnsi="Arial" w:cs="Arial"/>
          <w:sz w:val="24"/>
          <w:szCs w:val="24"/>
        </w:rPr>
        <w:t>bíle, růžově</w:t>
      </w:r>
    </w:p>
    <w:p w:rsidR="00CB51CC" w:rsidRPr="00D9292E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Pr="00683613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Nároky:</w:t>
      </w: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9292E">
        <w:rPr>
          <w:rFonts w:ascii="Arial" w:hAnsi="Arial" w:cs="Arial"/>
          <w:sz w:val="24"/>
          <w:szCs w:val="24"/>
        </w:rPr>
        <w:t>slunce až polostín, na půdu nenáročný, vyhovuje mu propustná, humózní, živná půda</w:t>
      </w: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Pr="00683613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Pr="00683613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Použití:</w:t>
      </w:r>
    </w:p>
    <w:p w:rsidR="00CB51CC" w:rsidRPr="00D9292E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9292E">
        <w:rPr>
          <w:rFonts w:ascii="Arial" w:hAnsi="Arial" w:cs="Arial"/>
          <w:sz w:val="24"/>
          <w:szCs w:val="24"/>
        </w:rPr>
        <w:t>na záhony, skalky, do trávníku, do nádob</w:t>
      </w: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Pr="00683613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Pr="00683613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Pr="00683613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caps/>
          <w:sz w:val="22"/>
          <w:szCs w:val="22"/>
        </w:rPr>
        <w:t>NARCISSUS</w:t>
      </w:r>
      <w:r w:rsidRPr="00683613">
        <w:rPr>
          <w:rFonts w:ascii="Arial" w:hAnsi="Arial" w:cs="Arial"/>
          <w:b/>
          <w:sz w:val="22"/>
          <w:szCs w:val="22"/>
        </w:rPr>
        <w:t xml:space="preserve"> – NARCIS</w:t>
      </w:r>
    </w:p>
    <w:p w:rsidR="00CB51CC" w:rsidRPr="00683613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i/>
          <w:sz w:val="22"/>
          <w:szCs w:val="22"/>
          <w:u w:val="single"/>
        </w:rPr>
        <w:t>Čeleď:</w:t>
      </w:r>
      <w:r w:rsidRPr="0068361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683613">
        <w:rPr>
          <w:rFonts w:ascii="Arial" w:hAnsi="Arial" w:cs="Arial"/>
          <w:b/>
          <w:i/>
          <w:sz w:val="22"/>
          <w:szCs w:val="22"/>
        </w:rPr>
        <w:t>Amaryllidaceae</w:t>
      </w:r>
      <w:proofErr w:type="spellEnd"/>
      <w:r w:rsidRPr="00683613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683613">
        <w:rPr>
          <w:rFonts w:ascii="Arial" w:hAnsi="Arial" w:cs="Arial"/>
          <w:b/>
          <w:i/>
          <w:sz w:val="22"/>
          <w:szCs w:val="22"/>
        </w:rPr>
        <w:t>amarylkovité</w:t>
      </w:r>
      <w:proofErr w:type="spellEnd"/>
    </w:p>
    <w:p w:rsidR="00CB51CC" w:rsidRPr="00683613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Popis:</w:t>
      </w:r>
    </w:p>
    <w:p w:rsidR="00CB51CC" w:rsidRPr="00D9292E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9292E">
        <w:rPr>
          <w:rFonts w:ascii="Arial" w:hAnsi="Arial" w:cs="Arial"/>
          <w:sz w:val="24"/>
          <w:szCs w:val="24"/>
        </w:rPr>
        <w:t>výška 20-</w:t>
      </w:r>
      <w:smartTag w:uri="urn:schemas-microsoft-com:office:smarttags" w:element="metricconverter">
        <w:smartTagPr>
          <w:attr w:name="ProductID" w:val="50 cm"/>
        </w:smartTagPr>
        <w:r w:rsidRPr="00D9292E">
          <w:rPr>
            <w:rFonts w:ascii="Arial" w:hAnsi="Arial" w:cs="Arial"/>
            <w:sz w:val="24"/>
            <w:szCs w:val="24"/>
          </w:rPr>
          <w:t>50 cm</w:t>
        </w:r>
      </w:smartTag>
      <w:r w:rsidRPr="00D9292E">
        <w:rPr>
          <w:rFonts w:ascii="Arial" w:hAnsi="Arial" w:cs="Arial"/>
          <w:sz w:val="24"/>
          <w:szCs w:val="24"/>
        </w:rPr>
        <w:t xml:space="preserve">, má hruškovitou cibuli, listy řemenovité, květ složen z 6-ti korunních plátků a pakorunky, která je často jiné barvy, kvete IV – V žlutě, bíle, oranžově </w:t>
      </w:r>
      <w:r w:rsidRPr="00D9292E">
        <w:rPr>
          <w:rFonts w:ascii="Arial" w:hAnsi="Arial" w:cs="Arial"/>
          <w:sz w:val="24"/>
          <w:szCs w:val="24"/>
        </w:rPr>
        <w:br/>
        <w:t xml:space="preserve">v odstínech, řada zahradnických skupin </w:t>
      </w:r>
    </w:p>
    <w:p w:rsidR="00CB51CC" w:rsidRPr="00683613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Pr="00683613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Nároky:</w:t>
      </w: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9292E">
        <w:rPr>
          <w:rFonts w:ascii="Arial" w:hAnsi="Arial" w:cs="Arial"/>
          <w:sz w:val="24"/>
          <w:szCs w:val="24"/>
        </w:rPr>
        <w:t>slunce až polostín, střední půdy, propustné, živné a humózní, za vegetace náročnější na vláhu a živiny, na stanovišti vydr</w:t>
      </w:r>
      <w:r>
        <w:rPr>
          <w:rFonts w:ascii="Arial" w:hAnsi="Arial" w:cs="Arial"/>
          <w:sz w:val="24"/>
          <w:szCs w:val="24"/>
        </w:rPr>
        <w:t>ží 3 – 4 roky, pak se přesazuje</w:t>
      </w:r>
    </w:p>
    <w:p w:rsidR="00CB51CC" w:rsidRPr="00D9292E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CB51CC" w:rsidRPr="00683613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Pr="00683613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Použití:</w:t>
      </w:r>
    </w:p>
    <w:p w:rsidR="00CB51CC" w:rsidRPr="00D9292E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9292E">
        <w:rPr>
          <w:rFonts w:ascii="Arial" w:hAnsi="Arial" w:cs="Arial"/>
          <w:sz w:val="22"/>
          <w:szCs w:val="22"/>
        </w:rPr>
        <w:t xml:space="preserve">skupiny, trvalkové záhony, nízké do skalek, k řezu a rychlení </w:t>
      </w: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B51CC" w:rsidRDefault="00CB51CC" w:rsidP="00D9292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sectPr w:rsidR="00CB51CC" w:rsidSect="00BC090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1CC" w:rsidRDefault="00CB51CC" w:rsidP="00392AFF">
      <w:r>
        <w:separator/>
      </w:r>
    </w:p>
  </w:endnote>
  <w:endnote w:type="continuationSeparator" w:id="0">
    <w:p w:rsidR="00CB51CC" w:rsidRDefault="00CB51CC" w:rsidP="0039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1CC" w:rsidRDefault="00CB51CC" w:rsidP="00392AFF">
      <w:r>
        <w:separator/>
      </w:r>
    </w:p>
  </w:footnote>
  <w:footnote w:type="continuationSeparator" w:id="0">
    <w:p w:rsidR="00CB51CC" w:rsidRDefault="00CB51CC" w:rsidP="00392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691C"/>
    <w:multiLevelType w:val="hybridMultilevel"/>
    <w:tmpl w:val="2E480E0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8BA157E"/>
    <w:multiLevelType w:val="hybridMultilevel"/>
    <w:tmpl w:val="DDFA8400"/>
    <w:lvl w:ilvl="0" w:tplc="73AE5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50AE6"/>
    <w:multiLevelType w:val="hybridMultilevel"/>
    <w:tmpl w:val="CD9EA5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425AB"/>
    <w:multiLevelType w:val="hybridMultilevel"/>
    <w:tmpl w:val="7570BA9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B52B8"/>
    <w:multiLevelType w:val="hybridMultilevel"/>
    <w:tmpl w:val="49B6526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AA32083"/>
    <w:multiLevelType w:val="hybridMultilevel"/>
    <w:tmpl w:val="0A84E046"/>
    <w:lvl w:ilvl="0" w:tplc="9B3A83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36307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440FA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D2B5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8621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A0045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78C5D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248E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BA2A3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875"/>
    <w:rsid w:val="000359CF"/>
    <w:rsid w:val="00042506"/>
    <w:rsid w:val="00094173"/>
    <w:rsid w:val="000C45F8"/>
    <w:rsid w:val="000C4B5D"/>
    <w:rsid w:val="000E16FD"/>
    <w:rsid w:val="000E5776"/>
    <w:rsid w:val="00100891"/>
    <w:rsid w:val="001175B8"/>
    <w:rsid w:val="00132682"/>
    <w:rsid w:val="00147AD4"/>
    <w:rsid w:val="00153493"/>
    <w:rsid w:val="001807BA"/>
    <w:rsid w:val="00196BBD"/>
    <w:rsid w:val="001D4592"/>
    <w:rsid w:val="00252875"/>
    <w:rsid w:val="0025653F"/>
    <w:rsid w:val="003113D0"/>
    <w:rsid w:val="00374577"/>
    <w:rsid w:val="0039222E"/>
    <w:rsid w:val="00392AFF"/>
    <w:rsid w:val="003B6E36"/>
    <w:rsid w:val="0040148E"/>
    <w:rsid w:val="00402D96"/>
    <w:rsid w:val="0041359B"/>
    <w:rsid w:val="00430388"/>
    <w:rsid w:val="00432440"/>
    <w:rsid w:val="0045424B"/>
    <w:rsid w:val="00457755"/>
    <w:rsid w:val="00463757"/>
    <w:rsid w:val="004712F5"/>
    <w:rsid w:val="0047298C"/>
    <w:rsid w:val="00484470"/>
    <w:rsid w:val="00507B42"/>
    <w:rsid w:val="00556A4C"/>
    <w:rsid w:val="00601E43"/>
    <w:rsid w:val="00623ACD"/>
    <w:rsid w:val="00627D17"/>
    <w:rsid w:val="0063650B"/>
    <w:rsid w:val="00645DE9"/>
    <w:rsid w:val="00683613"/>
    <w:rsid w:val="006D0AE8"/>
    <w:rsid w:val="006F5BA3"/>
    <w:rsid w:val="00710FBE"/>
    <w:rsid w:val="0074204E"/>
    <w:rsid w:val="00756AD3"/>
    <w:rsid w:val="007B2A57"/>
    <w:rsid w:val="0080550B"/>
    <w:rsid w:val="00825F43"/>
    <w:rsid w:val="0086545D"/>
    <w:rsid w:val="0087599B"/>
    <w:rsid w:val="008A04B5"/>
    <w:rsid w:val="008D3734"/>
    <w:rsid w:val="008E29DE"/>
    <w:rsid w:val="0091083F"/>
    <w:rsid w:val="00951098"/>
    <w:rsid w:val="0096287B"/>
    <w:rsid w:val="009976B3"/>
    <w:rsid w:val="009D797F"/>
    <w:rsid w:val="009F1622"/>
    <w:rsid w:val="00A66BC1"/>
    <w:rsid w:val="00A808CB"/>
    <w:rsid w:val="00A82447"/>
    <w:rsid w:val="00AC3256"/>
    <w:rsid w:val="00AF2BBC"/>
    <w:rsid w:val="00B007F1"/>
    <w:rsid w:val="00B15E79"/>
    <w:rsid w:val="00B27256"/>
    <w:rsid w:val="00B40F87"/>
    <w:rsid w:val="00B541ED"/>
    <w:rsid w:val="00B61BCE"/>
    <w:rsid w:val="00B70BF6"/>
    <w:rsid w:val="00BA3309"/>
    <w:rsid w:val="00BA4F1C"/>
    <w:rsid w:val="00BA5E31"/>
    <w:rsid w:val="00BB1247"/>
    <w:rsid w:val="00BC090D"/>
    <w:rsid w:val="00BE7E17"/>
    <w:rsid w:val="00BF581A"/>
    <w:rsid w:val="00C43403"/>
    <w:rsid w:val="00C77EEC"/>
    <w:rsid w:val="00CA0547"/>
    <w:rsid w:val="00CB51CC"/>
    <w:rsid w:val="00D54AE0"/>
    <w:rsid w:val="00D556E6"/>
    <w:rsid w:val="00D708BF"/>
    <w:rsid w:val="00D922FF"/>
    <w:rsid w:val="00D92493"/>
    <w:rsid w:val="00D9292E"/>
    <w:rsid w:val="00E4371D"/>
    <w:rsid w:val="00E509A6"/>
    <w:rsid w:val="00EF09CC"/>
    <w:rsid w:val="00EF4FA9"/>
    <w:rsid w:val="00FC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E79"/>
    <w:rPr>
      <w:rFonts w:ascii="Times New Roman" w:eastAsia="Times New Roman" w:hAnsi="Times New Roman"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15E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15E7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99"/>
    <w:qFormat/>
    <w:rsid w:val="00B15E79"/>
    <w:pPr>
      <w:ind w:left="720"/>
      <w:contextualSpacing/>
    </w:pPr>
    <w:rPr>
      <w:sz w:val="24"/>
      <w:szCs w:val="24"/>
    </w:rPr>
  </w:style>
  <w:style w:type="paragraph" w:styleId="Zhlav">
    <w:name w:val="header"/>
    <w:basedOn w:val="Normln"/>
    <w:link w:val="Zhlav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00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477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447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4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447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447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4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447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447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447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447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4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447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4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447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4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366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uzivatel</dc:creator>
  <cp:keywords/>
  <dc:description/>
  <cp:lastModifiedBy>reznickovakarla</cp:lastModifiedBy>
  <cp:revision>4</cp:revision>
  <cp:lastPrinted>2013-05-07T05:46:00Z</cp:lastPrinted>
  <dcterms:created xsi:type="dcterms:W3CDTF">2013-06-23T20:30:00Z</dcterms:created>
  <dcterms:modified xsi:type="dcterms:W3CDTF">2013-06-25T07:06:00Z</dcterms:modified>
</cp:coreProperties>
</file>