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83F" w:rsidRDefault="00DE683F" w:rsidP="008B2A54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DE683F"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drawing>
          <wp:inline distT="0" distB="0" distL="0" distR="0">
            <wp:extent cx="5760720" cy="4118125"/>
            <wp:effectExtent l="0" t="0" r="0" b="0"/>
            <wp:docPr id="4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415309" cy="6015043"/>
                      <a:chOff x="179388" y="0"/>
                      <a:chExt cx="8415309" cy="6015043"/>
                    </a:xfrm>
                  </a:grpSpPr>
                  <a:sp>
                    <a:nvSpPr>
                      <a:cNvPr id="2" name="Rectangle 3"/>
                      <a:cNvSpPr txBox="1">
                        <a:spLocks noChangeArrowheads="1"/>
                      </a:cNvSpPr>
                    </a:nvSpPr>
                    <a:spPr>
                      <a:xfrm>
                        <a:off x="642910" y="4214818"/>
                        <a:ext cx="7951787" cy="180022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VÝUKOVÝ MATERIÁL ZPRACOVANÝ V RÁMCI PROJEKTU 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MODERNÍ ŠKOLA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Registrační číslo projektu: CZ.1.07/1.400/21.3095</a:t>
                          </a:r>
                          <a:endParaRPr kumimoji="0" lang="cs-CZ" sz="18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3" name="Picture 4" descr="škola"/>
                      <a:cNvPicPr>
                        <a:picLocks noChangeAspect="1" noChangeArrowheads="1"/>
                      </a:cNvPicPr>
                    </a:nvPicPr>
                    <a:blipFill>
                      <a:blip r:embed="rId5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076825" y="2349500"/>
                        <a:ext cx="2447925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4" name="Picture 6"/>
                      <a:cNvPicPr>
                        <a:picLocks noChangeAspect="1" noChangeArrowheads="1"/>
                      </a:cNvPicPr>
                    </a:nvPicPr>
                    <a:blipFill>
                      <a:blip r:embed="rId6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692275" y="2276475"/>
                        <a:ext cx="2087563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5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179388" y="2908300"/>
                        <a:ext cx="184150" cy="320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cs-CZ">
                            <a:latin typeface="Calibri" pitchFamily="34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" name="Rectangle 10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1552575"/>
                        <a:ext cx="6192838" cy="777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cs-CZ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 </a:t>
                          </a:r>
                          <a:r>
                            <a:rPr lang="cs-CZ" sz="1600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ZÁKLADNÍ ŠKOLA ÚSTÍ NAD LABEM, HLAVNÍ 193, 403 31</a:t>
                          </a:r>
                          <a:endParaRPr lang="cs-CZ" sz="1400" b="1" dirty="0">
                            <a:solidFill>
                              <a:srgbClr val="000000"/>
                            </a:solidFill>
                            <a:cs typeface="Arial" charset="0"/>
                          </a:endParaRPr>
                        </a:p>
                        <a:p>
                          <a:pPr algn="ctr" eaLnBrk="0" hangingPunct="0"/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Tel.:472731819, 472731253 Tel.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řed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./fax:472731480, e-mail: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skola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@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zsmojzir.cz</a:t>
                          </a:r>
                          <a:endParaRPr lang="cs-CZ" sz="1400" dirty="0">
                            <a:solidFill>
                              <a:srgbClr val="999999"/>
                            </a:solidFill>
                            <a:cs typeface="Arial" charset="0"/>
                          </a:endParaRPr>
                        </a:p>
                        <a:p>
                          <a:pPr eaLnBrk="0" hangingPunct="0"/>
                          <a:endParaRPr lang="cs-CZ" dirty="0"/>
                        </a:p>
                      </a:txBody>
                      <a:useSpRect/>
                    </a:txSp>
                  </a:sp>
                  <a:pic>
                    <a:nvPicPr>
                      <a:cNvPr id="7" name="Picture 10"/>
                      <a:cNvPicPr>
                        <a:picLocks noChangeAspect="1" noChangeArrowheads="1"/>
                      </a:cNvPicPr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290" y="0"/>
                        <a:ext cx="6477000" cy="1584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8" name="Obrázek 10"/>
                      <a:cNvPicPr>
                        <a:picLocks noChangeAspect="1" noChangeArrowheads="1"/>
                      </a:cNvPicPr>
                    </a:nvPicPr>
                    <a:blipFill>
                      <a:blip r:embed="rId8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313" y="1643063"/>
                        <a:ext cx="676275" cy="409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  <w:r w:rsidRPr="00DE683F"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drawing>
          <wp:inline distT="0" distB="0" distL="0" distR="0">
            <wp:extent cx="5760720" cy="4315947"/>
            <wp:effectExtent l="0" t="0" r="0" b="0"/>
            <wp:docPr id="2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323456" cy="6236424"/>
                      <a:chOff x="363344" y="365918"/>
                      <a:chExt cx="8323456" cy="6236424"/>
                    </a:xfrm>
                  </a:grpSpPr>
                  <a:sp>
                    <a:nvSpPr>
                      <a:cNvPr id="2" name="Rectangle 3"/>
                      <a:cNvSpPr>
                        <a:spLocks noGrp="1" noChangeArrowheads="1"/>
                      </a:cNvSpPr>
                    </a:nvSpPr>
                    <a:spPr bwMode="auto">
                      <a:xfrm>
                        <a:off x="363344" y="1966118"/>
                        <a:ext cx="8323456" cy="463622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Číslo klíčové aktivity: III/2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Název klíčové aktivity: 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Inovace a zkvalitnění výuky prostřednictvím ICT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1800" dirty="0" smtClean="0"/>
                            <a:t> 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Autor. Mgr. Radka </a:t>
                          </a:r>
                          <a:r>
                            <a:rPr lang="cs-CZ" sz="1800" b="1" dirty="0" err="1" smtClean="0"/>
                            <a:t>Kainová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Vytvořeno: 29. 10. 2012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Ročník:  </a:t>
                          </a:r>
                          <a:r>
                            <a:rPr lang="cs-CZ" sz="1800" b="1" dirty="0" smtClean="0"/>
                            <a:t>6.</a:t>
                          </a:r>
                          <a:endParaRPr lang="cs-CZ" sz="1800" b="1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Vzdělávací oblast: </a:t>
                          </a:r>
                          <a:r>
                            <a:rPr lang="cs-CZ" sz="1800" b="1" dirty="0" smtClean="0"/>
                            <a:t>DĚJEPIS </a:t>
                          </a:r>
                          <a:r>
                            <a:rPr lang="cs-CZ" sz="1800" b="1" dirty="0" smtClean="0"/>
                            <a:t>– STAROVĚKÉ STÁTY -  </a:t>
                          </a:r>
                          <a:r>
                            <a:rPr lang="cs-CZ" sz="1800" b="1" dirty="0" smtClean="0"/>
                            <a:t> STAROVĚKÝ EGYPT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Anotace: </a:t>
                          </a:r>
                          <a:r>
                            <a:rPr lang="cs-CZ" sz="1800" dirty="0" smtClean="0"/>
                            <a:t>Pracovní list</a:t>
                          </a:r>
                          <a:r>
                            <a:rPr lang="cs-CZ" sz="1800" dirty="0" smtClean="0"/>
                            <a:t> je určen pro žáky 6. ročníku, slouží k seznámení s novým učivem a osvojení důležitých pojmů formou  pohybové a paměťové hry. Doplněný text může nahradit klasický zápis do sešitu.</a:t>
                          </a:r>
                          <a:endParaRPr lang="cs-CZ" sz="1800" dirty="0" smtClean="0"/>
                        </a:p>
                      </a:txBody>
                      <a:useSpRect/>
                    </a:txSp>
                  </a:sp>
                  <a:pic>
                    <a:nvPicPr>
                      <a:cNvPr id="3" name="Picture 5"/>
                      <a:cNvPicPr>
                        <a:picLocks noChangeAspect="1" noChangeArrowheads="1"/>
                      </a:cNvPicPr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175709" y="365918"/>
                        <a:ext cx="6634791" cy="162292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F27924" w:rsidRDefault="00F27924" w:rsidP="008B2A54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F27924">
        <w:rPr>
          <w:rFonts w:ascii="Times New Roman" w:hAnsi="Times New Roman" w:cs="Times New Roman"/>
          <w:b/>
          <w:sz w:val="56"/>
          <w:szCs w:val="56"/>
        </w:rPr>
        <w:lastRenderedPageBreak/>
        <w:t>STAROVĚKÝ EGYPT</w:t>
      </w:r>
    </w:p>
    <w:p w:rsidR="001C7B96" w:rsidRDefault="00F27924" w:rsidP="00650EB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Egypt le</w:t>
      </w:r>
      <w:r w:rsidR="007161E1">
        <w:rPr>
          <w:rFonts w:ascii="Times New Roman" w:hAnsi="Times New Roman" w:cs="Times New Roman"/>
          <w:sz w:val="24"/>
          <w:szCs w:val="24"/>
        </w:rPr>
        <w:t xml:space="preserve">ží v ……………. v povodí řeky ………. </w:t>
      </w:r>
      <w:r>
        <w:rPr>
          <w:rFonts w:ascii="Times New Roman" w:hAnsi="Times New Roman" w:cs="Times New Roman"/>
          <w:sz w:val="24"/>
          <w:szCs w:val="24"/>
        </w:rPr>
        <w:t xml:space="preserve">Vládcem Egypta byl </w:t>
      </w:r>
      <w:r w:rsidR="00B67F40">
        <w:rPr>
          <w:rFonts w:ascii="Times New Roman" w:hAnsi="Times New Roman" w:cs="Times New Roman"/>
          <w:sz w:val="24"/>
          <w:szCs w:val="24"/>
        </w:rPr>
        <w:t>faraon</w:t>
      </w:r>
      <w:r>
        <w:rPr>
          <w:rFonts w:ascii="Times New Roman" w:hAnsi="Times New Roman" w:cs="Times New Roman"/>
          <w:sz w:val="24"/>
          <w:szCs w:val="24"/>
        </w:rPr>
        <w:t xml:space="preserve">, kterého Egypťané považovali za boha. Vrcholem egyptské architektury </w:t>
      </w:r>
      <w:proofErr w:type="gramStart"/>
      <w:r>
        <w:rPr>
          <w:rFonts w:ascii="Times New Roman" w:hAnsi="Times New Roman" w:cs="Times New Roman"/>
          <w:sz w:val="24"/>
          <w:szCs w:val="24"/>
        </w:rPr>
        <w:t>byly  …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……………, které sloužily jako hrobky faraonů. </w:t>
      </w:r>
      <w:r w:rsidR="001C7B96">
        <w:rPr>
          <w:rFonts w:ascii="Times New Roman" w:hAnsi="Times New Roman" w:cs="Times New Roman"/>
          <w:sz w:val="24"/>
          <w:szCs w:val="24"/>
        </w:rPr>
        <w:t>Nejslavnější z nich stojí v Gíze a hlídá je …………., socha s hlavou faraona a tělem lva. Eg</w:t>
      </w:r>
      <w:r w:rsidR="00650EB6">
        <w:rPr>
          <w:rFonts w:ascii="Times New Roman" w:hAnsi="Times New Roman" w:cs="Times New Roman"/>
          <w:sz w:val="24"/>
          <w:szCs w:val="24"/>
        </w:rPr>
        <w:t xml:space="preserve">ypťané věřili </w:t>
      </w:r>
      <w:r w:rsidR="001C7B96">
        <w:rPr>
          <w:rFonts w:ascii="Times New Roman" w:hAnsi="Times New Roman" w:cs="Times New Roman"/>
          <w:sz w:val="24"/>
          <w:szCs w:val="24"/>
        </w:rPr>
        <w:t xml:space="preserve">v posmrtný život, pro který bylo nutné mrtvé mumifikovat. Aby se z mrtvého člověka stala ……………, bylo potřeba tělo zbavit všech tělních tekutin a vnitřností, které byly ukládány do nádob zvaných ……………... Před pohřbením bylo tělo uloženo do několika …………., které byly zhotoveny v podobě zemřelého ( to se týkalo především </w:t>
      </w:r>
      <w:proofErr w:type="gramStart"/>
      <w:r w:rsidR="001C7B96">
        <w:rPr>
          <w:rFonts w:ascii="Times New Roman" w:hAnsi="Times New Roman" w:cs="Times New Roman"/>
          <w:sz w:val="24"/>
          <w:szCs w:val="24"/>
        </w:rPr>
        <w:t>faraonů ). Nakonec</w:t>
      </w:r>
      <w:proofErr w:type="gramEnd"/>
      <w:r w:rsidR="001C7B96">
        <w:rPr>
          <w:rFonts w:ascii="Times New Roman" w:hAnsi="Times New Roman" w:cs="Times New Roman"/>
          <w:sz w:val="24"/>
          <w:szCs w:val="24"/>
        </w:rPr>
        <w:t xml:space="preserve"> byly rakve uloženy </w:t>
      </w:r>
      <w:r w:rsidR="00650C64">
        <w:rPr>
          <w:rFonts w:ascii="Times New Roman" w:hAnsi="Times New Roman" w:cs="Times New Roman"/>
          <w:sz w:val="24"/>
          <w:szCs w:val="24"/>
        </w:rPr>
        <w:t>do jakési veliké kamenné ,,vany“</w:t>
      </w:r>
      <w:r w:rsidR="001C7B96">
        <w:rPr>
          <w:rFonts w:ascii="Times New Roman" w:hAnsi="Times New Roman" w:cs="Times New Roman"/>
          <w:sz w:val="24"/>
          <w:szCs w:val="24"/>
        </w:rPr>
        <w:t xml:space="preserve"> s</w:t>
      </w:r>
      <w:r w:rsidR="00650C64">
        <w:rPr>
          <w:rFonts w:ascii="Times New Roman" w:hAnsi="Times New Roman" w:cs="Times New Roman"/>
          <w:sz w:val="24"/>
          <w:szCs w:val="24"/>
        </w:rPr>
        <w:t xml:space="preserve"> víkem zvané ……………. Společnost v Egyptě kromě faraona tvořili </w:t>
      </w:r>
      <w:r w:rsidR="008B2A54">
        <w:rPr>
          <w:rFonts w:ascii="Times New Roman" w:hAnsi="Times New Roman" w:cs="Times New Roman"/>
          <w:sz w:val="24"/>
          <w:szCs w:val="24"/>
        </w:rPr>
        <w:t>kněží, úředníci a ……………….. Nižší vrstvy</w:t>
      </w:r>
      <w:r w:rsidR="00B67F40">
        <w:rPr>
          <w:rFonts w:ascii="Times New Roman" w:hAnsi="Times New Roman" w:cs="Times New Roman"/>
          <w:sz w:val="24"/>
          <w:szCs w:val="24"/>
        </w:rPr>
        <w:t xml:space="preserve"> obyvatel</w:t>
      </w:r>
      <w:r w:rsidR="008B2A54">
        <w:rPr>
          <w:rFonts w:ascii="Times New Roman" w:hAnsi="Times New Roman" w:cs="Times New Roman"/>
          <w:sz w:val="24"/>
          <w:szCs w:val="24"/>
        </w:rPr>
        <w:t xml:space="preserve"> tvoři</w:t>
      </w:r>
      <w:r w:rsidR="0032521C">
        <w:rPr>
          <w:rFonts w:ascii="Times New Roman" w:hAnsi="Times New Roman" w:cs="Times New Roman"/>
          <w:sz w:val="24"/>
          <w:szCs w:val="24"/>
        </w:rPr>
        <w:t>li řemeslníci, zemědělci a otroci,</w:t>
      </w:r>
      <w:r w:rsidR="00B67F40">
        <w:rPr>
          <w:rFonts w:ascii="Times New Roman" w:hAnsi="Times New Roman" w:cs="Times New Roman"/>
          <w:sz w:val="24"/>
          <w:szCs w:val="24"/>
        </w:rPr>
        <w:t xml:space="preserve"> kteří byli využíváni </w:t>
      </w:r>
      <w:r w:rsidR="008B2A54">
        <w:rPr>
          <w:rFonts w:ascii="Times New Roman" w:hAnsi="Times New Roman" w:cs="Times New Roman"/>
          <w:sz w:val="24"/>
          <w:szCs w:val="24"/>
        </w:rPr>
        <w:t>hlavně v kamenolomech a na sta</w:t>
      </w:r>
      <w:r w:rsidR="00650EB6">
        <w:rPr>
          <w:rFonts w:ascii="Times New Roman" w:hAnsi="Times New Roman" w:cs="Times New Roman"/>
          <w:sz w:val="24"/>
          <w:szCs w:val="24"/>
        </w:rPr>
        <w:t>vbách pyramid. Důležitými z</w:t>
      </w:r>
      <w:r w:rsidR="008B2A54">
        <w:rPr>
          <w:rFonts w:ascii="Times New Roman" w:hAnsi="Times New Roman" w:cs="Times New Roman"/>
          <w:sz w:val="24"/>
          <w:szCs w:val="24"/>
        </w:rPr>
        <w:t> řad úředníků byli …………</w:t>
      </w:r>
      <w:proofErr w:type="gramStart"/>
      <w:r w:rsidR="008B2A54">
        <w:rPr>
          <w:rFonts w:ascii="Times New Roman" w:hAnsi="Times New Roman" w:cs="Times New Roman"/>
          <w:sz w:val="24"/>
          <w:szCs w:val="24"/>
        </w:rPr>
        <w:t>…..</w:t>
      </w:r>
      <w:r w:rsidR="007161E1">
        <w:rPr>
          <w:rFonts w:ascii="Times New Roman" w:hAnsi="Times New Roman" w:cs="Times New Roman"/>
          <w:sz w:val="24"/>
          <w:szCs w:val="24"/>
        </w:rPr>
        <w:t xml:space="preserve">, </w:t>
      </w:r>
      <w:r w:rsidR="00650EB6">
        <w:rPr>
          <w:rFonts w:ascii="Times New Roman" w:hAnsi="Times New Roman" w:cs="Times New Roman"/>
          <w:sz w:val="24"/>
          <w:szCs w:val="24"/>
        </w:rPr>
        <w:t>kteří</w:t>
      </w:r>
      <w:proofErr w:type="gramEnd"/>
      <w:r w:rsidR="00650EB6">
        <w:rPr>
          <w:rFonts w:ascii="Times New Roman" w:hAnsi="Times New Roman" w:cs="Times New Roman"/>
          <w:sz w:val="24"/>
          <w:szCs w:val="24"/>
        </w:rPr>
        <w:t xml:space="preserve"> pro složitost egyptského písma museli navštěvovat školu několik let. Nejběžnějším materiálem, na který se </w:t>
      </w:r>
      <w:proofErr w:type="gramStart"/>
      <w:r w:rsidR="00650EB6">
        <w:rPr>
          <w:rFonts w:ascii="Times New Roman" w:hAnsi="Times New Roman" w:cs="Times New Roman"/>
          <w:sz w:val="24"/>
          <w:szCs w:val="24"/>
        </w:rPr>
        <w:t>psalo byl</w:t>
      </w:r>
      <w:proofErr w:type="gramEnd"/>
      <w:r w:rsidR="007161E1">
        <w:rPr>
          <w:rFonts w:ascii="Times New Roman" w:hAnsi="Times New Roman" w:cs="Times New Roman"/>
          <w:sz w:val="24"/>
          <w:szCs w:val="24"/>
        </w:rPr>
        <w:t xml:space="preserve"> </w:t>
      </w:r>
      <w:r w:rsidR="00650EB6">
        <w:rPr>
          <w:rFonts w:ascii="Times New Roman" w:hAnsi="Times New Roman" w:cs="Times New Roman"/>
          <w:sz w:val="24"/>
          <w:szCs w:val="24"/>
        </w:rPr>
        <w:t xml:space="preserve"> ……………., vyráběný ze stonků stejnojmenné rostliny. Egyptskému písmu se říkalo ………………</w:t>
      </w:r>
      <w:proofErr w:type="gramStart"/>
      <w:r w:rsidR="00650EB6">
        <w:rPr>
          <w:rFonts w:ascii="Times New Roman" w:hAnsi="Times New Roman" w:cs="Times New Roman"/>
          <w:sz w:val="24"/>
          <w:szCs w:val="24"/>
        </w:rPr>
        <w:t>….. Egypťané</w:t>
      </w:r>
      <w:proofErr w:type="gramEnd"/>
      <w:r w:rsidR="00650EB6">
        <w:rPr>
          <w:rFonts w:ascii="Times New Roman" w:hAnsi="Times New Roman" w:cs="Times New Roman"/>
          <w:sz w:val="24"/>
          <w:szCs w:val="24"/>
        </w:rPr>
        <w:t xml:space="preserve"> </w:t>
      </w:r>
      <w:r w:rsidR="007A590D">
        <w:rPr>
          <w:rFonts w:ascii="Times New Roman" w:hAnsi="Times New Roman" w:cs="Times New Roman"/>
          <w:sz w:val="24"/>
          <w:szCs w:val="24"/>
        </w:rPr>
        <w:t>vyznávali řadu bohů, z nichž nejdůležitější byl</w:t>
      </w:r>
      <w:r w:rsidR="0032521C">
        <w:rPr>
          <w:rFonts w:ascii="Times New Roman" w:hAnsi="Times New Roman" w:cs="Times New Roman"/>
          <w:sz w:val="24"/>
          <w:szCs w:val="24"/>
        </w:rPr>
        <w:t xml:space="preserve"> ……..</w:t>
      </w:r>
      <w:r w:rsidR="007A590D">
        <w:rPr>
          <w:rFonts w:ascii="Times New Roman" w:hAnsi="Times New Roman" w:cs="Times New Roman"/>
          <w:sz w:val="24"/>
          <w:szCs w:val="24"/>
        </w:rPr>
        <w:t xml:space="preserve"> s hlavou sokola a slunečním kotoučem</w:t>
      </w:r>
      <w:r w:rsidR="00B27288">
        <w:rPr>
          <w:rFonts w:ascii="Times New Roman" w:hAnsi="Times New Roman" w:cs="Times New Roman"/>
          <w:sz w:val="24"/>
          <w:szCs w:val="24"/>
        </w:rPr>
        <w:t xml:space="preserve"> a ………………….. s hlavou sokola a královskou korunou.</w:t>
      </w:r>
      <w:r w:rsidR="00BA6B9B">
        <w:rPr>
          <w:rFonts w:ascii="Times New Roman" w:hAnsi="Times New Roman" w:cs="Times New Roman"/>
          <w:sz w:val="24"/>
          <w:szCs w:val="24"/>
        </w:rPr>
        <w:t xml:space="preserve"> Posvátná byla i některá zvířata např. ibisi, krokod</w:t>
      </w:r>
      <w:r w:rsidR="007161E1">
        <w:rPr>
          <w:rFonts w:ascii="Times New Roman" w:hAnsi="Times New Roman" w:cs="Times New Roman"/>
          <w:sz w:val="24"/>
          <w:szCs w:val="24"/>
        </w:rPr>
        <w:t>ýli, sokoli, ale hlavně …………</w:t>
      </w:r>
      <w:proofErr w:type="gramStart"/>
      <w:r w:rsidR="007161E1">
        <w:rPr>
          <w:rFonts w:ascii="Times New Roman" w:hAnsi="Times New Roman" w:cs="Times New Roman"/>
          <w:sz w:val="24"/>
          <w:szCs w:val="24"/>
        </w:rPr>
        <w:t xml:space="preserve">….. V </w:t>
      </w:r>
      <w:r w:rsidR="00BA6B9B">
        <w:rPr>
          <w:rFonts w:ascii="Times New Roman" w:hAnsi="Times New Roman" w:cs="Times New Roman"/>
          <w:sz w:val="24"/>
          <w:szCs w:val="24"/>
        </w:rPr>
        <w:t>architektuře</w:t>
      </w:r>
      <w:proofErr w:type="gramEnd"/>
      <w:r w:rsidR="00BA6B9B">
        <w:rPr>
          <w:rFonts w:ascii="Times New Roman" w:hAnsi="Times New Roman" w:cs="Times New Roman"/>
          <w:sz w:val="24"/>
          <w:szCs w:val="24"/>
        </w:rPr>
        <w:t>, kromě již zmíněných pyra</w:t>
      </w:r>
      <w:r w:rsidR="00045C8D">
        <w:rPr>
          <w:rFonts w:ascii="Times New Roman" w:hAnsi="Times New Roman" w:cs="Times New Roman"/>
          <w:sz w:val="24"/>
          <w:szCs w:val="24"/>
        </w:rPr>
        <w:t>mid, byly důležité stavby chrámů</w:t>
      </w:r>
      <w:r w:rsidR="00BA6B9B">
        <w:rPr>
          <w:rFonts w:ascii="Times New Roman" w:hAnsi="Times New Roman" w:cs="Times New Roman"/>
          <w:sz w:val="24"/>
          <w:szCs w:val="24"/>
        </w:rPr>
        <w:t>, u jejichž vstupních bran zvaných ………………. Se často tyčily vysoké sloupy zakončené na vrchu malou pyramidkou zvané ………………… Nejznámějším faraonem Egypta je dnes pro většinu z nás faraon ……………………</w:t>
      </w:r>
      <w:r w:rsidR="00B67F40">
        <w:rPr>
          <w:rFonts w:ascii="Times New Roman" w:hAnsi="Times New Roman" w:cs="Times New Roman"/>
          <w:sz w:val="24"/>
          <w:szCs w:val="24"/>
        </w:rPr>
        <w:t xml:space="preserve">, neboť jeho hrobka objevená v Údolí králů se jako jediná dochovala neporušená až do 20. Století, kdy byla objevena archeologem </w:t>
      </w:r>
      <w:proofErr w:type="spellStart"/>
      <w:r w:rsidR="00B67F40">
        <w:rPr>
          <w:rFonts w:ascii="Times New Roman" w:hAnsi="Times New Roman" w:cs="Times New Roman"/>
          <w:sz w:val="24"/>
          <w:szCs w:val="24"/>
        </w:rPr>
        <w:t>Howardem</w:t>
      </w:r>
      <w:proofErr w:type="spellEnd"/>
      <w:r w:rsidR="00B67F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7F40">
        <w:rPr>
          <w:rFonts w:ascii="Times New Roman" w:hAnsi="Times New Roman" w:cs="Times New Roman"/>
          <w:sz w:val="24"/>
          <w:szCs w:val="24"/>
        </w:rPr>
        <w:t>Cart</w:t>
      </w:r>
      <w:r w:rsidR="00C91B76">
        <w:rPr>
          <w:rFonts w:ascii="Times New Roman" w:hAnsi="Times New Roman" w:cs="Times New Roman"/>
          <w:sz w:val="24"/>
          <w:szCs w:val="24"/>
        </w:rPr>
        <w:t>e</w:t>
      </w:r>
      <w:r w:rsidR="00B67F40">
        <w:rPr>
          <w:rFonts w:ascii="Times New Roman" w:hAnsi="Times New Roman" w:cs="Times New Roman"/>
          <w:sz w:val="24"/>
          <w:szCs w:val="24"/>
        </w:rPr>
        <w:t>rem</w:t>
      </w:r>
      <w:proofErr w:type="spellEnd"/>
      <w:r w:rsidR="00B67F40">
        <w:rPr>
          <w:rFonts w:ascii="Times New Roman" w:hAnsi="Times New Roman" w:cs="Times New Roman"/>
          <w:sz w:val="24"/>
          <w:szCs w:val="24"/>
        </w:rPr>
        <w:t>.</w:t>
      </w:r>
    </w:p>
    <w:p w:rsidR="00B67F40" w:rsidRDefault="00B67F40" w:rsidP="00650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67F40" w:rsidRDefault="00B67F40" w:rsidP="00650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67F40" w:rsidRDefault="00B67F40" w:rsidP="00650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67F40" w:rsidRDefault="00B67F40" w:rsidP="00650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67F40" w:rsidRDefault="00B67F40" w:rsidP="00650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67F40" w:rsidRDefault="00B67F40" w:rsidP="00650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67F40" w:rsidRDefault="00B67F40" w:rsidP="00650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67F40" w:rsidRDefault="00B67F40" w:rsidP="00650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67F40" w:rsidRDefault="00B67F40" w:rsidP="00650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67F40" w:rsidRDefault="00B67F40" w:rsidP="00650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67F40" w:rsidRDefault="00B67F40" w:rsidP="00650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67F40" w:rsidRDefault="00B67F40" w:rsidP="00650EB6">
      <w:pPr>
        <w:jc w:val="both"/>
        <w:rPr>
          <w:rFonts w:ascii="Times New Roman" w:hAnsi="Times New Roman" w:cs="Times New Roman"/>
          <w:b/>
          <w:sz w:val="36"/>
          <w:szCs w:val="36"/>
        </w:rPr>
      </w:pPr>
      <w:r w:rsidRPr="00B67F40">
        <w:rPr>
          <w:rFonts w:ascii="Times New Roman" w:hAnsi="Times New Roman" w:cs="Times New Roman"/>
          <w:b/>
          <w:sz w:val="36"/>
          <w:szCs w:val="36"/>
        </w:rPr>
        <w:lastRenderedPageBreak/>
        <w:t>Metodika:</w:t>
      </w:r>
    </w:p>
    <w:p w:rsidR="00B67F40" w:rsidRPr="00B67F40" w:rsidRDefault="0048452C" w:rsidP="00650EB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Tento pracovní list může posloužit jako forma zápisu do sešitu.</w:t>
      </w:r>
      <w:r w:rsidR="00EE76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Před začátkem hodiny učitel např. </w:t>
      </w:r>
      <w:r w:rsidR="00EE7619">
        <w:rPr>
          <w:rFonts w:ascii="Times New Roman" w:hAnsi="Times New Roman" w:cs="Times New Roman"/>
          <w:sz w:val="24"/>
          <w:szCs w:val="24"/>
        </w:rPr>
        <w:t>na chodbu před třídou rozmístí 18 karet s obrázky označených čísly 1 – 18. Žác</w:t>
      </w:r>
      <w:r w:rsidR="00254573">
        <w:rPr>
          <w:rFonts w:ascii="Times New Roman" w:hAnsi="Times New Roman" w:cs="Times New Roman"/>
          <w:sz w:val="24"/>
          <w:szCs w:val="24"/>
        </w:rPr>
        <w:t>i se rozdělí do dvojic.</w:t>
      </w:r>
      <w:r w:rsidR="00EE7619">
        <w:rPr>
          <w:rFonts w:ascii="Times New Roman" w:hAnsi="Times New Roman" w:cs="Times New Roman"/>
          <w:sz w:val="24"/>
          <w:szCs w:val="24"/>
        </w:rPr>
        <w:t xml:space="preserve"> Dohromady do dvojice pak dostanou jeden lísteček s pojmy, k nimž během hry doplňují správně čísla, jimiž jsou označeny obrázky na chodbě. Celá hra začíná tím, že si žáci ve dvojici ( je- li žáků lichý počet, tak utvoří jednu </w:t>
      </w:r>
      <w:proofErr w:type="gramStart"/>
      <w:r w:rsidR="00EE7619">
        <w:rPr>
          <w:rFonts w:ascii="Times New Roman" w:hAnsi="Times New Roman" w:cs="Times New Roman"/>
          <w:sz w:val="24"/>
          <w:szCs w:val="24"/>
        </w:rPr>
        <w:t>trojici</w:t>
      </w:r>
      <w:r w:rsidR="00380454">
        <w:rPr>
          <w:rFonts w:ascii="Times New Roman" w:hAnsi="Times New Roman" w:cs="Times New Roman"/>
          <w:sz w:val="24"/>
          <w:szCs w:val="24"/>
        </w:rPr>
        <w:t xml:space="preserve"> ) určí</w:t>
      </w:r>
      <w:proofErr w:type="gramEnd"/>
      <w:r w:rsidR="00380454">
        <w:rPr>
          <w:rFonts w:ascii="Times New Roman" w:hAnsi="Times New Roman" w:cs="Times New Roman"/>
          <w:sz w:val="24"/>
          <w:szCs w:val="24"/>
        </w:rPr>
        <w:t xml:space="preserve">, kdo z dvojice bude vybíhat na chodbu a kdo zapisovat čísla do tabulky s pojmy. Žák, který </w:t>
      </w:r>
      <w:proofErr w:type="gramStart"/>
      <w:r w:rsidR="00380454">
        <w:rPr>
          <w:rFonts w:ascii="Times New Roman" w:hAnsi="Times New Roman" w:cs="Times New Roman"/>
          <w:sz w:val="24"/>
          <w:szCs w:val="24"/>
        </w:rPr>
        <w:t>vybíhá</w:t>
      </w:r>
      <w:proofErr w:type="gramEnd"/>
      <w:r w:rsidR="00380454">
        <w:rPr>
          <w:rFonts w:ascii="Times New Roman" w:hAnsi="Times New Roman" w:cs="Times New Roman"/>
          <w:sz w:val="24"/>
          <w:szCs w:val="24"/>
        </w:rPr>
        <w:t xml:space="preserve"> na chodbu si </w:t>
      </w:r>
      <w:proofErr w:type="gramStart"/>
      <w:r w:rsidR="00380454">
        <w:rPr>
          <w:rFonts w:ascii="Times New Roman" w:hAnsi="Times New Roman" w:cs="Times New Roman"/>
          <w:sz w:val="24"/>
          <w:szCs w:val="24"/>
        </w:rPr>
        <w:t>musí</w:t>
      </w:r>
      <w:proofErr w:type="gramEnd"/>
      <w:r w:rsidR="00380454">
        <w:rPr>
          <w:rFonts w:ascii="Times New Roman" w:hAnsi="Times New Roman" w:cs="Times New Roman"/>
          <w:sz w:val="24"/>
          <w:szCs w:val="24"/>
        </w:rPr>
        <w:t xml:space="preserve"> prohlédnutím obrázku zapamatovat číslo obrázku a co na něm je a tuto informaci po návratu do třídy zašeptat svému spoluhráči. Ten napíše </w:t>
      </w:r>
      <w:proofErr w:type="gramStart"/>
      <w:r w:rsidR="00380454">
        <w:rPr>
          <w:rFonts w:ascii="Times New Roman" w:hAnsi="Times New Roman" w:cs="Times New Roman"/>
          <w:sz w:val="24"/>
          <w:szCs w:val="24"/>
        </w:rPr>
        <w:t>číslo k  pojmu</w:t>
      </w:r>
      <w:proofErr w:type="gramEnd"/>
      <w:r w:rsidR="00380454">
        <w:rPr>
          <w:rFonts w:ascii="Times New Roman" w:hAnsi="Times New Roman" w:cs="Times New Roman"/>
          <w:sz w:val="24"/>
          <w:szCs w:val="24"/>
        </w:rPr>
        <w:t>, o kterém si myslí, že je na obrázku nakreslen. Poté vybíhá žák znovu na chodbu pro další pojem. Ve chvíli, kdy mají celou tabulku správně doplněnou – číslo obrázku + správný pojem, dá učitel každému z dvojice žáků neúplný text a ti si do něj správně podle kontextu doplní pojmy</w:t>
      </w:r>
      <w:r w:rsidR="00045C8D">
        <w:rPr>
          <w:rFonts w:ascii="Times New Roman" w:hAnsi="Times New Roman" w:cs="Times New Roman"/>
          <w:sz w:val="24"/>
          <w:szCs w:val="24"/>
        </w:rPr>
        <w:t xml:space="preserve"> z prvního lístečku. V</w:t>
      </w:r>
      <w:r w:rsidR="00254573">
        <w:rPr>
          <w:rFonts w:ascii="Times New Roman" w:hAnsi="Times New Roman" w:cs="Times New Roman"/>
          <w:sz w:val="24"/>
          <w:szCs w:val="24"/>
        </w:rPr>
        <w:t>yplněný list si poté mohou žáci nalepit do sešitu. Učitel může např. první tři nejrychlejší dvojice žáků odměnit jedničkou nebo všechny dvojice, které úkol ve stanoveném čase splní.</w:t>
      </w:r>
    </w:p>
    <w:p w:rsidR="00B67F40" w:rsidRDefault="00B67F40" w:rsidP="00650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54573" w:rsidRPr="000A46FE" w:rsidRDefault="000A46FE" w:rsidP="00650EB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A46FE">
        <w:rPr>
          <w:rFonts w:ascii="Times New Roman" w:hAnsi="Times New Roman" w:cs="Times New Roman"/>
          <w:b/>
          <w:sz w:val="24"/>
          <w:szCs w:val="24"/>
        </w:rPr>
        <w:t>Řešení:</w:t>
      </w:r>
    </w:p>
    <w:p w:rsidR="000A46FE" w:rsidRDefault="000A46FE" w:rsidP="000A46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Egypt leží v …</w:t>
      </w:r>
      <w:r>
        <w:rPr>
          <w:rFonts w:ascii="Times New Roman" w:hAnsi="Times New Roman" w:cs="Times New Roman"/>
          <w:b/>
          <w:sz w:val="24"/>
          <w:szCs w:val="24"/>
        </w:rPr>
        <w:t>AFRICE</w:t>
      </w:r>
      <w:r>
        <w:rPr>
          <w:rFonts w:ascii="Times New Roman" w:hAnsi="Times New Roman" w:cs="Times New Roman"/>
          <w:sz w:val="24"/>
          <w:szCs w:val="24"/>
        </w:rPr>
        <w:t>.. v povodí řeky …</w:t>
      </w:r>
      <w:proofErr w:type="spellStart"/>
      <w:proofErr w:type="gramStart"/>
      <w:r w:rsidRPr="000A46FE">
        <w:rPr>
          <w:rFonts w:ascii="Times New Roman" w:hAnsi="Times New Roman" w:cs="Times New Roman"/>
          <w:b/>
          <w:sz w:val="24"/>
          <w:szCs w:val="24"/>
        </w:rPr>
        <w:t>NIL</w:t>
      </w:r>
      <w:r>
        <w:rPr>
          <w:rFonts w:ascii="Times New Roman" w:hAnsi="Times New Roman" w:cs="Times New Roman"/>
          <w:sz w:val="24"/>
          <w:szCs w:val="24"/>
        </w:rPr>
        <w:t>.Vládcem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Egypta byl faraon, kterého Egypťané považovali za boha. Vrcholem egyptské architektury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byly  </w:t>
      </w:r>
      <w:r>
        <w:rPr>
          <w:rFonts w:ascii="Times New Roman" w:hAnsi="Times New Roman" w:cs="Times New Roman"/>
          <w:b/>
          <w:sz w:val="24"/>
          <w:szCs w:val="24"/>
        </w:rPr>
        <w:t>PYRAMIDY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…, které sloužily jako hrobky faraonů. Nejslavnější z nich stojí v Gíze a hlídá </w:t>
      </w:r>
      <w:proofErr w:type="gramStart"/>
      <w:r>
        <w:rPr>
          <w:rFonts w:ascii="Times New Roman" w:hAnsi="Times New Roman" w:cs="Times New Roman"/>
          <w:sz w:val="24"/>
          <w:szCs w:val="24"/>
        </w:rPr>
        <w:t>je..</w:t>
      </w:r>
      <w:r w:rsidRPr="000A46FE">
        <w:rPr>
          <w:rFonts w:ascii="Times New Roman" w:hAnsi="Times New Roman" w:cs="Times New Roman"/>
          <w:b/>
          <w:sz w:val="24"/>
          <w:szCs w:val="24"/>
        </w:rPr>
        <w:t>SFINGA</w:t>
      </w:r>
      <w:proofErr w:type="gramEnd"/>
      <w:r>
        <w:rPr>
          <w:rFonts w:ascii="Times New Roman" w:hAnsi="Times New Roman" w:cs="Times New Roman"/>
          <w:sz w:val="24"/>
          <w:szCs w:val="24"/>
        </w:rPr>
        <w:t>., socha s hlavou faraona a tělem lva. Egypťané věřili v posmrtný život, pro který bylo nutné mrtvé mumifikovat. Aby se z mrtvého člověka stala …</w:t>
      </w:r>
      <w:r w:rsidRPr="000A46FE">
        <w:rPr>
          <w:rFonts w:ascii="Times New Roman" w:hAnsi="Times New Roman" w:cs="Times New Roman"/>
          <w:b/>
          <w:sz w:val="24"/>
          <w:szCs w:val="24"/>
        </w:rPr>
        <w:t>MUMIE</w:t>
      </w:r>
      <w:r>
        <w:rPr>
          <w:rFonts w:ascii="Times New Roman" w:hAnsi="Times New Roman" w:cs="Times New Roman"/>
          <w:sz w:val="24"/>
          <w:szCs w:val="24"/>
        </w:rPr>
        <w:t>…, bylo potřeba tělo zbavit všech tělních tekutin a vnitřností, které byly ukládány do nádob zvaných …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KANOPY</w:t>
      </w:r>
      <w:r>
        <w:rPr>
          <w:rFonts w:ascii="Times New Roman" w:hAnsi="Times New Roman" w:cs="Times New Roman"/>
          <w:sz w:val="24"/>
          <w:szCs w:val="24"/>
        </w:rPr>
        <w:t>...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Před pohřbením bylo tělo uloženo do několika …</w:t>
      </w:r>
      <w:r>
        <w:rPr>
          <w:rFonts w:ascii="Times New Roman" w:hAnsi="Times New Roman" w:cs="Times New Roman"/>
          <w:b/>
          <w:sz w:val="24"/>
          <w:szCs w:val="24"/>
        </w:rPr>
        <w:t>RAKVÍ</w:t>
      </w:r>
      <w:r>
        <w:rPr>
          <w:rFonts w:ascii="Times New Roman" w:hAnsi="Times New Roman" w:cs="Times New Roman"/>
          <w:sz w:val="24"/>
          <w:szCs w:val="24"/>
        </w:rPr>
        <w:t xml:space="preserve">…., které byly zhotoveny v podobě zemřelého ( to se týkalo především </w:t>
      </w:r>
      <w:proofErr w:type="gramStart"/>
      <w:r>
        <w:rPr>
          <w:rFonts w:ascii="Times New Roman" w:hAnsi="Times New Roman" w:cs="Times New Roman"/>
          <w:sz w:val="24"/>
          <w:szCs w:val="24"/>
        </w:rPr>
        <w:t>faraonů ). Nakonec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byly rakve uloženy do jakési veliké kamenné ,,vany“ s víkem zvané …</w:t>
      </w:r>
      <w:r w:rsidRPr="000A46FE">
        <w:rPr>
          <w:rFonts w:ascii="Times New Roman" w:hAnsi="Times New Roman" w:cs="Times New Roman"/>
          <w:b/>
          <w:sz w:val="24"/>
          <w:szCs w:val="24"/>
        </w:rPr>
        <w:t>SARKOFÁG</w:t>
      </w:r>
      <w:r>
        <w:rPr>
          <w:rFonts w:ascii="Times New Roman" w:hAnsi="Times New Roman" w:cs="Times New Roman"/>
          <w:sz w:val="24"/>
          <w:szCs w:val="24"/>
        </w:rPr>
        <w:t>…. Společnost v Egyptě kromě faraona tvořili kněží, úředníci a …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VOJÁCI</w:t>
      </w:r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Nižší vrstvy obyvatel tvořili řemeslníci, zemědělci a otroci, kteří byli využíváni hlavně v kamenolomech a na stavbách pyramid. Důležitými z řad úředníků byli …</w:t>
      </w:r>
      <w:proofErr w:type="gramStart"/>
      <w:r w:rsidRPr="000A46FE">
        <w:rPr>
          <w:rFonts w:ascii="Times New Roman" w:hAnsi="Times New Roman" w:cs="Times New Roman"/>
          <w:b/>
          <w:sz w:val="24"/>
          <w:szCs w:val="24"/>
        </w:rPr>
        <w:t>PÍSAŘI</w:t>
      </w:r>
      <w:r>
        <w:rPr>
          <w:rFonts w:ascii="Times New Roman" w:hAnsi="Times New Roman" w:cs="Times New Roman"/>
          <w:sz w:val="24"/>
          <w:szCs w:val="24"/>
        </w:rPr>
        <w:t>.., kteří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pro složitost egyptského písma museli navštěvovat školu několik let. Nejběžnějším materiálem, na který se </w:t>
      </w:r>
      <w:proofErr w:type="gramStart"/>
      <w:r>
        <w:rPr>
          <w:rFonts w:ascii="Times New Roman" w:hAnsi="Times New Roman" w:cs="Times New Roman"/>
          <w:sz w:val="24"/>
          <w:szCs w:val="24"/>
        </w:rPr>
        <w:t>psalo byl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…</w:t>
      </w:r>
      <w:r>
        <w:rPr>
          <w:rFonts w:ascii="Times New Roman" w:hAnsi="Times New Roman" w:cs="Times New Roman"/>
          <w:b/>
          <w:sz w:val="24"/>
          <w:szCs w:val="24"/>
        </w:rPr>
        <w:t>PAPYRUS</w:t>
      </w:r>
      <w:r>
        <w:rPr>
          <w:rFonts w:ascii="Times New Roman" w:hAnsi="Times New Roman" w:cs="Times New Roman"/>
          <w:sz w:val="24"/>
          <w:szCs w:val="24"/>
        </w:rPr>
        <w:t>…., vyráběný ze stonků stejnojmenné rostliny. Egyptskému písmu se říkalo …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HIEROGLYFY</w:t>
      </w:r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Egypťané vyznávali řadu bohů, z nichž nejdůležitější byl …</w:t>
      </w:r>
      <w:r w:rsidRPr="000A46FE">
        <w:rPr>
          <w:rFonts w:ascii="Times New Roman" w:hAnsi="Times New Roman" w:cs="Times New Roman"/>
          <w:b/>
          <w:sz w:val="24"/>
          <w:szCs w:val="24"/>
        </w:rPr>
        <w:t>R</w:t>
      </w:r>
      <w:r w:rsidR="00EC3324">
        <w:rPr>
          <w:rFonts w:ascii="Times New Roman" w:hAnsi="Times New Roman" w:cs="Times New Roman"/>
          <w:b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…s hlavou sokola a slunečním kotoučem a …</w:t>
      </w:r>
      <w:proofErr w:type="gramStart"/>
      <w:r w:rsidRPr="000A46FE">
        <w:rPr>
          <w:rFonts w:ascii="Times New Roman" w:hAnsi="Times New Roman" w:cs="Times New Roman"/>
          <w:b/>
          <w:sz w:val="24"/>
          <w:szCs w:val="24"/>
        </w:rPr>
        <w:t>HÓR.</w:t>
      </w:r>
      <w:r>
        <w:rPr>
          <w:rFonts w:ascii="Times New Roman" w:hAnsi="Times New Roman" w:cs="Times New Roman"/>
          <w:sz w:val="24"/>
          <w:szCs w:val="24"/>
        </w:rPr>
        <w:t>. s hlavou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sokola a královskou korunou. Posvátná byla i některá zvířata např. ibisi, krokodýli, sokoli, ale hlavně …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KOČKY</w:t>
      </w:r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 architektuře, kromě již zmíněných pyramid, byly důležité stavby chrámu, u jejichž vstupních bran zvaných …</w:t>
      </w:r>
      <w:proofErr w:type="gramStart"/>
      <w:r w:rsidRPr="000A46FE">
        <w:rPr>
          <w:rFonts w:ascii="Times New Roman" w:hAnsi="Times New Roman" w:cs="Times New Roman"/>
          <w:b/>
          <w:sz w:val="24"/>
          <w:szCs w:val="24"/>
        </w:rPr>
        <w:t>PYLÓNY</w:t>
      </w:r>
      <w:r>
        <w:rPr>
          <w:rFonts w:ascii="Times New Roman" w:hAnsi="Times New Roman" w:cs="Times New Roman"/>
          <w:sz w:val="24"/>
          <w:szCs w:val="24"/>
        </w:rPr>
        <w:t>... se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často tyčily vysoké sloupy zakončené na vrchu malou pyramidkou zvané …</w:t>
      </w:r>
      <w:r w:rsidRPr="000A46FE">
        <w:rPr>
          <w:rFonts w:ascii="Times New Roman" w:hAnsi="Times New Roman" w:cs="Times New Roman"/>
          <w:b/>
          <w:sz w:val="24"/>
          <w:szCs w:val="24"/>
        </w:rPr>
        <w:t>OBELISKY</w:t>
      </w:r>
      <w:r>
        <w:rPr>
          <w:rFonts w:ascii="Times New Roman" w:hAnsi="Times New Roman" w:cs="Times New Roman"/>
          <w:sz w:val="24"/>
          <w:szCs w:val="24"/>
        </w:rPr>
        <w:t>… Nejznámějším faraonem Egypta je dnes pro většinu z nás faraon …</w:t>
      </w:r>
      <w:r w:rsidRPr="000A46FE">
        <w:rPr>
          <w:rFonts w:ascii="Times New Roman" w:hAnsi="Times New Roman" w:cs="Times New Roman"/>
          <w:b/>
          <w:sz w:val="24"/>
          <w:szCs w:val="24"/>
        </w:rPr>
        <w:t>TUTANCHAMON</w:t>
      </w:r>
      <w:r>
        <w:rPr>
          <w:rFonts w:ascii="Times New Roman" w:hAnsi="Times New Roman" w:cs="Times New Roman"/>
          <w:sz w:val="24"/>
          <w:szCs w:val="24"/>
        </w:rPr>
        <w:t xml:space="preserve">…, neboť jeho hrobka objevená v Údolí králů se jako jediná dochovala neporušená až do 20. Století, kdy byla objevena archeologem </w:t>
      </w:r>
      <w:proofErr w:type="spellStart"/>
      <w:r>
        <w:rPr>
          <w:rFonts w:ascii="Times New Roman" w:hAnsi="Times New Roman" w:cs="Times New Roman"/>
          <w:sz w:val="24"/>
          <w:szCs w:val="24"/>
        </w:rPr>
        <w:t>Howardem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Cartrem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54573" w:rsidRDefault="00254573" w:rsidP="00650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54573" w:rsidRDefault="00254573" w:rsidP="00650EB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254573" w:rsidTr="00254573">
        <w:tc>
          <w:tcPr>
            <w:tcW w:w="3070" w:type="dxa"/>
          </w:tcPr>
          <w:p w:rsidR="00943A26" w:rsidRDefault="00943A26" w:rsidP="0065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3A26" w:rsidRDefault="00943A26" w:rsidP="0065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3A26" w:rsidRDefault="00943A26" w:rsidP="0065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PYLÓNY                  </w:t>
            </w:r>
          </w:p>
          <w:p w:rsidR="00254573" w:rsidRDefault="00254573" w:rsidP="0065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NIL</w:t>
            </w:r>
            <w:r w:rsidR="00943A2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</w:p>
          <w:p w:rsidR="00254573" w:rsidRDefault="00254573" w:rsidP="0065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PAPYRUS</w:t>
            </w:r>
          </w:p>
          <w:p w:rsidR="00254573" w:rsidRDefault="00254573" w:rsidP="0065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PYRAMIDY</w:t>
            </w:r>
          </w:p>
          <w:p w:rsidR="00943A26" w:rsidRDefault="00943A26" w:rsidP="0065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AFRIKA</w:t>
            </w:r>
          </w:p>
          <w:p w:rsidR="00254573" w:rsidRDefault="00254573" w:rsidP="0065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VOJÁCI</w:t>
            </w:r>
          </w:p>
          <w:p w:rsidR="00254573" w:rsidRDefault="00254573" w:rsidP="0065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SFINGA</w:t>
            </w:r>
          </w:p>
          <w:p w:rsidR="00943A26" w:rsidRDefault="00943A26" w:rsidP="0065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SARKOFÁG</w:t>
            </w:r>
          </w:p>
          <w:p w:rsidR="00254573" w:rsidRDefault="00254573" w:rsidP="0065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MUMIE</w:t>
            </w:r>
          </w:p>
          <w:p w:rsidR="00943A26" w:rsidRDefault="00943A26" w:rsidP="0065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HÓR</w:t>
            </w:r>
          </w:p>
          <w:p w:rsidR="00943A26" w:rsidRDefault="00943A26" w:rsidP="0065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PÍSAŘI</w:t>
            </w:r>
          </w:p>
          <w:p w:rsidR="00254573" w:rsidRDefault="00254573" w:rsidP="0065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KANOPY</w:t>
            </w:r>
          </w:p>
          <w:p w:rsidR="00943A26" w:rsidRDefault="00254573" w:rsidP="0065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RAKVE</w:t>
            </w:r>
          </w:p>
          <w:p w:rsidR="00254573" w:rsidRDefault="00943A26" w:rsidP="0065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TUTANCHAMON</w:t>
            </w:r>
          </w:p>
          <w:p w:rsidR="00943A26" w:rsidRDefault="00943A26" w:rsidP="0065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HIEROGLIFY</w:t>
            </w:r>
          </w:p>
          <w:p w:rsidR="00943A26" w:rsidRDefault="00943A26" w:rsidP="0065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KOČKY</w:t>
            </w:r>
          </w:p>
          <w:p w:rsidR="00943A26" w:rsidRDefault="00943A26" w:rsidP="0065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OBELISKY</w:t>
            </w:r>
          </w:p>
          <w:p w:rsidR="00943A26" w:rsidRDefault="00EC3324" w:rsidP="0065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</w:t>
            </w:r>
          </w:p>
          <w:p w:rsidR="00943A26" w:rsidRDefault="00943A26" w:rsidP="0065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254573" w:rsidRDefault="00254573" w:rsidP="0065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PYLÓNY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NIL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PAPYRUS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PYRAMIDY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AFRIKA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VOJÁCI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SFINGA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SARKOFÁG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MUMIE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HÓR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PÍSAŘI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KANOPY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RAKVE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TUTANCHAMON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HIEROGLIFY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KOČKY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OBELISKY</w:t>
            </w:r>
          </w:p>
          <w:p w:rsidR="00943A26" w:rsidRDefault="00EC3324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</w:t>
            </w:r>
          </w:p>
          <w:p w:rsidR="00943A26" w:rsidRDefault="00943A26" w:rsidP="0065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254573" w:rsidRDefault="00254573" w:rsidP="0065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3A26" w:rsidRDefault="00943A26" w:rsidP="0065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PYLÓNY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NIL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PAPYRUS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PYRAMIDY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AFRIKA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VOJÁCI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SFINGA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SARKOFÁG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MUMIE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HÓR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PÍSAŘI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KANOPY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RAKVE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TUTANCHAMON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HIEROGLIFY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KOČKY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OBELISKY</w:t>
            </w:r>
          </w:p>
          <w:p w:rsidR="00943A26" w:rsidRDefault="00EC3324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</w:t>
            </w:r>
          </w:p>
          <w:p w:rsidR="00943A26" w:rsidRDefault="00943A26" w:rsidP="0065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73" w:rsidTr="00254573">
        <w:tc>
          <w:tcPr>
            <w:tcW w:w="3070" w:type="dxa"/>
          </w:tcPr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PYLÓNY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NIL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PAPYRUS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PYRAMIDY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AFRIKA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VOJÁCI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SFINGA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SARKOFÁG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MUMIE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HÓR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PÍSAŘI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KANOPY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RAKVE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TUTANCHAMON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HIEROGLIFY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KOČKY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OBELISKY</w:t>
            </w:r>
          </w:p>
          <w:p w:rsidR="00943A26" w:rsidRDefault="00EC3324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</w:t>
            </w:r>
          </w:p>
          <w:p w:rsidR="00254573" w:rsidRDefault="00254573" w:rsidP="0065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3A26" w:rsidRDefault="00943A26" w:rsidP="0065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254573" w:rsidRDefault="00254573" w:rsidP="0065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PYLÓNY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NIL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PAPYRUS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PYRAMIDY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AFRIKA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VOJÁCI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SFINGA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SARKOFÁG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MUMIE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HÓR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PÍSAŘI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KANOPY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RAKVE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TUTANCHAMON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HIEROGLIFY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KOČKY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OBELISKY</w:t>
            </w:r>
          </w:p>
          <w:p w:rsidR="00943A26" w:rsidRDefault="00EC3324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</w:t>
            </w:r>
          </w:p>
          <w:p w:rsidR="00943A26" w:rsidRDefault="00943A26" w:rsidP="0065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254573" w:rsidRDefault="00254573" w:rsidP="0065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3A26" w:rsidRDefault="00943A26" w:rsidP="0065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PYLÓNY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NIL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PAPYRUS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PYRAMIDY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AFRIKA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VOJÁCI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SFINGA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SARKOFÁG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MUMIE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HÓR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PÍSAŘI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KANOPY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RAKVE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TUTANCHAMON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HIEROGLIFY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KOČKY</w:t>
            </w:r>
          </w:p>
          <w:p w:rsidR="00943A26" w:rsidRDefault="00943A26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OBELISKY</w:t>
            </w:r>
          </w:p>
          <w:p w:rsidR="00943A26" w:rsidRDefault="00EC3324" w:rsidP="00943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</w:t>
            </w:r>
          </w:p>
          <w:p w:rsidR="00943A26" w:rsidRDefault="00943A26" w:rsidP="0065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F5856" w:rsidRDefault="00FF5856" w:rsidP="00650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F5856" w:rsidRDefault="00943A26" w:rsidP="00650EB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Kartičky s pojmy dostane dohromady vždy jedna dvojice a za slovo doplní správné číslo. Učitel</w:t>
      </w:r>
      <w:r w:rsidR="00045C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před rozdáním pracovních</w:t>
      </w:r>
      <w:r w:rsidR="00FF5856">
        <w:rPr>
          <w:rFonts w:ascii="Times New Roman" w:hAnsi="Times New Roman" w:cs="Times New Roman"/>
          <w:sz w:val="24"/>
          <w:szCs w:val="24"/>
        </w:rPr>
        <w:t xml:space="preserve"> listů</w:t>
      </w:r>
      <w:r w:rsidR="00045C8D">
        <w:rPr>
          <w:rFonts w:ascii="Times New Roman" w:hAnsi="Times New Roman" w:cs="Times New Roman"/>
          <w:sz w:val="24"/>
          <w:szCs w:val="24"/>
        </w:rPr>
        <w:t xml:space="preserve"> </w:t>
      </w:r>
      <w:r w:rsidR="00FF5856">
        <w:rPr>
          <w:rFonts w:ascii="Times New Roman" w:hAnsi="Times New Roman" w:cs="Times New Roman"/>
          <w:sz w:val="24"/>
          <w:szCs w:val="24"/>
        </w:rPr>
        <w:t>zkontroluje</w:t>
      </w:r>
      <w:r>
        <w:rPr>
          <w:rFonts w:ascii="Times New Roman" w:hAnsi="Times New Roman" w:cs="Times New Roman"/>
          <w:sz w:val="24"/>
          <w:szCs w:val="24"/>
        </w:rPr>
        <w:t xml:space="preserve"> splnění první části úkolu.</w:t>
      </w:r>
      <w:r w:rsidR="00FF5856">
        <w:rPr>
          <w:rFonts w:ascii="Times New Roman" w:hAnsi="Times New Roman" w:cs="Times New Roman"/>
          <w:sz w:val="24"/>
          <w:szCs w:val="24"/>
        </w:rPr>
        <w:t xml:space="preserve"> Na dalších listech je 18 obrázků určených na chodbu. Pro delší životnost je doporučuji zalaminovat.</w:t>
      </w:r>
    </w:p>
    <w:p w:rsidR="00FF5856" w:rsidRDefault="00C91B76" w:rsidP="00C91B7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 pojmy s čísly:</w:t>
      </w:r>
    </w:p>
    <w:p w:rsidR="00C91B76" w:rsidRPr="00C91B76" w:rsidRDefault="00C91B76" w:rsidP="00C91B7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14 - PYLÓNY </w:t>
      </w:r>
    </w:p>
    <w:p w:rsidR="00C91B76" w:rsidRDefault="00C91B76" w:rsidP="00C91B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2 - NIL</w:t>
      </w:r>
    </w:p>
    <w:p w:rsidR="00C91B76" w:rsidRDefault="00C91B76" w:rsidP="00C91B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11 - PAPYRUS</w:t>
      </w:r>
    </w:p>
    <w:p w:rsidR="00C91B76" w:rsidRDefault="00C91B76" w:rsidP="00C91B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3 - PYRAMIDY</w:t>
      </w:r>
    </w:p>
    <w:p w:rsidR="00C91B76" w:rsidRDefault="00C91B76" w:rsidP="00C91B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1 - AFRIKA</w:t>
      </w:r>
    </w:p>
    <w:p w:rsidR="00C91B76" w:rsidRDefault="00C91B76" w:rsidP="00C91B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9 - VOJÁCI</w:t>
      </w:r>
    </w:p>
    <w:p w:rsidR="00C91B76" w:rsidRDefault="00C91B76" w:rsidP="00C91B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4 - SFINGA</w:t>
      </w:r>
    </w:p>
    <w:p w:rsidR="00C91B76" w:rsidRDefault="00C91B76" w:rsidP="00C91B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8 - SARKOFÁG</w:t>
      </w:r>
    </w:p>
    <w:p w:rsidR="00C91B76" w:rsidRDefault="00C91B76" w:rsidP="00C91B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5 - MUMIE</w:t>
      </w:r>
    </w:p>
    <w:p w:rsidR="00C91B76" w:rsidRDefault="00C91B76" w:rsidP="00C91B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13 - HÓR</w:t>
      </w:r>
    </w:p>
    <w:p w:rsidR="00C91B76" w:rsidRDefault="00C91B76" w:rsidP="00C91B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10 - PÍSAŘI</w:t>
      </w:r>
    </w:p>
    <w:p w:rsidR="00C91B76" w:rsidRDefault="00C91B76" w:rsidP="00C91B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6 - KANOPY</w:t>
      </w:r>
    </w:p>
    <w:p w:rsidR="00C91B76" w:rsidRDefault="00C91B76" w:rsidP="00C91B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7 - RAKVE</w:t>
      </w:r>
    </w:p>
    <w:p w:rsidR="00C91B76" w:rsidRDefault="00C91B76" w:rsidP="00C91B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16 - TUTANCHAMON</w:t>
      </w:r>
    </w:p>
    <w:p w:rsidR="00C91B76" w:rsidRDefault="00C91B76" w:rsidP="00C91B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12 - HIEROGLIFY</w:t>
      </w:r>
    </w:p>
    <w:p w:rsidR="00C91B76" w:rsidRDefault="00C91B76" w:rsidP="00C91B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18 - KOČKY</w:t>
      </w:r>
    </w:p>
    <w:p w:rsidR="00C91B76" w:rsidRDefault="00C91B76" w:rsidP="00C91B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15 - OBELISKY</w:t>
      </w:r>
    </w:p>
    <w:p w:rsidR="00C91B76" w:rsidRDefault="00EC3324" w:rsidP="00C91B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17 - RE</w:t>
      </w:r>
    </w:p>
    <w:p w:rsidR="00C91B76" w:rsidRPr="00C91B76" w:rsidRDefault="00C91B76" w:rsidP="00C91B76">
      <w:pPr>
        <w:rPr>
          <w:rFonts w:ascii="Times New Roman" w:hAnsi="Times New Roman" w:cs="Times New Roman"/>
          <w:b/>
          <w:sz w:val="28"/>
          <w:szCs w:val="28"/>
        </w:rPr>
      </w:pPr>
    </w:p>
    <w:p w:rsidR="00FF5856" w:rsidRDefault="00FF5856" w:rsidP="00650EB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0D30" w:rsidRDefault="001A0D30" w:rsidP="00650EB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0D30" w:rsidRDefault="001A0D30" w:rsidP="00650EB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0D30" w:rsidRDefault="001A0D30" w:rsidP="00650EB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0D30" w:rsidRPr="001A0D30" w:rsidRDefault="001A0D30" w:rsidP="00650EB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Zdroj obrázků: </w:t>
      </w:r>
      <w:r>
        <w:rPr>
          <w:rFonts w:ascii="Times New Roman" w:hAnsi="Times New Roman" w:cs="Times New Roman"/>
          <w:sz w:val="28"/>
          <w:szCs w:val="28"/>
        </w:rPr>
        <w:t>vlastní kresby autorky</w:t>
      </w:r>
    </w:p>
    <w:p w:rsidR="001A0D30" w:rsidRDefault="001A0D30" w:rsidP="00650EB6">
      <w:pPr>
        <w:jc w:val="both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noProof/>
          <w:sz w:val="72"/>
          <w:szCs w:val="72"/>
          <w:lang w:eastAsia="cs-CZ"/>
        </w:rPr>
        <w:lastRenderedPageBreak/>
        <w:drawing>
          <wp:inline distT="0" distB="0" distL="0" distR="0">
            <wp:extent cx="5760720" cy="8157923"/>
            <wp:effectExtent l="57150" t="38100" r="30480" b="14527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7923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5856" w:rsidRDefault="00026ABC" w:rsidP="00650EB6">
      <w:pPr>
        <w:jc w:val="both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noProof/>
          <w:sz w:val="72"/>
          <w:szCs w:val="72"/>
          <w:lang w:eastAsia="cs-CZ"/>
        </w:rPr>
        <w:lastRenderedPageBreak/>
        <w:drawing>
          <wp:inline distT="0" distB="0" distL="0" distR="0">
            <wp:extent cx="5760720" cy="8157923"/>
            <wp:effectExtent l="57150" t="38100" r="30480" b="14527"/>
            <wp:docPr id="1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7923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5856" w:rsidRDefault="00026ABC" w:rsidP="00650EB6">
      <w:pPr>
        <w:jc w:val="both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noProof/>
          <w:sz w:val="72"/>
          <w:szCs w:val="72"/>
          <w:lang w:eastAsia="cs-CZ"/>
        </w:rPr>
        <w:lastRenderedPageBreak/>
        <w:drawing>
          <wp:inline distT="0" distB="0" distL="0" distR="0">
            <wp:extent cx="5760720" cy="8157923"/>
            <wp:effectExtent l="57150" t="38100" r="30480" b="14527"/>
            <wp:docPr id="15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7923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5856" w:rsidRDefault="00026ABC" w:rsidP="00650EB6">
      <w:pPr>
        <w:jc w:val="both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noProof/>
          <w:sz w:val="72"/>
          <w:szCs w:val="72"/>
          <w:lang w:eastAsia="cs-CZ"/>
        </w:rPr>
        <w:lastRenderedPageBreak/>
        <w:drawing>
          <wp:inline distT="0" distB="0" distL="0" distR="0">
            <wp:extent cx="5760720" cy="8157923"/>
            <wp:effectExtent l="57150" t="38100" r="30480" b="14527"/>
            <wp:docPr id="16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7923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5856" w:rsidRDefault="00026ABC" w:rsidP="00650EB6">
      <w:pPr>
        <w:jc w:val="both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noProof/>
          <w:sz w:val="72"/>
          <w:szCs w:val="72"/>
          <w:lang w:eastAsia="cs-CZ"/>
        </w:rPr>
        <w:lastRenderedPageBreak/>
        <w:drawing>
          <wp:inline distT="0" distB="0" distL="0" distR="0">
            <wp:extent cx="5760720" cy="8158480"/>
            <wp:effectExtent l="57150" t="38100" r="30480" b="13970"/>
            <wp:docPr id="17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848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5856" w:rsidRDefault="00026ABC" w:rsidP="00650EB6">
      <w:pPr>
        <w:jc w:val="both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noProof/>
          <w:sz w:val="72"/>
          <w:szCs w:val="72"/>
          <w:lang w:eastAsia="cs-CZ"/>
        </w:rPr>
        <w:lastRenderedPageBreak/>
        <w:drawing>
          <wp:inline distT="0" distB="0" distL="0" distR="0">
            <wp:extent cx="5760720" cy="8158480"/>
            <wp:effectExtent l="57150" t="38100" r="30480" b="13970"/>
            <wp:docPr id="19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848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5856" w:rsidRDefault="00026ABC" w:rsidP="00650EB6">
      <w:pPr>
        <w:jc w:val="both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noProof/>
          <w:sz w:val="72"/>
          <w:szCs w:val="72"/>
          <w:lang w:eastAsia="cs-CZ"/>
        </w:rPr>
        <w:lastRenderedPageBreak/>
        <w:drawing>
          <wp:inline distT="0" distB="0" distL="0" distR="0">
            <wp:extent cx="5760720" cy="8157923"/>
            <wp:effectExtent l="57150" t="38100" r="30480" b="14527"/>
            <wp:docPr id="20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7923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5856" w:rsidRDefault="00026ABC" w:rsidP="00650EB6">
      <w:pPr>
        <w:jc w:val="both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noProof/>
          <w:sz w:val="72"/>
          <w:szCs w:val="72"/>
          <w:lang w:eastAsia="cs-CZ"/>
        </w:rPr>
        <w:lastRenderedPageBreak/>
        <w:drawing>
          <wp:inline distT="0" distB="0" distL="0" distR="0">
            <wp:extent cx="5760720" cy="8157923"/>
            <wp:effectExtent l="57150" t="38100" r="30480" b="14527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7923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5856" w:rsidRDefault="00026ABC" w:rsidP="00650EB6">
      <w:pPr>
        <w:jc w:val="both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noProof/>
          <w:sz w:val="72"/>
          <w:szCs w:val="72"/>
          <w:lang w:eastAsia="cs-CZ"/>
        </w:rPr>
        <w:lastRenderedPageBreak/>
        <w:drawing>
          <wp:inline distT="0" distB="0" distL="0" distR="0">
            <wp:extent cx="5760720" cy="8157923"/>
            <wp:effectExtent l="57150" t="38100" r="30480" b="14527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7923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5856" w:rsidRDefault="002B154F" w:rsidP="00FF5856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5760720" cy="8158480"/>
            <wp:effectExtent l="57150" t="38100" r="30480" b="13970"/>
            <wp:docPr id="21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848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5856" w:rsidRDefault="00FF5856" w:rsidP="00650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54F" w:rsidRDefault="002B154F" w:rsidP="00650EB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5760720" cy="8157923"/>
            <wp:effectExtent l="57150" t="38100" r="30480" b="14527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7923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54F" w:rsidRDefault="002B154F" w:rsidP="00650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54F" w:rsidRDefault="002B154F" w:rsidP="00650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54F" w:rsidRDefault="002B154F" w:rsidP="00650EB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5760720" cy="8157923"/>
            <wp:effectExtent l="57150" t="38100" r="30480" b="14527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7923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54F" w:rsidRDefault="002B154F" w:rsidP="00650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54F" w:rsidRDefault="002B154F" w:rsidP="00650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54F" w:rsidRDefault="002B154F" w:rsidP="00650EB6">
      <w:pPr>
        <w:jc w:val="both"/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2B154F" w:rsidRDefault="002B154F" w:rsidP="00650EB6">
      <w:pPr>
        <w:jc w:val="both"/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2B154F" w:rsidRDefault="009C0701" w:rsidP="00650EB6">
      <w:pPr>
        <w:jc w:val="both"/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760720" cy="8157923"/>
            <wp:effectExtent l="57150" t="38100" r="30480" b="14527"/>
            <wp:docPr id="24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7923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54F" w:rsidRDefault="002B154F" w:rsidP="00650EB6">
      <w:pPr>
        <w:jc w:val="both"/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2B154F" w:rsidRDefault="002B154F" w:rsidP="00650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54F" w:rsidRDefault="009C0701" w:rsidP="00650EB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760720" cy="8157923"/>
            <wp:effectExtent l="57150" t="38100" r="30480" b="14527"/>
            <wp:docPr id="27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7923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54F" w:rsidRDefault="002B154F" w:rsidP="00650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54F" w:rsidRDefault="002B154F" w:rsidP="00650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54F" w:rsidRDefault="009C0701" w:rsidP="00650EB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760720" cy="8157923"/>
            <wp:effectExtent l="57150" t="38100" r="30480" b="14527"/>
            <wp:docPr id="30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7923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54F" w:rsidRDefault="002B154F" w:rsidP="00650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54F" w:rsidRDefault="002B154F" w:rsidP="00650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54F" w:rsidRDefault="009C0701" w:rsidP="00650EB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760720" cy="8157923"/>
            <wp:effectExtent l="57150" t="38100" r="30480" b="14527"/>
            <wp:docPr id="33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7923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54F" w:rsidRDefault="002B154F" w:rsidP="00650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54F" w:rsidRDefault="002B154F" w:rsidP="00650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54F" w:rsidRDefault="009C0701" w:rsidP="00650EB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760720" cy="8157923"/>
            <wp:effectExtent l="57150" t="38100" r="30480" b="14527"/>
            <wp:docPr id="36" name="obrázek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7923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54F" w:rsidRDefault="002B154F" w:rsidP="00650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54F" w:rsidRDefault="002B154F" w:rsidP="00650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0701" w:rsidRDefault="009C0701" w:rsidP="00650EB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760720" cy="8157923"/>
            <wp:effectExtent l="57150" t="38100" r="30480" b="14527"/>
            <wp:docPr id="39" name="obráze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7923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0701" w:rsidRDefault="009C0701" w:rsidP="00650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0701" w:rsidRPr="00FF5856" w:rsidRDefault="009C0701" w:rsidP="00650EB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C0701" w:rsidRPr="00FF5856" w:rsidSect="00D250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27924"/>
    <w:rsid w:val="00026ABC"/>
    <w:rsid w:val="00045C8D"/>
    <w:rsid w:val="00062A2B"/>
    <w:rsid w:val="000A46FE"/>
    <w:rsid w:val="001A0D30"/>
    <w:rsid w:val="001C7B96"/>
    <w:rsid w:val="00254573"/>
    <w:rsid w:val="002B154F"/>
    <w:rsid w:val="003146B6"/>
    <w:rsid w:val="0032521C"/>
    <w:rsid w:val="00380454"/>
    <w:rsid w:val="003E0631"/>
    <w:rsid w:val="0048452C"/>
    <w:rsid w:val="004E572D"/>
    <w:rsid w:val="00650C64"/>
    <w:rsid w:val="00650EB6"/>
    <w:rsid w:val="007161E1"/>
    <w:rsid w:val="007A590D"/>
    <w:rsid w:val="008B2A54"/>
    <w:rsid w:val="00943A26"/>
    <w:rsid w:val="009C0701"/>
    <w:rsid w:val="00A63C15"/>
    <w:rsid w:val="00B27288"/>
    <w:rsid w:val="00B67F40"/>
    <w:rsid w:val="00BA6B9B"/>
    <w:rsid w:val="00C3254E"/>
    <w:rsid w:val="00C36E53"/>
    <w:rsid w:val="00C91B76"/>
    <w:rsid w:val="00D2504C"/>
    <w:rsid w:val="00DE683F"/>
    <w:rsid w:val="00EC3324"/>
    <w:rsid w:val="00EE7619"/>
    <w:rsid w:val="00F27924"/>
    <w:rsid w:val="00FF5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50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545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A0D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0D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F00DCD-2E4E-42D8-B9EB-99726CB76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24</Pages>
  <Words>915</Words>
  <Characters>5399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13</cp:revision>
  <dcterms:created xsi:type="dcterms:W3CDTF">2013-06-01T08:30:00Z</dcterms:created>
  <dcterms:modified xsi:type="dcterms:W3CDTF">2013-06-10T17:46:00Z</dcterms:modified>
</cp:coreProperties>
</file>