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733" w:rsidRDefault="00750733" w:rsidP="00C03E08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50733" w:rsidRDefault="00750733" w:rsidP="00C03E08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50733" w:rsidRDefault="00750733" w:rsidP="00C03E0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50733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5972810" cy="3167380"/>
            <wp:effectExtent l="0" t="0" r="0" b="0"/>
            <wp:docPr id="8" name="Objek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4462468"/>
                      <a:chOff x="179388" y="1552575"/>
                      <a:chExt cx="8415309" cy="4462468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750733" w:rsidRDefault="00750733" w:rsidP="00C03E08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50733" w:rsidRDefault="00750733" w:rsidP="0075073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50733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5972810" cy="4474845"/>
            <wp:effectExtent l="0" t="0" r="0" b="0"/>
            <wp:docPr id="3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23. 1. 2013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– STAROVĚKÉ ŘECKO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je určen pro žáky 6. ročníku. Formou křížovky si žáci zopakují základní pojmy tématu starověké </a:t>
                          </a:r>
                          <a:r>
                            <a:rPr lang="cs-CZ" sz="1800" dirty="0" smtClean="0"/>
                            <a:t>Ř</a:t>
                          </a:r>
                          <a:r>
                            <a:rPr lang="cs-CZ" sz="1800" dirty="0" smtClean="0"/>
                            <a:t>ecko.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3D02BE" w:rsidRPr="00750733" w:rsidRDefault="00C03E08" w:rsidP="0075073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 xml:space="preserve">STAROVĚKÉ ŘECKO - </w:t>
      </w:r>
      <w:r w:rsidRPr="00C03E08">
        <w:rPr>
          <w:rFonts w:ascii="Times New Roman" w:hAnsi="Times New Roman" w:cs="Times New Roman"/>
          <w:sz w:val="44"/>
          <w:szCs w:val="44"/>
        </w:rPr>
        <w:t xml:space="preserve">KŘÍŽOVKA 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1"/>
        <w:gridCol w:w="759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D02BE" w:rsidRPr="003D02BE" w:rsidTr="00C03E0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1)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</w:tr>
      <w:tr w:rsidR="003D02BE" w:rsidRPr="003D02BE" w:rsidTr="00C03E0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2)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C03E0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3)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C03E08">
        <w:trPr>
          <w:trHeight w:val="5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4)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2A576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5)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2A576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</w:tr>
      <w:tr w:rsidR="002A5768" w:rsidRPr="003D02BE" w:rsidTr="002A5768">
        <w:trPr>
          <w:gridAfter w:val="1"/>
          <w:wAfter w:w="600" w:type="dxa"/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</w:p>
        </w:tc>
      </w:tr>
      <w:tr w:rsidR="003D02BE" w:rsidRPr="003D02BE" w:rsidTr="002A576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2A5768">
        <w:trPr>
          <w:trHeight w:val="57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9)</w:t>
            </w:r>
          </w:p>
        </w:tc>
        <w:tc>
          <w:tcPr>
            <w:tcW w:w="75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02BE" w:rsidRPr="003D02BE" w:rsidTr="00C03E08">
        <w:trPr>
          <w:trHeight w:val="6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C03E08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10)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 w:rsidRPr="003D02BE">
              <w:rPr>
                <w:rFonts w:ascii="Calibri" w:eastAsia="Times New Roman" w:hAnsi="Calibri" w:cs="Times New Roman"/>
                <w:color w:val="9C000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2BE" w:rsidRPr="003D02BE" w:rsidRDefault="003D02BE" w:rsidP="003D02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D82003" w:rsidRDefault="00D82003"/>
    <w:p w:rsidR="00DC0A1D" w:rsidRDefault="00DC0A1D"/>
    <w:p w:rsidR="0002141E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2141E" w:rsidRPr="0002141E">
        <w:rPr>
          <w:sz w:val="24"/>
          <w:szCs w:val="24"/>
        </w:rPr>
        <w:t>1)</w:t>
      </w:r>
      <w:r w:rsidR="0002141E">
        <w:rPr>
          <w:sz w:val="24"/>
          <w:szCs w:val="24"/>
        </w:rPr>
        <w:t xml:space="preserve"> </w:t>
      </w:r>
      <w:r w:rsidR="00F16E28">
        <w:rPr>
          <w:sz w:val="24"/>
          <w:szCs w:val="24"/>
        </w:rPr>
        <w:t>způsob vlády, kdy spolurozhodují všichni svobodní občané (vláda lidu)</w:t>
      </w:r>
    </w:p>
    <w:p w:rsidR="00F16E28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2) </w:t>
      </w:r>
      <w:r w:rsidR="00F16E28">
        <w:rPr>
          <w:sz w:val="24"/>
          <w:szCs w:val="24"/>
        </w:rPr>
        <w:t>městský stát</w:t>
      </w:r>
      <w:r>
        <w:rPr>
          <w:sz w:val="24"/>
          <w:szCs w:val="24"/>
        </w:rPr>
        <w:t xml:space="preserve"> – cizím slovem</w:t>
      </w:r>
    </w:p>
    <w:p w:rsidR="00F16E28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26159">
        <w:rPr>
          <w:sz w:val="24"/>
          <w:szCs w:val="24"/>
        </w:rPr>
        <w:t>3) Homérův epos, který vypráví o dobývání Tróji</w:t>
      </w:r>
    </w:p>
    <w:p w:rsidR="0082615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26159">
        <w:rPr>
          <w:sz w:val="24"/>
          <w:szCs w:val="24"/>
        </w:rPr>
        <w:t>4) plodina pěstovaná v Řecku, z které se lisuje olej</w:t>
      </w:r>
    </w:p>
    <w:p w:rsidR="0082615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26159">
        <w:rPr>
          <w:sz w:val="24"/>
          <w:szCs w:val="24"/>
        </w:rPr>
        <w:t>5) vláda jednoho panovníka</w:t>
      </w:r>
      <w:r>
        <w:rPr>
          <w:sz w:val="24"/>
          <w:szCs w:val="24"/>
        </w:rPr>
        <w:t xml:space="preserve"> – cizím slovem</w:t>
      </w:r>
    </w:p>
    <w:p w:rsidR="0082615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26159">
        <w:rPr>
          <w:sz w:val="24"/>
          <w:szCs w:val="24"/>
        </w:rPr>
        <w:t xml:space="preserve">6) </w:t>
      </w:r>
      <w:r>
        <w:rPr>
          <w:sz w:val="24"/>
          <w:szCs w:val="24"/>
        </w:rPr>
        <w:t>příjmení archeologa, který objevil Tróju</w:t>
      </w:r>
    </w:p>
    <w:p w:rsidR="00A11FC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7) jméno moře, které sehrálo hlavní roli při velké řecké kolonizaci</w:t>
      </w:r>
    </w:p>
    <w:p w:rsidR="00A11FC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8) vláda několika nejbohatších občanů – cizím slovem</w:t>
      </w:r>
    </w:p>
    <w:p w:rsidR="00A11FC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  9) vláda urozené šlechty – cizím slovem</w:t>
      </w:r>
    </w:p>
    <w:p w:rsidR="00A11FC9" w:rsidRDefault="00A11FC9">
      <w:pPr>
        <w:rPr>
          <w:sz w:val="24"/>
          <w:szCs w:val="24"/>
        </w:rPr>
      </w:pPr>
      <w:r>
        <w:rPr>
          <w:sz w:val="24"/>
          <w:szCs w:val="24"/>
        </w:rPr>
        <w:t xml:space="preserve">10) </w:t>
      </w:r>
      <w:r w:rsidR="00DC0A1D">
        <w:rPr>
          <w:sz w:val="24"/>
          <w:szCs w:val="24"/>
        </w:rPr>
        <w:t>mateřské město – cizím slovem</w:t>
      </w:r>
    </w:p>
    <w:p w:rsidR="00F16E28" w:rsidRDefault="00F16E28">
      <w:pPr>
        <w:rPr>
          <w:sz w:val="24"/>
          <w:szCs w:val="24"/>
        </w:rPr>
      </w:pPr>
    </w:p>
    <w:p w:rsidR="00DC0A1D" w:rsidRDefault="00DC0A1D">
      <w:pPr>
        <w:rPr>
          <w:sz w:val="24"/>
          <w:szCs w:val="24"/>
        </w:rPr>
      </w:pPr>
      <w:r>
        <w:rPr>
          <w:sz w:val="24"/>
          <w:szCs w:val="24"/>
        </w:rPr>
        <w:t>TAJENKA: ………………………………………………… - vysvětli význam tohoto slova:</w:t>
      </w:r>
    </w:p>
    <w:p w:rsidR="00DC0A1D" w:rsidRDefault="00DC0A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………………………………………………………………………………………………………………………………………………….</w:t>
      </w:r>
    </w:p>
    <w:p w:rsidR="00DC0A1D" w:rsidRDefault="00DC0A1D">
      <w:pPr>
        <w:rPr>
          <w:sz w:val="24"/>
          <w:szCs w:val="24"/>
        </w:rPr>
      </w:pPr>
    </w:p>
    <w:tbl>
      <w:tblPr>
        <w:tblpPr w:leftFromText="141" w:rightFromText="141" w:vertAnchor="page" w:horzAnchor="margin" w:tblpXSpec="center" w:tblpY="1981"/>
        <w:tblW w:w="9388" w:type="dxa"/>
        <w:tblCellMar>
          <w:left w:w="70" w:type="dxa"/>
          <w:right w:w="70" w:type="dxa"/>
        </w:tblCellMar>
        <w:tblLook w:val="04A0"/>
      </w:tblPr>
      <w:tblGrid>
        <w:gridCol w:w="583"/>
        <w:gridCol w:w="628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1)</w:t>
            </w:r>
          </w:p>
        </w:tc>
        <w:tc>
          <w:tcPr>
            <w:tcW w:w="62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K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2)</w:t>
            </w:r>
          </w:p>
        </w:tc>
        <w:tc>
          <w:tcPr>
            <w:tcW w:w="62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P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S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3)</w:t>
            </w:r>
          </w:p>
        </w:tc>
        <w:tc>
          <w:tcPr>
            <w:tcW w:w="62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58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4)</w:t>
            </w:r>
          </w:p>
        </w:tc>
        <w:tc>
          <w:tcPr>
            <w:tcW w:w="62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V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Y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5)</w:t>
            </w:r>
          </w:p>
        </w:tc>
        <w:tc>
          <w:tcPr>
            <w:tcW w:w="62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Y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N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6)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S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CH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</w:tr>
      <w:tr w:rsidR="002A5768" w:rsidRPr="003D02BE" w:rsidTr="002A5768">
        <w:trPr>
          <w:gridAfter w:val="1"/>
          <w:wAfter w:w="629" w:type="dxa"/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7)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Z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Í</w:t>
            </w: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2A57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8)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G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CH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570"/>
        </w:trPr>
        <w:tc>
          <w:tcPr>
            <w:tcW w:w="58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S</w:t>
            </w:r>
          </w:p>
        </w:tc>
        <w:tc>
          <w:tcPr>
            <w:tcW w:w="62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C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9)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5768" w:rsidRPr="003D02BE" w:rsidTr="002A5768">
        <w:trPr>
          <w:trHeight w:val="6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10)</w:t>
            </w:r>
          </w:p>
        </w:tc>
        <w:tc>
          <w:tcPr>
            <w:tcW w:w="62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P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2A5768" w:rsidRPr="003D02BE" w:rsidRDefault="00067B55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9C0006"/>
                <w:lang w:eastAsia="cs-CZ"/>
              </w:rPr>
              <w:t>E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768" w:rsidRPr="003D02BE" w:rsidRDefault="002A5768" w:rsidP="00067B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A5768" w:rsidRDefault="002A5768">
      <w:pPr>
        <w:rPr>
          <w:b/>
          <w:sz w:val="32"/>
          <w:szCs w:val="32"/>
        </w:rPr>
      </w:pPr>
      <w:r w:rsidRPr="002A5768">
        <w:rPr>
          <w:b/>
          <w:sz w:val="32"/>
          <w:szCs w:val="32"/>
        </w:rPr>
        <w:t>Řešení:</w:t>
      </w: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</w:p>
    <w:p w:rsidR="00067B55" w:rsidRDefault="00067B55">
      <w:pPr>
        <w:rPr>
          <w:b/>
          <w:sz w:val="32"/>
          <w:szCs w:val="32"/>
        </w:rPr>
      </w:pPr>
      <w:r>
        <w:rPr>
          <w:b/>
          <w:sz w:val="32"/>
          <w:szCs w:val="32"/>
        </w:rPr>
        <w:t>Kolonizace – zakládání nových osad v jiných zemích</w:t>
      </w:r>
    </w:p>
    <w:p w:rsidR="00067B55" w:rsidRPr="002A5768" w:rsidRDefault="00067B55">
      <w:pPr>
        <w:rPr>
          <w:b/>
          <w:sz w:val="32"/>
          <w:szCs w:val="32"/>
        </w:rPr>
      </w:pPr>
    </w:p>
    <w:sectPr w:rsidR="00067B55" w:rsidRPr="002A5768" w:rsidSect="003D02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D02BE"/>
    <w:rsid w:val="0002141E"/>
    <w:rsid w:val="00052618"/>
    <w:rsid w:val="00060FC0"/>
    <w:rsid w:val="00067B55"/>
    <w:rsid w:val="000D27F2"/>
    <w:rsid w:val="001A183F"/>
    <w:rsid w:val="002A5768"/>
    <w:rsid w:val="003D02BE"/>
    <w:rsid w:val="00676466"/>
    <w:rsid w:val="00750733"/>
    <w:rsid w:val="007D4B9D"/>
    <w:rsid w:val="00826159"/>
    <w:rsid w:val="00A11FC9"/>
    <w:rsid w:val="00C03E08"/>
    <w:rsid w:val="00D82003"/>
    <w:rsid w:val="00DC0A1D"/>
    <w:rsid w:val="00F16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00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0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4214D-039A-4DF7-844A-9D8FDA24D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12</cp:revision>
  <dcterms:created xsi:type="dcterms:W3CDTF">2013-06-04T17:12:00Z</dcterms:created>
  <dcterms:modified xsi:type="dcterms:W3CDTF">2013-06-05T20:14:00Z</dcterms:modified>
</cp:coreProperties>
</file>