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EAB" w:rsidRDefault="009C0EAB" w:rsidP="009C0EAB">
      <w:pPr>
        <w:jc w:val="center"/>
      </w:pPr>
      <w:r w:rsidRPr="00AB03B4">
        <w:rPr>
          <w:noProof/>
          <w:lang w:eastAsia="cs-CZ"/>
        </w:rPr>
        <w:drawing>
          <wp:inline distT="0" distB="0" distL="0" distR="0">
            <wp:extent cx="5760720" cy="1408639"/>
            <wp:effectExtent l="19050" t="0" r="0" b="0"/>
            <wp:docPr id="3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2" name="Picture 1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86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9C0EAB" w:rsidRDefault="009C0EAB" w:rsidP="009C0EAB">
      <w:pPr>
        <w:jc w:val="center"/>
      </w:pPr>
      <w:r w:rsidRPr="00AB03B4">
        <w:rPr>
          <w:noProof/>
          <w:lang w:eastAsia="cs-CZ"/>
        </w:rPr>
        <w:drawing>
          <wp:inline distT="0" distB="0" distL="0" distR="0">
            <wp:extent cx="5760720" cy="1848379"/>
            <wp:effectExtent l="19050" t="0" r="0" b="0"/>
            <wp:docPr id="4" name="Objekt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27823" cy="2093913"/>
                      <a:chOff x="1357290" y="1552575"/>
                      <a:chExt cx="6527823" cy="2093913"/>
                    </a:xfrm>
                  </a:grpSpPr>
                  <a:pic>
                    <a:nvPicPr>
                      <a:cNvPr id="3075" name="Picture 4" descr="škola"/>
                      <a:cNvPicPr>
                        <a:picLocks noChangeAspect="1" noChangeArrowheads="1"/>
                      </a:cNvPicPr>
                    </a:nvPicPr>
                    <a:blipFill>
                      <a:blip r:embed="rId5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5076825" y="2349500"/>
                        <a:ext cx="2447925" cy="12969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3076" name="Picture 6"/>
                      <a:cNvPicPr>
                        <a:picLocks noChangeAspect="1" noChangeArrowheads="1"/>
                      </a:cNvPicPr>
                    </a:nvPicPr>
                    <a:blipFill>
                      <a:blip r:embed="rId6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692275" y="2276475"/>
                        <a:ext cx="2087563" cy="12969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sp>
                    <a:nvSpPr>
                      <a:cNvPr id="3080" name="Rectangle 10"/>
                      <a:cNvSpPr>
                        <a:spLocks noChangeArrowheads="1"/>
                      </a:cNvSpPr>
                    </a:nvSpPr>
                    <a:spPr bwMode="auto">
                      <a:xfrm>
                        <a:off x="1692275" y="1552575"/>
                        <a:ext cx="6192838" cy="7778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bIns="0" anchor="ctr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cs-CZ" b="1" dirty="0">
                              <a:solidFill>
                                <a:srgbClr val="000000"/>
                              </a:solidFill>
                              <a:latin typeface="Arial" charset="0"/>
                              <a:cs typeface="Arial" charset="0"/>
                            </a:rPr>
                            <a:t> </a:t>
                          </a:r>
                          <a:r>
                            <a:rPr lang="cs-CZ" sz="1600" b="1" dirty="0">
                              <a:solidFill>
                                <a:srgbClr val="000000"/>
                              </a:solidFill>
                              <a:latin typeface="Arial" charset="0"/>
                              <a:cs typeface="Arial" charset="0"/>
                            </a:rPr>
                            <a:t>ZÁKLADNÍ ŠKOLA ÚSTÍ NAD LABEM, HLAVNÍ 193, 403 31</a:t>
                          </a:r>
                          <a:endParaRPr lang="cs-CZ" sz="1400" b="1" dirty="0">
                            <a:solidFill>
                              <a:srgbClr val="000000"/>
                            </a:solidFill>
                            <a:latin typeface="Arial" charset="0"/>
                            <a:cs typeface="Arial" charset="0"/>
                          </a:endParaRPr>
                        </a:p>
                        <a:p>
                          <a:pPr algn="ctr" eaLnBrk="0" hangingPunct="0"/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latin typeface="Arial" charset="0"/>
                              <a:cs typeface="Arial" charset="0"/>
                            </a:rPr>
                            <a:t>Tel.:472731819, 472731253 Tel.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latin typeface="Arial" charset="0"/>
                              <a:cs typeface="Arial" charset="0"/>
                            </a:rPr>
                            <a:t>řed</a:t>
                          </a:r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latin typeface="Arial" charset="0"/>
                              <a:cs typeface="Arial" charset="0"/>
                            </a:rPr>
                            <a:t>./fax:472731480, e-mail: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latin typeface="Arial" charset="0"/>
                              <a:cs typeface="Arial" charset="0"/>
                            </a:rPr>
                            <a:t>skola</a:t>
                          </a:r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latin typeface="Arial" charset="0"/>
                              <a:cs typeface="Arial" charset="0"/>
                            </a:rPr>
                            <a:t>@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latin typeface="Arial" charset="0"/>
                              <a:cs typeface="Arial" charset="0"/>
                            </a:rPr>
                            <a:t>zsmojzir.cz</a:t>
                          </a:r>
                          <a:endParaRPr lang="cs-CZ" sz="1400" dirty="0">
                            <a:solidFill>
                              <a:srgbClr val="999999"/>
                            </a:solidFill>
                            <a:latin typeface="Arial" charset="0"/>
                            <a:cs typeface="Arial" charset="0"/>
                          </a:endParaRPr>
                        </a:p>
                        <a:p>
                          <a:pPr eaLnBrk="0" hangingPunct="0"/>
                          <a:endParaRPr lang="cs-CZ" dirty="0">
                            <a:latin typeface="Arial" charset="0"/>
                          </a:endParaRPr>
                        </a:p>
                      </a:txBody>
                      <a:useSpRect/>
                    </a:txSp>
                  </a:sp>
                  <a:pic>
                    <a:nvPicPr>
                      <a:cNvPr id="11" name="Obrázek 10"/>
                      <a:cNvPicPr/>
                    </a:nvPicPr>
                    <a:blipFill>
                      <a:blip r:embed="rId7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357290" y="1643050"/>
                        <a:ext cx="676275" cy="4095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</lc:lockedCanvas>
              </a:graphicData>
            </a:graphic>
          </wp:inline>
        </w:drawing>
      </w:r>
    </w:p>
    <w:p w:rsidR="009C0EAB" w:rsidRPr="00AB03B4" w:rsidRDefault="009C0EAB" w:rsidP="009C0EAB">
      <w:pPr>
        <w:jc w:val="center"/>
        <w:rPr>
          <w:sz w:val="24"/>
        </w:rPr>
      </w:pPr>
      <w:r w:rsidRPr="00AB03B4">
        <w:rPr>
          <w:sz w:val="24"/>
        </w:rPr>
        <w:t>VÝUKOVÝ MATERIÁL ZPRACOVANÝ V RÁMCI PROJEKTU</w:t>
      </w:r>
    </w:p>
    <w:p w:rsidR="009C0EAB" w:rsidRPr="00AB03B4" w:rsidRDefault="009C0EAB" w:rsidP="009C0EAB">
      <w:pPr>
        <w:jc w:val="center"/>
        <w:rPr>
          <w:sz w:val="24"/>
        </w:rPr>
      </w:pPr>
      <w:r w:rsidRPr="00AB03B4">
        <w:rPr>
          <w:sz w:val="24"/>
        </w:rPr>
        <w:t>MODERNÍ ŠKOLA</w:t>
      </w:r>
    </w:p>
    <w:p w:rsidR="009C0EAB" w:rsidRPr="00AB03B4" w:rsidRDefault="009C0EAB" w:rsidP="009C0EAB">
      <w:pPr>
        <w:jc w:val="center"/>
        <w:rPr>
          <w:sz w:val="24"/>
        </w:rPr>
      </w:pPr>
      <w:r w:rsidRPr="00AB03B4">
        <w:rPr>
          <w:sz w:val="24"/>
        </w:rPr>
        <w:t>Registrační číslo projektu: CZ.1.07/1.400/21.3095</w:t>
      </w:r>
    </w:p>
    <w:p w:rsidR="009C0EAB" w:rsidRPr="00AB03B4" w:rsidRDefault="009C0EAB" w:rsidP="009C0EAB">
      <w:pPr>
        <w:jc w:val="center"/>
        <w:rPr>
          <w:sz w:val="24"/>
        </w:rPr>
      </w:pPr>
      <w:r w:rsidRPr="00AB03B4">
        <w:rPr>
          <w:sz w:val="24"/>
        </w:rPr>
        <w:t>Číslo klíčové aktivity: III/2</w:t>
      </w:r>
    </w:p>
    <w:p w:rsidR="009C0EAB" w:rsidRPr="00AB03B4" w:rsidRDefault="009C0EAB" w:rsidP="009C0EAB">
      <w:pPr>
        <w:jc w:val="center"/>
        <w:rPr>
          <w:sz w:val="24"/>
        </w:rPr>
      </w:pPr>
      <w:r w:rsidRPr="00AB03B4">
        <w:rPr>
          <w:sz w:val="24"/>
        </w:rPr>
        <w:t>Název klíčové aktivity:</w:t>
      </w:r>
    </w:p>
    <w:p w:rsidR="009C0EAB" w:rsidRPr="00AB03B4" w:rsidRDefault="009C0EAB" w:rsidP="009C0EAB">
      <w:pPr>
        <w:jc w:val="center"/>
        <w:rPr>
          <w:sz w:val="24"/>
        </w:rPr>
      </w:pPr>
      <w:r w:rsidRPr="00AB03B4">
        <w:rPr>
          <w:sz w:val="24"/>
        </w:rPr>
        <w:t>Inovace a zkvalitnění výuky prostřednictvím ICT</w:t>
      </w:r>
    </w:p>
    <w:p w:rsidR="009C0EAB" w:rsidRPr="00AB03B4" w:rsidRDefault="00411F4A" w:rsidP="009C0EAB">
      <w:pPr>
        <w:rPr>
          <w:sz w:val="24"/>
        </w:rPr>
      </w:pPr>
      <w:r>
        <w:rPr>
          <w:noProof/>
          <w:sz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.4pt;margin-top:3pt;width:439.5pt;height:0;z-index:251658240" o:connectortype="straight"/>
        </w:pict>
      </w:r>
      <w:r w:rsidR="009C0EAB" w:rsidRPr="00AB03B4">
        <w:rPr>
          <w:sz w:val="24"/>
        </w:rPr>
        <w:t xml:space="preserve"> </w:t>
      </w:r>
    </w:p>
    <w:p w:rsidR="009C0EAB" w:rsidRPr="00AB03B4" w:rsidRDefault="009C0EAB" w:rsidP="009C0EAB">
      <w:pPr>
        <w:rPr>
          <w:sz w:val="24"/>
        </w:rPr>
      </w:pPr>
      <w:r w:rsidRPr="00AB03B4">
        <w:rPr>
          <w:b/>
          <w:bCs/>
          <w:sz w:val="24"/>
        </w:rPr>
        <w:t>Autor</w:t>
      </w:r>
      <w:r>
        <w:rPr>
          <w:b/>
          <w:bCs/>
          <w:sz w:val="24"/>
        </w:rPr>
        <w:t>:</w:t>
      </w:r>
      <w:r w:rsidRPr="00AB03B4">
        <w:rPr>
          <w:b/>
          <w:bCs/>
          <w:sz w:val="24"/>
        </w:rPr>
        <w:t xml:space="preserve"> Mgr. Jan Musil</w:t>
      </w:r>
      <w:r w:rsidRPr="00AB03B4">
        <w:rPr>
          <w:sz w:val="24"/>
        </w:rPr>
        <w:t xml:space="preserve"> </w:t>
      </w:r>
    </w:p>
    <w:p w:rsidR="009C0EAB" w:rsidRPr="00AB03B4" w:rsidRDefault="009C0EAB" w:rsidP="009C0EAB">
      <w:pPr>
        <w:rPr>
          <w:sz w:val="24"/>
        </w:rPr>
      </w:pPr>
      <w:r>
        <w:rPr>
          <w:b/>
          <w:bCs/>
          <w:sz w:val="24"/>
        </w:rPr>
        <w:t>Vytvořeno: 1. 5</w:t>
      </w:r>
      <w:r w:rsidRPr="00AB03B4">
        <w:rPr>
          <w:b/>
          <w:bCs/>
          <w:sz w:val="24"/>
        </w:rPr>
        <w:t>. 201</w:t>
      </w:r>
      <w:r>
        <w:rPr>
          <w:b/>
          <w:bCs/>
          <w:sz w:val="24"/>
        </w:rPr>
        <w:t>3</w:t>
      </w:r>
    </w:p>
    <w:p w:rsidR="009C0EAB" w:rsidRPr="00AB03B4" w:rsidRDefault="009C0EAB" w:rsidP="009C0EAB">
      <w:pPr>
        <w:rPr>
          <w:sz w:val="24"/>
        </w:rPr>
      </w:pPr>
      <w:r w:rsidRPr="00AB03B4">
        <w:rPr>
          <w:b/>
          <w:bCs/>
          <w:sz w:val="24"/>
        </w:rPr>
        <w:t>Ročník:  8.</w:t>
      </w:r>
    </w:p>
    <w:p w:rsidR="009C0EAB" w:rsidRPr="00AB03B4" w:rsidRDefault="009C0EAB" w:rsidP="009C0EAB">
      <w:pPr>
        <w:rPr>
          <w:sz w:val="24"/>
        </w:rPr>
      </w:pPr>
      <w:r w:rsidRPr="00AB03B4">
        <w:rPr>
          <w:b/>
          <w:bCs/>
          <w:sz w:val="24"/>
        </w:rPr>
        <w:t xml:space="preserve">Vzdělávací oblast: </w:t>
      </w:r>
      <w:r>
        <w:rPr>
          <w:b/>
          <w:bCs/>
          <w:sz w:val="24"/>
        </w:rPr>
        <w:t>DĚJE</w:t>
      </w:r>
      <w:r w:rsidRPr="00AB03B4">
        <w:rPr>
          <w:b/>
          <w:bCs/>
          <w:sz w:val="24"/>
        </w:rPr>
        <w:t xml:space="preserve">PIS – </w:t>
      </w:r>
      <w:r w:rsidR="00385B17">
        <w:rPr>
          <w:b/>
          <w:bCs/>
          <w:sz w:val="24"/>
        </w:rPr>
        <w:t>VZNIK ČESKOSLOVENSKA</w:t>
      </w:r>
      <w:r w:rsidRPr="00AB03B4">
        <w:rPr>
          <w:sz w:val="24"/>
        </w:rPr>
        <w:t xml:space="preserve"> </w:t>
      </w:r>
    </w:p>
    <w:p w:rsidR="009C0EAB" w:rsidRDefault="009C0EAB" w:rsidP="009C0EAB">
      <w:pPr>
        <w:jc w:val="both"/>
        <w:rPr>
          <w:sz w:val="24"/>
        </w:rPr>
      </w:pPr>
      <w:r w:rsidRPr="00AB03B4">
        <w:rPr>
          <w:b/>
          <w:bCs/>
          <w:sz w:val="24"/>
        </w:rPr>
        <w:t xml:space="preserve">Anotace: </w:t>
      </w:r>
      <w:r w:rsidRPr="00AB03B4">
        <w:rPr>
          <w:sz w:val="24"/>
        </w:rPr>
        <w:t>Výukový materiál je určen pro žáky 8. ročníku. Slouží k</w:t>
      </w:r>
      <w:r>
        <w:rPr>
          <w:sz w:val="24"/>
        </w:rPr>
        <w:t xml:space="preserve"> orientaci v prostorových souvislostech </w:t>
      </w:r>
      <w:r w:rsidR="00385B17">
        <w:rPr>
          <w:sz w:val="24"/>
        </w:rPr>
        <w:t>vzniku nového státu a rozložení národnostních menšin v ČSR.</w:t>
      </w:r>
    </w:p>
    <w:p w:rsidR="009C0EAB" w:rsidRPr="00385B17" w:rsidRDefault="009C0EAB" w:rsidP="009C0EAB">
      <w:pPr>
        <w:jc w:val="both"/>
        <w:rPr>
          <w:sz w:val="24"/>
        </w:rPr>
      </w:pPr>
      <w:r w:rsidRPr="00C1565A">
        <w:rPr>
          <w:b/>
          <w:sz w:val="24"/>
        </w:rPr>
        <w:t>Metodika</w:t>
      </w:r>
      <w:r>
        <w:rPr>
          <w:sz w:val="24"/>
        </w:rPr>
        <w:t xml:space="preserve">: DUM přímo navazuje na DUM </w:t>
      </w:r>
      <w:r w:rsidR="00385B17">
        <w:rPr>
          <w:i/>
          <w:sz w:val="24"/>
        </w:rPr>
        <w:t>Vznik Československa</w:t>
      </w:r>
      <w:r w:rsidR="00385B17">
        <w:rPr>
          <w:sz w:val="24"/>
        </w:rPr>
        <w:t>. Žáci v geografických souvislostech určují rozložení obyvatelstva v novém státě.</w:t>
      </w:r>
    </w:p>
    <w:p w:rsidR="009C0EAB" w:rsidRDefault="009C0EAB" w:rsidP="009C0EAB">
      <w:pPr>
        <w:spacing w:after="0"/>
        <w:jc w:val="both"/>
        <w:rPr>
          <w:sz w:val="24"/>
        </w:rPr>
      </w:pPr>
      <w:r w:rsidRPr="002710D7">
        <w:rPr>
          <w:b/>
          <w:sz w:val="24"/>
        </w:rPr>
        <w:t>Zdroj</w:t>
      </w:r>
      <w:r>
        <w:rPr>
          <w:b/>
          <w:sz w:val="24"/>
        </w:rPr>
        <w:t>e obrázků:</w:t>
      </w:r>
    </w:p>
    <w:p w:rsidR="00836C74" w:rsidRPr="00385B17" w:rsidRDefault="00385B17">
      <w:pPr>
        <w:rPr>
          <w:sz w:val="20"/>
          <w:szCs w:val="20"/>
        </w:rPr>
      </w:pPr>
      <w:r w:rsidRPr="00385B17">
        <w:rPr>
          <w:i/>
          <w:sz w:val="20"/>
          <w:szCs w:val="20"/>
        </w:rPr>
        <w:t xml:space="preserve">1000px-Czechoslovakia_1930_linguistic_map_-_created_2008-10-30-cz.svg.png </w:t>
      </w:r>
      <w:r w:rsidR="00836C74" w:rsidRPr="00385B17">
        <w:rPr>
          <w:sz w:val="20"/>
          <w:szCs w:val="20"/>
        </w:rPr>
        <w:t xml:space="preserve">[online], </w:t>
      </w:r>
      <w:proofErr w:type="spellStart"/>
      <w:r w:rsidR="00836C74" w:rsidRPr="00385B17">
        <w:rPr>
          <w:sz w:val="20"/>
          <w:szCs w:val="20"/>
        </w:rPr>
        <w:t>Wikimedia</w:t>
      </w:r>
      <w:proofErr w:type="spellEnd"/>
      <w:r w:rsidR="00836C74" w:rsidRPr="00385B17">
        <w:rPr>
          <w:sz w:val="20"/>
          <w:szCs w:val="20"/>
        </w:rPr>
        <w:t xml:space="preserve"> </w:t>
      </w:r>
      <w:proofErr w:type="spellStart"/>
      <w:r w:rsidR="00836C74" w:rsidRPr="00385B17">
        <w:rPr>
          <w:sz w:val="20"/>
          <w:szCs w:val="20"/>
        </w:rPr>
        <w:t>Commons</w:t>
      </w:r>
      <w:proofErr w:type="spellEnd"/>
      <w:r w:rsidR="00836C74" w:rsidRPr="00385B17">
        <w:rPr>
          <w:sz w:val="20"/>
          <w:szCs w:val="20"/>
        </w:rPr>
        <w:t xml:space="preserve"> 21. </w:t>
      </w:r>
      <w:r w:rsidRPr="00385B17">
        <w:rPr>
          <w:sz w:val="20"/>
          <w:szCs w:val="20"/>
        </w:rPr>
        <w:t>8. 2009</w:t>
      </w:r>
      <w:r w:rsidR="00836C74" w:rsidRPr="00385B17">
        <w:rPr>
          <w:sz w:val="20"/>
          <w:szCs w:val="20"/>
        </w:rPr>
        <w:t>, dostupné z URL: &lt;</w:t>
      </w:r>
      <w:hyperlink r:id="rId8" w:history="1">
        <w:r w:rsidRPr="00385B17">
          <w:rPr>
            <w:rStyle w:val="Hypertextovodkaz"/>
            <w:sz w:val="20"/>
            <w:szCs w:val="20"/>
          </w:rPr>
          <w:t>http://upload.wikimedia.org/wikipedia/commons/thumb/5/54/Czechoslovakia_1930_linguistic_map_-_created_2008-10-30-cz.svg/1000px-Czechoslovakia_1930_linguistic_map_-_created_2008-10-30-cz.svg.png</w:t>
        </w:r>
      </w:hyperlink>
      <w:r w:rsidR="00836C74" w:rsidRPr="00385B17">
        <w:rPr>
          <w:sz w:val="20"/>
          <w:szCs w:val="20"/>
        </w:rPr>
        <w:t xml:space="preserve">&gt; [cit. </w:t>
      </w:r>
      <w:proofErr w:type="gramStart"/>
      <w:r w:rsidR="00836C74" w:rsidRPr="00385B17">
        <w:rPr>
          <w:sz w:val="20"/>
          <w:szCs w:val="20"/>
        </w:rPr>
        <w:t>dne</w:t>
      </w:r>
      <w:proofErr w:type="gramEnd"/>
      <w:r w:rsidR="00836C74" w:rsidRPr="00385B17">
        <w:rPr>
          <w:sz w:val="20"/>
          <w:szCs w:val="20"/>
        </w:rPr>
        <w:t xml:space="preserve"> 1. 5. 2013</w:t>
      </w:r>
      <w:r>
        <w:rPr>
          <w:sz w:val="20"/>
          <w:szCs w:val="20"/>
        </w:rPr>
        <w:t>, upraveno autorem</w:t>
      </w:r>
      <w:r w:rsidR="00836C74" w:rsidRPr="00385B17">
        <w:rPr>
          <w:sz w:val="20"/>
          <w:szCs w:val="20"/>
        </w:rPr>
        <w:t>].</w:t>
      </w:r>
    </w:p>
    <w:p w:rsidR="00836C74" w:rsidRDefault="00836C74">
      <w:pPr>
        <w:sectPr w:rsidR="00836C74" w:rsidSect="00385B17">
          <w:pgSz w:w="11906" w:h="16838"/>
          <w:pgMar w:top="1417" w:right="1417" w:bottom="284" w:left="1417" w:header="708" w:footer="708" w:gutter="0"/>
          <w:cols w:space="708"/>
          <w:docGrid w:linePitch="360"/>
        </w:sectPr>
      </w:pPr>
    </w:p>
    <w:p w:rsidR="004D0C1F" w:rsidRPr="00445AB8" w:rsidRDefault="00836C74">
      <w:pPr>
        <w:rPr>
          <w:sz w:val="24"/>
        </w:rPr>
      </w:pPr>
      <w:r w:rsidRPr="00445AB8">
        <w:rPr>
          <w:sz w:val="24"/>
        </w:rPr>
        <w:lastRenderedPageBreak/>
        <w:t xml:space="preserve">Do </w:t>
      </w:r>
      <w:r w:rsidR="00385B17">
        <w:rPr>
          <w:sz w:val="24"/>
        </w:rPr>
        <w:t>mapy Československa doplň názvy národnostních menšin, které měly největší zastoupení v ČSR (Češi, Slováci, Němci, Poláci, Rumuni, Maďaři, Rusíni)</w:t>
      </w:r>
      <w:r w:rsidRPr="00445AB8">
        <w:rPr>
          <w:sz w:val="24"/>
        </w:rPr>
        <w:t>:</w:t>
      </w:r>
    </w:p>
    <w:p w:rsidR="00445AB8" w:rsidRDefault="00385B17">
      <w:r>
        <w:rPr>
          <w:noProof/>
          <w:lang w:eastAsia="cs-CZ"/>
        </w:rPr>
        <w:pict>
          <v:rect id="_x0000_s1027" style="position:absolute;margin-left:-9.75pt;margin-top:374.2pt;width:641.3pt;height:58.6pt;z-index:251659264" stroked="f"/>
        </w:pict>
      </w:r>
      <w:r>
        <w:rPr>
          <w:noProof/>
          <w:lang w:eastAsia="cs-CZ"/>
        </w:rPr>
        <w:drawing>
          <wp:inline distT="0" distB="0" distL="0" distR="0">
            <wp:extent cx="8888730" cy="5295265"/>
            <wp:effectExtent l="19050" t="0" r="762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8730" cy="529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45AB8" w:rsidSect="00385B17">
      <w:pgSz w:w="16838" w:h="11906" w:orient="landscape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C0EAB"/>
    <w:rsid w:val="00385B17"/>
    <w:rsid w:val="00411F4A"/>
    <w:rsid w:val="00445AB8"/>
    <w:rsid w:val="004D0C1F"/>
    <w:rsid w:val="00596C6C"/>
    <w:rsid w:val="00836C74"/>
    <w:rsid w:val="009C0E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strokecolor="none"/>
    </o:shapedefaults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C0EA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C0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0EA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36C7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thumb/5/54/Czechoslovakia_1930_linguistic_map_-_created_2008-10-30-cz.svg/1000px-Czechoslovakia_1930_linguistic_map_-_created_2008-10-30-cz.svg.pn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199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</dc:creator>
  <cp:lastModifiedBy>Jan</cp:lastModifiedBy>
  <cp:revision>2</cp:revision>
  <dcterms:created xsi:type="dcterms:W3CDTF">2013-06-02T15:58:00Z</dcterms:created>
  <dcterms:modified xsi:type="dcterms:W3CDTF">2013-06-02T15:58:00Z</dcterms:modified>
</cp:coreProperties>
</file>