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28A" w:rsidRDefault="007A628A"/>
    <w:p w:rsidR="007A628A" w:rsidRDefault="007A628A">
      <w:r w:rsidRPr="007A628A">
        <w:rPr>
          <w:noProof/>
          <w:lang w:eastAsia="cs-CZ"/>
        </w:rPr>
        <w:drawing>
          <wp:inline distT="0" distB="0" distL="0" distR="0">
            <wp:extent cx="5760720" cy="1405726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628A" w:rsidRDefault="007A628A"/>
    <w:p w:rsidR="0029765F" w:rsidRPr="00394DD6" w:rsidRDefault="0029765F" w:rsidP="0029765F">
      <w:pPr>
        <w:jc w:val="center"/>
      </w:pPr>
      <w:r w:rsidRPr="00394DD6">
        <w:rPr>
          <w:rFonts w:ascii="Hlaholice A" w:hAnsi="Hlaholice A"/>
          <w:noProof/>
          <w:lang w:eastAsia="cs-CZ"/>
        </w:rPr>
        <w:drawing>
          <wp:inline distT="0" distB="0" distL="0" distR="0">
            <wp:extent cx="676275" cy="409575"/>
            <wp:effectExtent l="19050" t="0" r="9525" b="0"/>
            <wp:docPr id="3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9" name="Obrázek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94DD6">
        <w:rPr>
          <w:b/>
          <w:bCs/>
        </w:rPr>
        <w:t>ZÁKLADNÍ ŠKOLA ÚSTÍ NAD LABEM, HLAVNÍ 193, 403 31</w:t>
      </w:r>
    </w:p>
    <w:p w:rsidR="0029765F" w:rsidRDefault="0029765F" w:rsidP="0029765F">
      <w:pPr>
        <w:jc w:val="center"/>
        <w:rPr>
          <w:b/>
          <w:bCs/>
        </w:rPr>
      </w:pPr>
      <w:r w:rsidRPr="00394DD6">
        <w:rPr>
          <w:b/>
          <w:bCs/>
        </w:rPr>
        <w:t>Tel.:</w:t>
      </w:r>
      <w:r>
        <w:rPr>
          <w:b/>
          <w:bCs/>
        </w:rPr>
        <w:t xml:space="preserve"> </w:t>
      </w:r>
      <w:r w:rsidRPr="00394DD6">
        <w:rPr>
          <w:b/>
          <w:bCs/>
        </w:rPr>
        <w:t>472731819, 472731253 Tel.</w:t>
      </w:r>
      <w:r>
        <w:rPr>
          <w:b/>
          <w:bCs/>
        </w:rPr>
        <w:t xml:space="preserve"> </w:t>
      </w:r>
      <w:proofErr w:type="spellStart"/>
      <w:proofErr w:type="gramStart"/>
      <w:r>
        <w:rPr>
          <w:b/>
          <w:bCs/>
        </w:rPr>
        <w:t>řed</w:t>
      </w:r>
      <w:proofErr w:type="spellEnd"/>
      <w:r>
        <w:rPr>
          <w:b/>
          <w:bCs/>
        </w:rPr>
        <w:t>.</w:t>
      </w:r>
      <w:r w:rsidRPr="00394DD6">
        <w:rPr>
          <w:b/>
          <w:bCs/>
        </w:rPr>
        <w:t>/fax</w:t>
      </w:r>
      <w:proofErr w:type="gramEnd"/>
      <w:r w:rsidRPr="00394DD6">
        <w:rPr>
          <w:b/>
          <w:bCs/>
        </w:rPr>
        <w:t>:</w:t>
      </w:r>
      <w:r>
        <w:rPr>
          <w:b/>
          <w:bCs/>
        </w:rPr>
        <w:t xml:space="preserve"> </w:t>
      </w:r>
      <w:r w:rsidRPr="00394DD6">
        <w:rPr>
          <w:b/>
          <w:bCs/>
        </w:rPr>
        <w:t>472731480, e-mail:</w:t>
      </w:r>
      <w:r>
        <w:rPr>
          <w:b/>
          <w:bCs/>
        </w:rPr>
        <w:t xml:space="preserve"> </w:t>
      </w:r>
      <w:hyperlink r:id="rId9" w:history="1">
        <w:r w:rsidRPr="00130001">
          <w:rPr>
            <w:rStyle w:val="Hypertextovodkaz"/>
            <w:b/>
            <w:bCs/>
          </w:rPr>
          <w:t>skola@zsmojzir.cz</w:t>
        </w:r>
      </w:hyperlink>
    </w:p>
    <w:p w:rsidR="0029765F" w:rsidRDefault="0029765F"/>
    <w:p w:rsidR="0029765F" w:rsidRDefault="0029765F"/>
    <w:p w:rsidR="0029765F" w:rsidRDefault="0029765F"/>
    <w:p w:rsidR="006E4DF9" w:rsidRDefault="007A628A">
      <w:r>
        <w:t xml:space="preserve">        </w:t>
      </w:r>
      <w:r w:rsidRPr="007A628A">
        <w:rPr>
          <w:noProof/>
          <w:lang w:eastAsia="cs-CZ"/>
        </w:rPr>
        <w:drawing>
          <wp:inline distT="0" distB="0" distL="0" distR="0">
            <wp:extent cx="2087563" cy="1296988"/>
            <wp:effectExtent l="19050" t="0" r="7937" b="0"/>
            <wp:docPr id="5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563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 w:rsidRPr="007A628A">
        <w:rPr>
          <w:noProof/>
          <w:lang w:eastAsia="cs-CZ"/>
        </w:rPr>
        <w:drawing>
          <wp:inline distT="0" distB="0" distL="0" distR="0">
            <wp:extent cx="2447925" cy="1296988"/>
            <wp:effectExtent l="19050" t="0" r="9525" b="0"/>
            <wp:docPr id="6" name="obrázek 2" descr="škol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4" descr="škola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b="16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296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5D74" w:rsidRDefault="00955D74"/>
    <w:p w:rsidR="00955D74" w:rsidRDefault="00955D74"/>
    <w:p w:rsidR="0029765F" w:rsidRPr="00146E7A" w:rsidRDefault="0029765F" w:rsidP="0029765F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 xml:space="preserve">VÝUKOVÝ MATERIÁL ZPRACOVANÝ V RÁMCI PROJEKTU </w:t>
      </w:r>
    </w:p>
    <w:p w:rsidR="0029765F" w:rsidRPr="00146E7A" w:rsidRDefault="0029765F" w:rsidP="0029765F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MODERNÍ ŠKOLA</w:t>
      </w:r>
    </w:p>
    <w:p w:rsidR="0029765F" w:rsidRPr="00146E7A" w:rsidRDefault="0029765F" w:rsidP="0029765F">
      <w:pPr>
        <w:jc w:val="center"/>
        <w:rPr>
          <w:b/>
          <w:bCs/>
          <w:sz w:val="28"/>
        </w:rPr>
      </w:pPr>
      <w:r w:rsidRPr="00146E7A">
        <w:rPr>
          <w:b/>
          <w:bCs/>
          <w:sz w:val="28"/>
        </w:rPr>
        <w:t>Registrační číslo projektu: CZ.1.07/1.400/21.3095</w:t>
      </w:r>
    </w:p>
    <w:p w:rsidR="0029765F" w:rsidRDefault="0029765F" w:rsidP="0029765F"/>
    <w:p w:rsidR="0029765F" w:rsidRDefault="0029765F" w:rsidP="0029765F"/>
    <w:p w:rsidR="0029765F" w:rsidRDefault="0029765F" w:rsidP="0029765F">
      <w:r w:rsidRPr="0029765F">
        <w:lastRenderedPageBreak/>
        <w:drawing>
          <wp:inline distT="0" distB="0" distL="0" distR="0">
            <wp:extent cx="5760720" cy="1409251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8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9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65F" w:rsidRDefault="0029765F" w:rsidP="0029765F"/>
    <w:p w:rsidR="0029765F" w:rsidRPr="0001799D" w:rsidRDefault="0029765F" w:rsidP="0029765F">
      <w:r w:rsidRPr="0001799D">
        <w:t>Číslo klíčové aktivity: III/2</w:t>
      </w:r>
    </w:p>
    <w:p w:rsidR="0029765F" w:rsidRPr="0001799D" w:rsidRDefault="0029765F" w:rsidP="0029765F">
      <w:r w:rsidRPr="0001799D">
        <w:t xml:space="preserve">Název klíčové aktivity: </w:t>
      </w:r>
      <w:r>
        <w:t>Jaro – pořekadlo, přísloví, přirovnání</w:t>
      </w:r>
    </w:p>
    <w:p w:rsidR="0029765F" w:rsidRPr="0001799D" w:rsidRDefault="0029765F" w:rsidP="0029765F">
      <w:r w:rsidRPr="0001799D">
        <w:t>Inovace a zkvalitnění výuky prostřednictvím ICT</w:t>
      </w:r>
    </w:p>
    <w:p w:rsidR="0029765F" w:rsidRPr="0001799D" w:rsidRDefault="0029765F" w:rsidP="0029765F">
      <w:r w:rsidRPr="0001799D">
        <w:t xml:space="preserve"> </w:t>
      </w:r>
    </w:p>
    <w:p w:rsidR="0029765F" w:rsidRPr="0001799D" w:rsidRDefault="0029765F" w:rsidP="0029765F">
      <w:r w:rsidRPr="0001799D">
        <w:rPr>
          <w:b/>
          <w:bCs/>
        </w:rPr>
        <w:t>Autor:</w:t>
      </w:r>
      <w:r w:rsidRPr="0001799D">
        <w:t xml:space="preserve"> </w:t>
      </w:r>
      <w:r>
        <w:t>Radka Krausová</w:t>
      </w:r>
    </w:p>
    <w:p w:rsidR="0029765F" w:rsidRPr="0001799D" w:rsidRDefault="0029765F" w:rsidP="0029765F">
      <w:r w:rsidRPr="0001799D">
        <w:rPr>
          <w:b/>
          <w:bCs/>
        </w:rPr>
        <w:t xml:space="preserve">Vytvořeno: </w:t>
      </w:r>
      <w:r>
        <w:rPr>
          <w:bCs/>
        </w:rPr>
        <w:t>17. 3. 2013</w:t>
      </w:r>
    </w:p>
    <w:p w:rsidR="0029765F" w:rsidRPr="0001799D" w:rsidRDefault="0029765F" w:rsidP="0029765F">
      <w:r w:rsidRPr="0001799D">
        <w:rPr>
          <w:b/>
          <w:bCs/>
        </w:rPr>
        <w:t xml:space="preserve">Ročník: </w:t>
      </w:r>
      <w:r w:rsidRPr="0001799D">
        <w:rPr>
          <w:bCs/>
        </w:rPr>
        <w:t>4. ročník</w:t>
      </w:r>
    </w:p>
    <w:p w:rsidR="0029765F" w:rsidRPr="0001799D" w:rsidRDefault="0029765F" w:rsidP="0029765F">
      <w:r w:rsidRPr="0001799D">
        <w:rPr>
          <w:b/>
          <w:bCs/>
        </w:rPr>
        <w:t>Vzdělávací oblast:</w:t>
      </w:r>
      <w:r w:rsidRPr="0001799D">
        <w:t xml:space="preserve"> </w:t>
      </w:r>
      <w:r>
        <w:t xml:space="preserve">Jazyk a jazyková komunikace – český jazyk </w:t>
      </w:r>
    </w:p>
    <w:p w:rsidR="0029765F" w:rsidRDefault="0029765F" w:rsidP="00D55358">
      <w:pPr>
        <w:spacing w:after="0" w:line="240" w:lineRule="auto"/>
        <w:rPr>
          <w:b/>
          <w:sz w:val="24"/>
          <w:szCs w:val="24"/>
        </w:rPr>
      </w:pPr>
    </w:p>
    <w:p w:rsidR="00D55358" w:rsidRDefault="00D55358" w:rsidP="00D55358">
      <w:pPr>
        <w:spacing w:after="0" w:line="240" w:lineRule="auto"/>
        <w:rPr>
          <w:sz w:val="24"/>
          <w:szCs w:val="24"/>
        </w:rPr>
      </w:pPr>
      <w:r w:rsidRPr="00D55358">
        <w:rPr>
          <w:b/>
          <w:sz w:val="24"/>
          <w:szCs w:val="24"/>
        </w:rPr>
        <w:t>Anotace: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Materiál slouží k práci s příslovími, přirovnáními a pořekadly. Žák se učí přemýšlet </w:t>
      </w:r>
    </w:p>
    <w:p w:rsidR="00D55358" w:rsidRDefault="00D55358" w:rsidP="00D5535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o významech lidových frazémů. Hledá mezi nimi rozdíly. </w:t>
      </w:r>
    </w:p>
    <w:p w:rsidR="00D55358" w:rsidRDefault="00D55358" w:rsidP="00D55358">
      <w:pPr>
        <w:spacing w:after="0" w:line="240" w:lineRule="auto"/>
        <w:rPr>
          <w:sz w:val="24"/>
          <w:szCs w:val="24"/>
        </w:rPr>
      </w:pPr>
    </w:p>
    <w:p w:rsidR="0029765F" w:rsidRDefault="0029765F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34565D" w:rsidRDefault="0034565D" w:rsidP="0034565D">
      <w:pPr>
        <w:spacing w:after="0" w:line="240" w:lineRule="auto"/>
        <w:rPr>
          <w:b/>
          <w:sz w:val="24"/>
          <w:szCs w:val="24"/>
        </w:rPr>
      </w:pPr>
    </w:p>
    <w:p w:rsidR="0034565D" w:rsidRPr="0034565D" w:rsidRDefault="0034565D" w:rsidP="0034565D">
      <w:pPr>
        <w:spacing w:after="0" w:line="240" w:lineRule="auto"/>
        <w:rPr>
          <w:b/>
          <w:sz w:val="24"/>
        </w:rPr>
      </w:pPr>
      <w:r w:rsidRPr="0034565D">
        <w:rPr>
          <w:b/>
          <w:sz w:val="24"/>
        </w:rPr>
        <w:t>1)</w:t>
      </w:r>
      <w:r>
        <w:rPr>
          <w:b/>
          <w:sz w:val="24"/>
        </w:rPr>
        <w:t xml:space="preserve"> </w:t>
      </w:r>
      <w:r w:rsidRPr="0034565D">
        <w:rPr>
          <w:noProof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409575" cy="492760"/>
            <wp:effectExtent l="19050" t="0" r="9525" b="0"/>
            <wp:wrapTight wrapText="bothSides">
              <wp:wrapPolygon edited="0">
                <wp:start x="-1005" y="0"/>
                <wp:lineTo x="-1005" y="20876"/>
                <wp:lineTo x="22102" y="20876"/>
                <wp:lineTo x="22102" y="0"/>
                <wp:lineTo x="-1005" y="0"/>
              </wp:wrapPolygon>
            </wp:wrapTight>
            <wp:docPr id="7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92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688C" w:rsidRPr="0034565D">
        <w:rPr>
          <w:b/>
          <w:sz w:val="24"/>
        </w:rPr>
        <w:t xml:space="preserve">Jaký je rozdíl mezi pořekadlem, příslovím a přirovnáním? Pokus se vysvětlit </w:t>
      </w:r>
      <w:r w:rsidRPr="0034565D">
        <w:rPr>
          <w:b/>
          <w:sz w:val="24"/>
        </w:rPr>
        <w:t xml:space="preserve">     </w:t>
      </w:r>
    </w:p>
    <w:p w:rsidR="00B3688C" w:rsidRPr="0034565D" w:rsidRDefault="0034565D" w:rsidP="0034565D">
      <w:pPr>
        <w:rPr>
          <w:b/>
          <w:sz w:val="24"/>
        </w:rPr>
      </w:pPr>
      <w:r w:rsidRPr="0034565D">
        <w:rPr>
          <w:b/>
          <w:sz w:val="24"/>
        </w:rPr>
        <w:t xml:space="preserve">     </w:t>
      </w:r>
      <w:r w:rsidR="00B3688C" w:rsidRPr="0034565D">
        <w:rPr>
          <w:b/>
          <w:sz w:val="24"/>
        </w:rPr>
        <w:t xml:space="preserve">vlastními slovy, </w:t>
      </w:r>
      <w:r w:rsidR="00D81DAB" w:rsidRPr="0034565D">
        <w:rPr>
          <w:b/>
          <w:sz w:val="24"/>
        </w:rPr>
        <w:t xml:space="preserve">poté spoj </w:t>
      </w:r>
      <w:r w:rsidRPr="0034565D">
        <w:rPr>
          <w:b/>
          <w:sz w:val="24"/>
        </w:rPr>
        <w:t>význam se správným pojmem</w:t>
      </w:r>
      <w:r w:rsidR="00D81DAB" w:rsidRPr="0034565D">
        <w:rPr>
          <w:b/>
          <w:sz w:val="24"/>
        </w:rPr>
        <w:t>.</w:t>
      </w:r>
    </w:p>
    <w:p w:rsidR="0034565D" w:rsidRDefault="0034565D" w:rsidP="00536F6C">
      <w:pPr>
        <w:rPr>
          <w:b/>
          <w:color w:val="0070C0"/>
          <w:sz w:val="28"/>
        </w:rPr>
      </w:pPr>
    </w:p>
    <w:p w:rsidR="00B3688C" w:rsidRPr="00CC2F4F" w:rsidRDefault="00B3688C" w:rsidP="00536F6C">
      <w:pPr>
        <w:rPr>
          <w:sz w:val="28"/>
        </w:rPr>
      </w:pPr>
      <w:r w:rsidRPr="0034565D">
        <w:rPr>
          <w:b/>
          <w:color w:val="0070C0"/>
          <w:sz w:val="28"/>
        </w:rPr>
        <w:t>Pořekadlo</w:t>
      </w:r>
      <w:r w:rsidR="00D81DAB" w:rsidRPr="0034565D">
        <w:rPr>
          <w:color w:val="0070C0"/>
          <w:sz w:val="28"/>
        </w:rPr>
        <w:tab/>
      </w:r>
      <w:r w:rsidR="00D81DAB" w:rsidRPr="00CC2F4F">
        <w:rPr>
          <w:sz w:val="28"/>
        </w:rPr>
        <w:tab/>
      </w:r>
      <w:r w:rsidR="00D81DAB" w:rsidRPr="00CC2F4F">
        <w:rPr>
          <w:sz w:val="28"/>
        </w:rPr>
        <w:tab/>
      </w:r>
      <w:r w:rsidR="00D81DAB" w:rsidRPr="00CC2F4F">
        <w:rPr>
          <w:b/>
          <w:sz w:val="28"/>
        </w:rPr>
        <w:tab/>
      </w:r>
      <w:r w:rsidR="00536F6C" w:rsidRPr="00CC2F4F">
        <w:rPr>
          <w:b/>
          <w:sz w:val="28"/>
        </w:rPr>
        <w:t xml:space="preserve">   </w:t>
      </w:r>
      <w:r w:rsidR="00D81DAB" w:rsidRPr="0034565D">
        <w:rPr>
          <w:b/>
          <w:color w:val="0070C0"/>
          <w:sz w:val="28"/>
        </w:rPr>
        <w:t>Přirovnání</w:t>
      </w:r>
      <w:r w:rsidR="00D81DAB" w:rsidRPr="0034565D">
        <w:rPr>
          <w:color w:val="0070C0"/>
          <w:sz w:val="28"/>
        </w:rPr>
        <w:tab/>
      </w:r>
      <w:r w:rsidR="00D81DAB" w:rsidRPr="0034565D">
        <w:rPr>
          <w:color w:val="0070C0"/>
          <w:sz w:val="28"/>
        </w:rPr>
        <w:tab/>
      </w:r>
      <w:r w:rsidR="00D81DAB" w:rsidRPr="0034565D">
        <w:rPr>
          <w:color w:val="0070C0"/>
          <w:sz w:val="28"/>
        </w:rPr>
        <w:tab/>
      </w:r>
      <w:r w:rsidR="00536F6C" w:rsidRPr="0034565D">
        <w:rPr>
          <w:color w:val="0070C0"/>
          <w:sz w:val="28"/>
        </w:rPr>
        <w:t xml:space="preserve">              </w:t>
      </w:r>
      <w:r w:rsidR="00536F6C" w:rsidRPr="0034565D">
        <w:rPr>
          <w:b/>
          <w:color w:val="0070C0"/>
          <w:sz w:val="28"/>
        </w:rPr>
        <w:t xml:space="preserve"> P</w:t>
      </w:r>
      <w:r w:rsidR="00D81DAB" w:rsidRPr="0034565D">
        <w:rPr>
          <w:b/>
          <w:color w:val="0070C0"/>
          <w:sz w:val="28"/>
        </w:rPr>
        <w:t>řísloví</w:t>
      </w:r>
    </w:p>
    <w:p w:rsidR="00B3688C" w:rsidRDefault="00B3688C" w:rsidP="00536F6C">
      <w:pPr>
        <w:spacing w:after="0" w:line="240" w:lineRule="auto"/>
        <w:rPr>
          <w:b/>
          <w:sz w:val="24"/>
          <w:szCs w:val="24"/>
        </w:rPr>
      </w:pPr>
    </w:p>
    <w:p w:rsidR="00CC2F4F" w:rsidRDefault="00CC2F4F" w:rsidP="00536F6C">
      <w:pPr>
        <w:spacing w:after="0" w:line="240" w:lineRule="auto"/>
        <w:rPr>
          <w:b/>
          <w:sz w:val="24"/>
          <w:szCs w:val="24"/>
        </w:rPr>
      </w:pPr>
    </w:p>
    <w:p w:rsidR="00536F6C" w:rsidRDefault="00536F6C" w:rsidP="00536F6C">
      <w:pPr>
        <w:spacing w:after="0" w:line="240" w:lineRule="auto"/>
      </w:pPr>
      <w:r>
        <w:t>Nějaký jev,</w:t>
      </w:r>
      <w:r>
        <w:tab/>
      </w:r>
      <w:r>
        <w:tab/>
      </w:r>
      <w:r>
        <w:tab/>
      </w:r>
      <w:r>
        <w:tab/>
        <w:t>Stručné někdy rýmované</w:t>
      </w:r>
      <w:r>
        <w:tab/>
      </w:r>
      <w:r>
        <w:tab/>
        <w:t>Krátké vyjádření</w:t>
      </w:r>
    </w:p>
    <w:p w:rsidR="00536F6C" w:rsidRDefault="00536F6C" w:rsidP="00536F6C">
      <w:pPr>
        <w:spacing w:after="0" w:line="240" w:lineRule="auto"/>
      </w:pPr>
      <w:r>
        <w:t>který chceme více popsat</w:t>
      </w:r>
      <w:r>
        <w:tab/>
        <w:t xml:space="preserve">   </w:t>
      </w:r>
      <w:r>
        <w:tab/>
        <w:t>vyjádření životních</w:t>
      </w:r>
      <w:r>
        <w:tab/>
      </w:r>
      <w:r>
        <w:tab/>
      </w:r>
      <w:r>
        <w:tab/>
        <w:t>lidové zkušenosti</w:t>
      </w:r>
    </w:p>
    <w:p w:rsidR="00536F6C" w:rsidRDefault="00536F6C" w:rsidP="00536F6C">
      <w:pPr>
        <w:spacing w:after="0" w:line="240" w:lineRule="auto"/>
      </w:pPr>
      <w:r>
        <w:t xml:space="preserve">či přiblížit, </w:t>
      </w:r>
      <w:r>
        <w:tab/>
      </w:r>
      <w:r>
        <w:tab/>
      </w:r>
      <w:r>
        <w:tab/>
      </w:r>
      <w:r>
        <w:tab/>
        <w:t>zkušeností,</w:t>
      </w:r>
      <w:r>
        <w:tab/>
      </w:r>
      <w:r>
        <w:tab/>
      </w:r>
      <w:r>
        <w:tab/>
      </w:r>
      <w:r>
        <w:tab/>
        <w:t xml:space="preserve">které </w:t>
      </w:r>
      <w:r w:rsidRPr="00536F6C">
        <w:rPr>
          <w:b/>
        </w:rPr>
        <w:t>podává</w:t>
      </w:r>
      <w:r>
        <w:t xml:space="preserve"> </w:t>
      </w:r>
    </w:p>
    <w:p w:rsidR="00536F6C" w:rsidRDefault="00536F6C" w:rsidP="00536F6C">
      <w:pPr>
        <w:spacing w:after="0" w:line="240" w:lineRule="auto"/>
      </w:pPr>
      <w:r>
        <w:t xml:space="preserve">přirovnáme </w:t>
      </w:r>
      <w:r>
        <w:tab/>
      </w:r>
      <w:r>
        <w:tab/>
      </w:r>
      <w:r>
        <w:tab/>
      </w:r>
      <w:r w:rsidRPr="00536F6C">
        <w:rPr>
          <w:b/>
        </w:rPr>
        <w:t xml:space="preserve"> </w:t>
      </w:r>
      <w:r>
        <w:rPr>
          <w:b/>
        </w:rPr>
        <w:tab/>
      </w:r>
      <w:r w:rsidRPr="00536F6C">
        <w:rPr>
          <w:b/>
        </w:rPr>
        <w:t>bez mravního poučení</w:t>
      </w:r>
      <w:r>
        <w:rPr>
          <w:b/>
        </w:rPr>
        <w:t>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mravní poučení </w:t>
      </w:r>
      <w:r w:rsidRPr="00536F6C">
        <w:t>nebo</w:t>
      </w:r>
    </w:p>
    <w:p w:rsidR="00536F6C" w:rsidRDefault="00536F6C" w:rsidP="00536F6C">
      <w:pPr>
        <w:spacing w:after="0" w:line="240" w:lineRule="auto"/>
      </w:pPr>
      <w:r>
        <w:t>k nějakému jevu</w:t>
      </w:r>
      <w:r>
        <w:tab/>
      </w:r>
      <w:r>
        <w:tab/>
        <w:t xml:space="preserve">  </w:t>
      </w:r>
      <w:r>
        <w:tab/>
        <w:t>Patří sem i pranostiky.</w:t>
      </w:r>
      <w:r>
        <w:tab/>
      </w:r>
      <w:r>
        <w:tab/>
      </w:r>
      <w:r>
        <w:tab/>
        <w:t>Návod k jednání</w:t>
      </w:r>
    </w:p>
    <w:p w:rsidR="00D81DAB" w:rsidRDefault="00536F6C" w:rsidP="00536F6C">
      <w:pPr>
        <w:spacing w:after="0" w:line="240" w:lineRule="auto"/>
      </w:pPr>
      <w:r>
        <w:t>podobnému.</w:t>
      </w:r>
      <w:r>
        <w:tab/>
      </w:r>
      <w:r>
        <w:tab/>
      </w:r>
      <w:r>
        <w:tab/>
        <w:t xml:space="preserve"> </w:t>
      </w:r>
      <w:r>
        <w:tab/>
        <w:t>Např. Chodí s motykou</w:t>
      </w:r>
      <w:r>
        <w:tab/>
      </w:r>
      <w:r>
        <w:tab/>
      </w:r>
      <w:r>
        <w:tab/>
        <w:t>v určité situaci.</w:t>
      </w:r>
    </w:p>
    <w:p w:rsidR="00B3688C" w:rsidRDefault="00536F6C" w:rsidP="00536F6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na zajíce.</w:t>
      </w:r>
      <w:r>
        <w:tab/>
      </w:r>
      <w:r>
        <w:tab/>
      </w:r>
      <w:r>
        <w:tab/>
      </w:r>
      <w:r>
        <w:tab/>
        <w:t xml:space="preserve">Např. Lepší vrabec </w:t>
      </w:r>
    </w:p>
    <w:p w:rsidR="00536F6C" w:rsidRDefault="00536F6C" w:rsidP="00536F6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 hrsti než holub</w:t>
      </w:r>
    </w:p>
    <w:p w:rsidR="00536F6C" w:rsidRDefault="00536F6C" w:rsidP="00536F6C">
      <w:pPr>
        <w:spacing w:after="0" w:line="240" w:lineRule="auto"/>
        <w:ind w:left="6372" w:firstLine="708"/>
      </w:pPr>
      <w:r>
        <w:t>na střeše.</w:t>
      </w:r>
    </w:p>
    <w:p w:rsidR="0034565D" w:rsidRDefault="0034565D" w:rsidP="0034565D">
      <w:pPr>
        <w:spacing w:after="0" w:line="240" w:lineRule="auto"/>
      </w:pPr>
    </w:p>
    <w:p w:rsidR="0034565D" w:rsidRDefault="0034565D" w:rsidP="0034565D">
      <w:pPr>
        <w:spacing w:after="0" w:line="240" w:lineRule="auto"/>
      </w:pPr>
    </w:p>
    <w:p w:rsidR="0034565D" w:rsidRDefault="0034565D" w:rsidP="0034565D">
      <w:pPr>
        <w:spacing w:after="0" w:line="240" w:lineRule="auto"/>
      </w:pPr>
    </w:p>
    <w:p w:rsidR="0034565D" w:rsidRDefault="005B06FE" w:rsidP="0034565D">
      <w:pPr>
        <w:spacing w:after="0" w:line="240" w:lineRule="auto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30480</wp:posOffset>
            </wp:positionV>
            <wp:extent cx="409575" cy="495300"/>
            <wp:effectExtent l="19050" t="0" r="9525" b="0"/>
            <wp:wrapTight wrapText="bothSides">
              <wp:wrapPolygon edited="0">
                <wp:start x="-1005" y="0"/>
                <wp:lineTo x="-1005" y="20769"/>
                <wp:lineTo x="22102" y="20769"/>
                <wp:lineTo x="22102" y="0"/>
                <wp:lineTo x="-1005" y="0"/>
              </wp:wrapPolygon>
            </wp:wrapTight>
            <wp:docPr id="8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70DD2" w:rsidRDefault="005B06FE" w:rsidP="005B06FE">
      <w:pPr>
        <w:spacing w:after="0" w:line="240" w:lineRule="auto"/>
        <w:rPr>
          <w:b/>
          <w:sz w:val="24"/>
        </w:rPr>
      </w:pPr>
      <w:r w:rsidRPr="005B06FE">
        <w:rPr>
          <w:b/>
          <w:sz w:val="24"/>
        </w:rPr>
        <w:t>2) Připiš k</w:t>
      </w:r>
      <w:r w:rsidR="00C70DD2">
        <w:rPr>
          <w:b/>
          <w:sz w:val="24"/>
        </w:rPr>
        <w:t> </w:t>
      </w:r>
      <w:r w:rsidRPr="005B06FE">
        <w:rPr>
          <w:b/>
          <w:sz w:val="24"/>
        </w:rPr>
        <w:t>jednotlivým</w:t>
      </w:r>
      <w:r w:rsidR="00C70DD2">
        <w:rPr>
          <w:b/>
          <w:sz w:val="24"/>
        </w:rPr>
        <w:t xml:space="preserve"> úslovím</w:t>
      </w:r>
      <w:r w:rsidRPr="005B06FE">
        <w:rPr>
          <w:b/>
          <w:sz w:val="24"/>
        </w:rPr>
        <w:t xml:space="preserve"> </w:t>
      </w:r>
      <w:r w:rsidR="00C70DD2">
        <w:rPr>
          <w:b/>
          <w:sz w:val="24"/>
        </w:rPr>
        <w:t>(</w:t>
      </w:r>
      <w:r w:rsidRPr="005B06FE">
        <w:rPr>
          <w:b/>
          <w:sz w:val="24"/>
        </w:rPr>
        <w:t>frazémům</w:t>
      </w:r>
      <w:r w:rsidR="00C70DD2">
        <w:rPr>
          <w:b/>
          <w:sz w:val="24"/>
        </w:rPr>
        <w:t>)</w:t>
      </w:r>
      <w:r w:rsidRPr="005B06FE">
        <w:rPr>
          <w:b/>
          <w:sz w:val="24"/>
        </w:rPr>
        <w:t xml:space="preserve">, zda jde o pořekadlo, přísloví či </w:t>
      </w:r>
    </w:p>
    <w:p w:rsidR="0034565D" w:rsidRPr="005B06FE" w:rsidRDefault="00C70DD2" w:rsidP="005B06FE">
      <w:pPr>
        <w:spacing w:after="0" w:line="240" w:lineRule="auto"/>
        <w:rPr>
          <w:b/>
          <w:sz w:val="24"/>
        </w:rPr>
      </w:pPr>
      <w:r>
        <w:rPr>
          <w:b/>
          <w:sz w:val="24"/>
        </w:rPr>
        <w:t xml:space="preserve">     </w:t>
      </w:r>
      <w:r w:rsidR="005B06FE" w:rsidRPr="005B06FE">
        <w:rPr>
          <w:b/>
          <w:sz w:val="24"/>
        </w:rPr>
        <w:t xml:space="preserve">přirovnání. </w:t>
      </w:r>
    </w:p>
    <w:p w:rsidR="0034565D" w:rsidRDefault="0034565D" w:rsidP="0034565D">
      <w:pPr>
        <w:spacing w:after="0" w:line="240" w:lineRule="auto"/>
        <w:jc w:val="both"/>
      </w:pPr>
    </w:p>
    <w:p w:rsidR="0034565D" w:rsidRDefault="0034565D" w:rsidP="0034565D">
      <w:pPr>
        <w:spacing w:after="0" w:line="240" w:lineRule="auto"/>
        <w:jc w:val="both"/>
      </w:pPr>
    </w:p>
    <w:p w:rsidR="000A77B1" w:rsidRDefault="00C70DD2" w:rsidP="00C70DD2">
      <w:pPr>
        <w:spacing w:after="0" w:line="240" w:lineRule="auto"/>
        <w:rPr>
          <w:sz w:val="24"/>
        </w:rPr>
      </w:pPr>
      <w:r>
        <w:rPr>
          <w:sz w:val="24"/>
        </w:rPr>
        <w:t xml:space="preserve">Já nic, já muzikant. </w:t>
      </w:r>
      <w:proofErr w:type="gramStart"/>
      <w:r>
        <w:rPr>
          <w:sz w:val="24"/>
        </w:rPr>
        <w:t>____________________     Spí</w:t>
      </w:r>
      <w:proofErr w:type="gramEnd"/>
      <w:r>
        <w:rPr>
          <w:sz w:val="24"/>
        </w:rPr>
        <w:t xml:space="preserve"> jako dudek. ______________________</w:t>
      </w:r>
      <w:r w:rsidR="007374AA">
        <w:rPr>
          <w:sz w:val="24"/>
        </w:rPr>
        <w:t>_</w:t>
      </w:r>
      <w:r>
        <w:rPr>
          <w:sz w:val="24"/>
        </w:rPr>
        <w:t xml:space="preserve">                    </w:t>
      </w:r>
    </w:p>
    <w:p w:rsidR="00C70DD2" w:rsidRDefault="00C70DD2" w:rsidP="00C70DD2">
      <w:pPr>
        <w:spacing w:after="0" w:line="240" w:lineRule="auto"/>
        <w:rPr>
          <w:sz w:val="24"/>
        </w:rPr>
      </w:pPr>
    </w:p>
    <w:p w:rsidR="007374AA" w:rsidRDefault="00C70DD2" w:rsidP="00C70DD2">
      <w:pPr>
        <w:spacing w:after="0" w:line="240" w:lineRule="auto"/>
        <w:rPr>
          <w:sz w:val="24"/>
        </w:rPr>
      </w:pPr>
      <w:r>
        <w:rPr>
          <w:sz w:val="24"/>
        </w:rPr>
        <w:t>Bez práce nejsou koláče. ______</w:t>
      </w:r>
      <w:r w:rsidR="007374AA">
        <w:rPr>
          <w:sz w:val="24"/>
        </w:rPr>
        <w:t>_____________</w:t>
      </w:r>
      <w:r>
        <w:rPr>
          <w:sz w:val="24"/>
        </w:rPr>
        <w:t xml:space="preserve">Mlčí </w:t>
      </w:r>
      <w:r w:rsidR="007374AA">
        <w:rPr>
          <w:sz w:val="24"/>
        </w:rPr>
        <w:t>jako ryba. ______________________</w:t>
      </w:r>
      <w:r>
        <w:rPr>
          <w:sz w:val="24"/>
        </w:rPr>
        <w:t xml:space="preserve">    </w:t>
      </w:r>
    </w:p>
    <w:p w:rsidR="007374AA" w:rsidRDefault="007374AA" w:rsidP="00C70DD2">
      <w:pPr>
        <w:spacing w:after="0" w:line="240" w:lineRule="auto"/>
        <w:rPr>
          <w:sz w:val="24"/>
        </w:rPr>
      </w:pPr>
    </w:p>
    <w:p w:rsidR="007374AA" w:rsidRDefault="00C70DD2" w:rsidP="00C70DD2">
      <w:pPr>
        <w:spacing w:after="0" w:line="240" w:lineRule="auto"/>
        <w:rPr>
          <w:sz w:val="24"/>
        </w:rPr>
      </w:pPr>
      <w:r>
        <w:rPr>
          <w:sz w:val="24"/>
        </w:rPr>
        <w:t xml:space="preserve">Jak se do lesa volá, tak se z lesa </w:t>
      </w:r>
      <w:r w:rsidR="007374AA">
        <w:rPr>
          <w:sz w:val="24"/>
        </w:rPr>
        <w:t>ozývá. _________________</w:t>
      </w:r>
      <w:r>
        <w:rPr>
          <w:sz w:val="24"/>
        </w:rPr>
        <w:t xml:space="preserve">Nemaluj čerta na zeď. </w:t>
      </w:r>
      <w:r w:rsidR="007374AA">
        <w:rPr>
          <w:sz w:val="24"/>
        </w:rPr>
        <w:t>_______</w:t>
      </w:r>
    </w:p>
    <w:p w:rsidR="007374AA" w:rsidRDefault="007374AA" w:rsidP="00C70DD2">
      <w:pPr>
        <w:spacing w:after="0" w:line="240" w:lineRule="auto"/>
        <w:rPr>
          <w:sz w:val="24"/>
        </w:rPr>
      </w:pPr>
    </w:p>
    <w:p w:rsidR="007374AA" w:rsidRDefault="00C70DD2" w:rsidP="00C70DD2">
      <w:pPr>
        <w:spacing w:after="0" w:line="240" w:lineRule="auto"/>
        <w:rPr>
          <w:sz w:val="24"/>
        </w:rPr>
      </w:pPr>
      <w:r>
        <w:rPr>
          <w:sz w:val="24"/>
        </w:rPr>
        <w:t>____________________</w:t>
      </w:r>
      <w:r w:rsidR="007374AA">
        <w:rPr>
          <w:sz w:val="24"/>
        </w:rPr>
        <w:t xml:space="preserve"> Na sv. Jiří vylézají hadi a štíři. _____________________________</w:t>
      </w:r>
    </w:p>
    <w:p w:rsidR="00B12814" w:rsidRDefault="00B12814" w:rsidP="00C70DD2">
      <w:pPr>
        <w:spacing w:after="0" w:line="240" w:lineRule="auto"/>
        <w:rPr>
          <w:sz w:val="24"/>
        </w:rPr>
      </w:pPr>
    </w:p>
    <w:p w:rsidR="00B12814" w:rsidRDefault="00B12814" w:rsidP="00C70DD2">
      <w:pPr>
        <w:spacing w:after="0" w:line="240" w:lineRule="auto"/>
        <w:rPr>
          <w:sz w:val="24"/>
        </w:rPr>
      </w:pPr>
    </w:p>
    <w:p w:rsidR="00B12814" w:rsidRDefault="00B12814" w:rsidP="00C70DD2">
      <w:pPr>
        <w:spacing w:after="0" w:line="240" w:lineRule="auto"/>
        <w:rPr>
          <w:sz w:val="24"/>
        </w:rPr>
      </w:pPr>
    </w:p>
    <w:p w:rsidR="00B12814" w:rsidRDefault="00B12814" w:rsidP="00C70DD2">
      <w:pPr>
        <w:spacing w:after="0" w:line="240" w:lineRule="auto"/>
        <w:rPr>
          <w:sz w:val="24"/>
        </w:rPr>
      </w:pPr>
    </w:p>
    <w:p w:rsidR="00B12814" w:rsidRDefault="00B12814" w:rsidP="00C70DD2">
      <w:pPr>
        <w:spacing w:after="0" w:line="240" w:lineRule="auto"/>
        <w:rPr>
          <w:sz w:val="24"/>
        </w:rPr>
      </w:pPr>
    </w:p>
    <w:p w:rsidR="00B12814" w:rsidRPr="00B12814" w:rsidRDefault="00B12814" w:rsidP="00C70DD2">
      <w:pPr>
        <w:spacing w:after="0" w:line="240" w:lineRule="auto"/>
        <w:rPr>
          <w:b/>
          <w:sz w:val="24"/>
        </w:rPr>
      </w:pPr>
      <w:r w:rsidRPr="00B12814">
        <w:rPr>
          <w:b/>
          <w:noProof/>
          <w:sz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-90170</wp:posOffset>
            </wp:positionH>
            <wp:positionV relativeFrom="paragraph">
              <wp:posOffset>133985</wp:posOffset>
            </wp:positionV>
            <wp:extent cx="409575" cy="495300"/>
            <wp:effectExtent l="19050" t="0" r="9525" b="0"/>
            <wp:wrapTight wrapText="bothSides">
              <wp:wrapPolygon edited="0">
                <wp:start x="-1005" y="0"/>
                <wp:lineTo x="-1005" y="20769"/>
                <wp:lineTo x="22102" y="20769"/>
                <wp:lineTo x="22102" y="0"/>
                <wp:lineTo x="-1005" y="0"/>
              </wp:wrapPolygon>
            </wp:wrapTight>
            <wp:docPr id="9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12814" w:rsidRPr="00B12814" w:rsidRDefault="00B12814" w:rsidP="00B12814">
      <w:pPr>
        <w:spacing w:after="0" w:line="240" w:lineRule="auto"/>
        <w:rPr>
          <w:b/>
          <w:sz w:val="24"/>
        </w:rPr>
      </w:pPr>
      <w:r w:rsidRPr="00B12814">
        <w:rPr>
          <w:b/>
          <w:sz w:val="24"/>
        </w:rPr>
        <w:t xml:space="preserve">3) Rozstříhej v následujícím cvičení jednotlivé obdélníky. Přiřaď k sobě ty, které mají  </w:t>
      </w:r>
    </w:p>
    <w:p w:rsidR="00B12814" w:rsidRDefault="00B12814" w:rsidP="00B12814">
      <w:pPr>
        <w:spacing w:after="0" w:line="240" w:lineRule="auto"/>
        <w:rPr>
          <w:b/>
          <w:sz w:val="24"/>
        </w:rPr>
      </w:pPr>
      <w:r w:rsidRPr="00B12814">
        <w:rPr>
          <w:b/>
          <w:sz w:val="24"/>
        </w:rPr>
        <w:t xml:space="preserve">     stejný význam. </w:t>
      </w: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153A1" w:rsidRDefault="00B153A1" w:rsidP="00B12814">
      <w:pPr>
        <w:spacing w:after="0" w:line="240" w:lineRule="auto"/>
        <w:rPr>
          <w:b/>
          <w:sz w:val="24"/>
        </w:rPr>
      </w:pPr>
    </w:p>
    <w:p w:rsidR="00B3688C" w:rsidRDefault="00857931" w:rsidP="00D55358">
      <w:pPr>
        <w:spacing w:after="0" w:line="240" w:lineRule="auto"/>
        <w:rPr>
          <w:b/>
          <w:sz w:val="24"/>
        </w:rPr>
      </w:pPr>
      <w:r>
        <w:rPr>
          <w:b/>
          <w:noProof/>
          <w:sz w:val="24"/>
          <w:szCs w:val="24"/>
          <w:lang w:eastAsia="cs-CZ"/>
        </w:rPr>
        <w:drawing>
          <wp:inline distT="0" distB="0" distL="0" distR="0">
            <wp:extent cx="5760720" cy="8524534"/>
            <wp:effectExtent l="19050" t="0" r="0" b="0"/>
            <wp:docPr id="4" name="obrázek 2" descr="C:\Users\doma\Desktop\Scan_Pic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oma\Desktop\Scan_Pic0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24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74AA" w:rsidRPr="0073292F" w:rsidRDefault="007374AA" w:rsidP="007374AA">
      <w:pPr>
        <w:spacing w:after="0" w:line="240" w:lineRule="auto"/>
        <w:rPr>
          <w:b/>
          <w:sz w:val="24"/>
        </w:rPr>
      </w:pPr>
      <w:r w:rsidRPr="0073292F">
        <w:rPr>
          <w:b/>
          <w:sz w:val="24"/>
        </w:rPr>
        <w:lastRenderedPageBreak/>
        <w:t>Správné řešení:</w:t>
      </w:r>
    </w:p>
    <w:p w:rsidR="007374AA" w:rsidRDefault="007374AA" w:rsidP="007374AA">
      <w:pPr>
        <w:rPr>
          <w:b/>
          <w:color w:val="0070C0"/>
          <w:sz w:val="28"/>
        </w:rPr>
      </w:pPr>
    </w:p>
    <w:p w:rsidR="007374AA" w:rsidRPr="00CC2F4F" w:rsidRDefault="007374AA" w:rsidP="007374AA">
      <w:pPr>
        <w:rPr>
          <w:sz w:val="28"/>
        </w:rPr>
      </w:pPr>
      <w:r>
        <w:rPr>
          <w:b/>
          <w:noProof/>
          <w:color w:val="0070C0"/>
          <w:sz w:val="28"/>
          <w:lang w:eastAsia="cs-CZ"/>
        </w:rPr>
        <w:pict>
          <v:shapetype id="_x0000_t38" coordsize="21600,21600" o:spt="38" o:oned="t" path="m,c@0,0@1,5400@1,10800@1,16200@2,21600,21600,21600e" filled="f">
            <v:formulas>
              <v:f eqn="mid #0 0"/>
              <v:f eqn="val #0"/>
              <v:f eqn="mid #0 2160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_x0000_s1028" type="#_x0000_t38" style="position:absolute;margin-left:42.4pt;margin-top:16.1pt;width:180.75pt;height:42pt;z-index:251665408" o:connectortype="curved" adj="10797,-67500,-13534"/>
        </w:pict>
      </w:r>
      <w:r>
        <w:rPr>
          <w:b/>
          <w:noProof/>
          <w:color w:val="0070C0"/>
          <w:sz w:val="28"/>
          <w:lang w:eastAsia="cs-CZ"/>
        </w:rPr>
        <w:pict>
          <v:shape id="_x0000_s1027" type="#_x0000_t38" style="position:absolute;margin-left:367.9pt;margin-top:36.35pt;width:42pt;height:1.5pt;rotation:90;flip:x;z-index:251664384" o:connectortype="curved" adj="10800,1890000,-236057"/>
        </w:pict>
      </w:r>
      <w:r>
        <w:rPr>
          <w:b/>
          <w:noProof/>
          <w:color w:val="0070C0"/>
          <w:sz w:val="28"/>
          <w:lang w:eastAsia="cs-CZ"/>
        </w:rPr>
        <w:pict>
          <v:shape id="_x0000_s1026" type="#_x0000_t38" style="position:absolute;margin-left:31.9pt;margin-top:16.1pt;width:174.75pt;height:42pt;rotation:180;flip:y;z-index:251663360" o:connectortype="curved" adj="10797,67500,-34300"/>
        </w:pict>
      </w:r>
      <w:r w:rsidRPr="0034565D">
        <w:rPr>
          <w:b/>
          <w:color w:val="0070C0"/>
          <w:sz w:val="28"/>
        </w:rPr>
        <w:t>Pořekadlo</w:t>
      </w:r>
      <w:r w:rsidRPr="0034565D">
        <w:rPr>
          <w:color w:val="0070C0"/>
          <w:sz w:val="28"/>
        </w:rPr>
        <w:tab/>
      </w:r>
      <w:r w:rsidRPr="00CC2F4F">
        <w:rPr>
          <w:sz w:val="28"/>
        </w:rPr>
        <w:tab/>
      </w:r>
      <w:r w:rsidRPr="00CC2F4F">
        <w:rPr>
          <w:sz w:val="28"/>
        </w:rPr>
        <w:tab/>
      </w:r>
      <w:r w:rsidRPr="00CC2F4F">
        <w:rPr>
          <w:b/>
          <w:sz w:val="28"/>
        </w:rPr>
        <w:tab/>
        <w:t xml:space="preserve">   </w:t>
      </w:r>
      <w:r w:rsidRPr="0034565D">
        <w:rPr>
          <w:b/>
          <w:color w:val="0070C0"/>
          <w:sz w:val="28"/>
        </w:rPr>
        <w:t>Přirovnání</w:t>
      </w:r>
      <w:r w:rsidRPr="0034565D">
        <w:rPr>
          <w:color w:val="0070C0"/>
          <w:sz w:val="28"/>
        </w:rPr>
        <w:tab/>
      </w:r>
      <w:r w:rsidRPr="0034565D">
        <w:rPr>
          <w:color w:val="0070C0"/>
          <w:sz w:val="28"/>
        </w:rPr>
        <w:tab/>
      </w:r>
      <w:r w:rsidRPr="0034565D">
        <w:rPr>
          <w:color w:val="0070C0"/>
          <w:sz w:val="28"/>
        </w:rPr>
        <w:tab/>
        <w:t xml:space="preserve">              </w:t>
      </w:r>
      <w:r w:rsidRPr="0034565D">
        <w:rPr>
          <w:b/>
          <w:color w:val="0070C0"/>
          <w:sz w:val="28"/>
        </w:rPr>
        <w:t xml:space="preserve"> Přísloví</w:t>
      </w:r>
    </w:p>
    <w:p w:rsidR="007374AA" w:rsidRDefault="007374AA" w:rsidP="007374AA">
      <w:pPr>
        <w:spacing w:after="0" w:line="240" w:lineRule="auto"/>
        <w:rPr>
          <w:b/>
          <w:sz w:val="24"/>
          <w:szCs w:val="24"/>
        </w:rPr>
      </w:pPr>
    </w:p>
    <w:p w:rsidR="007374AA" w:rsidRDefault="007374AA" w:rsidP="007374AA">
      <w:pPr>
        <w:spacing w:after="0" w:line="240" w:lineRule="auto"/>
        <w:rPr>
          <w:b/>
          <w:sz w:val="24"/>
          <w:szCs w:val="24"/>
        </w:rPr>
      </w:pPr>
    </w:p>
    <w:p w:rsidR="007374AA" w:rsidRDefault="007374AA" w:rsidP="007374AA">
      <w:pPr>
        <w:spacing w:after="0" w:line="240" w:lineRule="auto"/>
      </w:pPr>
      <w:r>
        <w:t>Nějaký jev,</w:t>
      </w:r>
      <w:r>
        <w:tab/>
      </w:r>
      <w:r>
        <w:tab/>
      </w:r>
      <w:r>
        <w:tab/>
      </w:r>
      <w:r>
        <w:tab/>
        <w:t>Stručné někdy rýmované</w:t>
      </w:r>
      <w:r>
        <w:tab/>
      </w:r>
      <w:r>
        <w:tab/>
        <w:t>Krátké vyjádření</w:t>
      </w:r>
    </w:p>
    <w:p w:rsidR="007374AA" w:rsidRDefault="007374AA" w:rsidP="007374AA">
      <w:pPr>
        <w:spacing w:after="0" w:line="240" w:lineRule="auto"/>
      </w:pPr>
      <w:r>
        <w:t>který chceme více popsat</w:t>
      </w:r>
      <w:r>
        <w:tab/>
        <w:t xml:space="preserve">   </w:t>
      </w:r>
      <w:r>
        <w:tab/>
        <w:t>vyjádření životních</w:t>
      </w:r>
      <w:r>
        <w:tab/>
      </w:r>
      <w:r>
        <w:tab/>
      </w:r>
      <w:r>
        <w:tab/>
        <w:t>lidové zkušenosti</w:t>
      </w:r>
    </w:p>
    <w:p w:rsidR="007374AA" w:rsidRDefault="007374AA" w:rsidP="007374AA">
      <w:pPr>
        <w:spacing w:after="0" w:line="240" w:lineRule="auto"/>
      </w:pPr>
      <w:r>
        <w:t xml:space="preserve">či přiblížit, </w:t>
      </w:r>
      <w:r>
        <w:tab/>
      </w:r>
      <w:r>
        <w:tab/>
      </w:r>
      <w:r>
        <w:tab/>
      </w:r>
      <w:r>
        <w:tab/>
        <w:t>zkušeností,</w:t>
      </w:r>
      <w:r>
        <w:tab/>
      </w:r>
      <w:r>
        <w:tab/>
      </w:r>
      <w:r>
        <w:tab/>
      </w:r>
      <w:r>
        <w:tab/>
        <w:t xml:space="preserve">které </w:t>
      </w:r>
      <w:r w:rsidRPr="00536F6C">
        <w:rPr>
          <w:b/>
        </w:rPr>
        <w:t>podává</w:t>
      </w:r>
      <w:r>
        <w:t xml:space="preserve"> </w:t>
      </w:r>
    </w:p>
    <w:p w:rsidR="007374AA" w:rsidRDefault="007374AA" w:rsidP="007374AA">
      <w:pPr>
        <w:spacing w:after="0" w:line="240" w:lineRule="auto"/>
      </w:pPr>
      <w:r>
        <w:t xml:space="preserve">přirovnáme </w:t>
      </w:r>
      <w:r>
        <w:tab/>
      </w:r>
      <w:r>
        <w:tab/>
      </w:r>
      <w:r>
        <w:tab/>
      </w:r>
      <w:r w:rsidRPr="00536F6C">
        <w:rPr>
          <w:b/>
        </w:rPr>
        <w:t xml:space="preserve"> </w:t>
      </w:r>
      <w:r>
        <w:rPr>
          <w:b/>
        </w:rPr>
        <w:tab/>
      </w:r>
      <w:r w:rsidRPr="00536F6C">
        <w:rPr>
          <w:b/>
        </w:rPr>
        <w:t>bez mravního poučení</w:t>
      </w:r>
      <w:r>
        <w:rPr>
          <w:b/>
        </w:rPr>
        <w:t>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mravní poučení </w:t>
      </w:r>
      <w:r w:rsidRPr="00536F6C">
        <w:t>nebo</w:t>
      </w:r>
    </w:p>
    <w:p w:rsidR="007374AA" w:rsidRDefault="007374AA" w:rsidP="007374AA">
      <w:pPr>
        <w:spacing w:after="0" w:line="240" w:lineRule="auto"/>
      </w:pPr>
      <w:r>
        <w:t>k nějakému jevu</w:t>
      </w:r>
      <w:r>
        <w:tab/>
      </w:r>
      <w:r>
        <w:tab/>
        <w:t xml:space="preserve">  </w:t>
      </w:r>
      <w:r>
        <w:tab/>
        <w:t>Patří sem i pranostiky.</w:t>
      </w:r>
      <w:r>
        <w:tab/>
      </w:r>
      <w:r>
        <w:tab/>
      </w:r>
      <w:r>
        <w:tab/>
        <w:t>Návod k jednání</w:t>
      </w:r>
    </w:p>
    <w:p w:rsidR="007374AA" w:rsidRDefault="007374AA" w:rsidP="007374AA">
      <w:pPr>
        <w:spacing w:after="0" w:line="240" w:lineRule="auto"/>
      </w:pPr>
      <w:r>
        <w:t>podobnému.</w:t>
      </w:r>
      <w:r>
        <w:tab/>
      </w:r>
      <w:r>
        <w:tab/>
      </w:r>
      <w:r>
        <w:tab/>
        <w:t xml:space="preserve"> </w:t>
      </w:r>
      <w:r>
        <w:tab/>
        <w:t>Např. Chodí s motykou</w:t>
      </w:r>
      <w:r>
        <w:tab/>
      </w:r>
      <w:r>
        <w:tab/>
      </w:r>
      <w:r>
        <w:tab/>
        <w:t>v určité situaci.</w:t>
      </w:r>
    </w:p>
    <w:p w:rsidR="007374AA" w:rsidRDefault="007374AA" w:rsidP="007374AA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na zajíce.</w:t>
      </w:r>
      <w:r>
        <w:tab/>
      </w:r>
      <w:r>
        <w:tab/>
      </w:r>
      <w:r>
        <w:tab/>
      </w:r>
      <w:r>
        <w:tab/>
        <w:t xml:space="preserve">Např. Lepší vrabec </w:t>
      </w:r>
    </w:p>
    <w:p w:rsidR="007374AA" w:rsidRDefault="007374AA" w:rsidP="007374AA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 hrsti než holub</w:t>
      </w:r>
    </w:p>
    <w:p w:rsidR="007374AA" w:rsidRDefault="007374AA" w:rsidP="007374AA">
      <w:pPr>
        <w:spacing w:after="0" w:line="240" w:lineRule="auto"/>
        <w:ind w:left="6372" w:firstLine="708"/>
      </w:pPr>
      <w:r>
        <w:t>na střeše.</w:t>
      </w:r>
    </w:p>
    <w:p w:rsidR="007374AA" w:rsidRDefault="007374AA" w:rsidP="007374AA">
      <w:pPr>
        <w:spacing w:after="0" w:line="240" w:lineRule="auto"/>
        <w:rPr>
          <w:sz w:val="24"/>
        </w:rPr>
      </w:pPr>
    </w:p>
    <w:p w:rsidR="007374AA" w:rsidRDefault="007374AA" w:rsidP="007374AA">
      <w:pPr>
        <w:spacing w:after="0" w:line="240" w:lineRule="auto"/>
        <w:rPr>
          <w:sz w:val="24"/>
        </w:rPr>
      </w:pPr>
    </w:p>
    <w:p w:rsidR="007374AA" w:rsidRDefault="007374AA" w:rsidP="007374AA">
      <w:pPr>
        <w:spacing w:after="0" w:line="240" w:lineRule="auto"/>
        <w:rPr>
          <w:sz w:val="24"/>
        </w:rPr>
      </w:pPr>
      <w:r>
        <w:rPr>
          <w:sz w:val="24"/>
        </w:rPr>
        <w:t xml:space="preserve">Já nic, já muzikant. </w:t>
      </w:r>
      <w:r w:rsidRPr="0073292F">
        <w:rPr>
          <w:b/>
          <w:sz w:val="24"/>
        </w:rPr>
        <w:t>(pořekadlo)</w:t>
      </w:r>
      <w:r>
        <w:rPr>
          <w:sz w:val="24"/>
        </w:rPr>
        <w:t xml:space="preserve"> Spí jako dudek. </w:t>
      </w:r>
      <w:r w:rsidRPr="0073292F">
        <w:rPr>
          <w:b/>
          <w:sz w:val="24"/>
        </w:rPr>
        <w:t>(přirovnání)</w:t>
      </w:r>
      <w:r>
        <w:rPr>
          <w:sz w:val="24"/>
        </w:rPr>
        <w:t xml:space="preserve">                 </w:t>
      </w:r>
    </w:p>
    <w:p w:rsidR="007374AA" w:rsidRDefault="007374AA" w:rsidP="007374AA">
      <w:pPr>
        <w:spacing w:after="0" w:line="240" w:lineRule="auto"/>
        <w:rPr>
          <w:sz w:val="24"/>
        </w:rPr>
      </w:pPr>
    </w:p>
    <w:p w:rsidR="007374AA" w:rsidRDefault="007374AA" w:rsidP="007374AA">
      <w:pPr>
        <w:spacing w:after="0" w:line="240" w:lineRule="auto"/>
        <w:rPr>
          <w:sz w:val="24"/>
        </w:rPr>
      </w:pPr>
      <w:r>
        <w:rPr>
          <w:sz w:val="24"/>
        </w:rPr>
        <w:t xml:space="preserve">Bez práce nejsou koláče. </w:t>
      </w:r>
      <w:r w:rsidRPr="0073292F">
        <w:rPr>
          <w:b/>
          <w:sz w:val="24"/>
        </w:rPr>
        <w:t xml:space="preserve">(přísloví) </w:t>
      </w:r>
      <w:r>
        <w:rPr>
          <w:sz w:val="24"/>
        </w:rPr>
        <w:t xml:space="preserve">Mlčí jako ryba. </w:t>
      </w:r>
      <w:r w:rsidRPr="0073292F">
        <w:rPr>
          <w:b/>
          <w:sz w:val="24"/>
        </w:rPr>
        <w:t>(přirovnání)</w:t>
      </w:r>
    </w:p>
    <w:p w:rsidR="007374AA" w:rsidRDefault="007374AA" w:rsidP="007374AA">
      <w:pPr>
        <w:spacing w:after="0" w:line="240" w:lineRule="auto"/>
        <w:rPr>
          <w:sz w:val="24"/>
        </w:rPr>
      </w:pPr>
    </w:p>
    <w:p w:rsidR="007374AA" w:rsidRDefault="007374AA" w:rsidP="007374AA">
      <w:pPr>
        <w:spacing w:after="0" w:line="240" w:lineRule="auto"/>
        <w:rPr>
          <w:sz w:val="24"/>
        </w:rPr>
      </w:pPr>
      <w:r>
        <w:rPr>
          <w:sz w:val="24"/>
        </w:rPr>
        <w:t xml:space="preserve"> Jak se do lesa volá, tak se z lesa ozývá. </w:t>
      </w:r>
      <w:r w:rsidRPr="0073292F">
        <w:rPr>
          <w:b/>
          <w:sz w:val="24"/>
        </w:rPr>
        <w:t>(př</w:t>
      </w:r>
      <w:r w:rsidR="0073292F" w:rsidRPr="0073292F">
        <w:rPr>
          <w:b/>
          <w:sz w:val="24"/>
        </w:rPr>
        <w:t>ísloví</w:t>
      </w:r>
      <w:r w:rsidRPr="0073292F">
        <w:rPr>
          <w:b/>
          <w:sz w:val="24"/>
        </w:rPr>
        <w:t>)</w:t>
      </w:r>
      <w:r>
        <w:rPr>
          <w:sz w:val="24"/>
        </w:rPr>
        <w:t xml:space="preserve"> Nemaluj čerta na zeď. </w:t>
      </w:r>
      <w:r w:rsidRPr="0073292F">
        <w:rPr>
          <w:b/>
          <w:sz w:val="24"/>
        </w:rPr>
        <w:t>(pořekadlo)</w:t>
      </w:r>
    </w:p>
    <w:p w:rsidR="007374AA" w:rsidRDefault="007374AA" w:rsidP="007374AA">
      <w:pPr>
        <w:spacing w:after="0" w:line="240" w:lineRule="auto"/>
        <w:rPr>
          <w:sz w:val="24"/>
        </w:rPr>
      </w:pPr>
    </w:p>
    <w:p w:rsidR="007374AA" w:rsidRDefault="007374AA" w:rsidP="007374AA">
      <w:pPr>
        <w:spacing w:after="0" w:line="240" w:lineRule="auto"/>
        <w:rPr>
          <w:sz w:val="24"/>
        </w:rPr>
      </w:pPr>
      <w:r>
        <w:rPr>
          <w:sz w:val="24"/>
        </w:rPr>
        <w:t>Na sv. Jiří vylézají hadi a štíři. (</w:t>
      </w:r>
      <w:r w:rsidRPr="0073292F">
        <w:rPr>
          <w:b/>
          <w:sz w:val="24"/>
        </w:rPr>
        <w:t>pranostika – pořekadlo)</w:t>
      </w:r>
    </w:p>
    <w:p w:rsidR="007374AA" w:rsidRDefault="007374AA" w:rsidP="007374AA">
      <w:pPr>
        <w:spacing w:after="0" w:line="240" w:lineRule="auto"/>
        <w:rPr>
          <w:sz w:val="24"/>
        </w:rPr>
      </w:pPr>
    </w:p>
    <w:p w:rsidR="007374AA" w:rsidRDefault="007374AA" w:rsidP="007374AA">
      <w:pPr>
        <w:spacing w:after="0" w:line="240" w:lineRule="auto"/>
        <w:rPr>
          <w:sz w:val="24"/>
        </w:rPr>
      </w:pPr>
    </w:p>
    <w:p w:rsidR="007374AA" w:rsidRDefault="0073292F" w:rsidP="0029765F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Metodika práce:</w:t>
      </w:r>
    </w:p>
    <w:p w:rsidR="0073292F" w:rsidRDefault="0073292F" w:rsidP="0029765F">
      <w:pPr>
        <w:spacing w:after="0" w:line="240" w:lineRule="auto"/>
        <w:rPr>
          <w:sz w:val="24"/>
          <w:szCs w:val="24"/>
        </w:rPr>
      </w:pPr>
      <w:r w:rsidRPr="0073292F">
        <w:rPr>
          <w:sz w:val="24"/>
          <w:szCs w:val="24"/>
        </w:rPr>
        <w:t>Žáci se</w:t>
      </w:r>
      <w:r>
        <w:rPr>
          <w:sz w:val="24"/>
          <w:szCs w:val="24"/>
        </w:rPr>
        <w:t xml:space="preserve"> nejprve seznámí s rozdíly mezi pořekadlem, příslovím a přirovnáním. Poté spojí nadpis s jednoduchým popisem jevu.</w:t>
      </w:r>
    </w:p>
    <w:p w:rsidR="0073292F" w:rsidRDefault="0073292F" w:rsidP="002976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Ve druhém cvičení doplní k větě, zda jde právě o přísloví…</w:t>
      </w:r>
    </w:p>
    <w:p w:rsidR="0073292F" w:rsidRDefault="0073292F" w:rsidP="0029765F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 poslední úkol vykonávají ve dvojicích – rozstříhají jednotlivé sloupce (1. sloupec = frazém, 2. sloupec = význam, 3. sloupec = obrázek) a musí je k sobě správně přiřadit, takže v jednom řádku jsou zase vždy tři obdélníčky, které k sobě významově patří.</w:t>
      </w:r>
    </w:p>
    <w:p w:rsidR="0073292F" w:rsidRPr="0073292F" w:rsidRDefault="0073292F" w:rsidP="0029765F">
      <w:pPr>
        <w:spacing w:after="0" w:line="240" w:lineRule="auto"/>
        <w:rPr>
          <w:sz w:val="24"/>
          <w:szCs w:val="24"/>
        </w:rPr>
      </w:pPr>
    </w:p>
    <w:p w:rsidR="0029765F" w:rsidRDefault="0029765F" w:rsidP="0029765F">
      <w:pPr>
        <w:spacing w:after="0" w:line="240" w:lineRule="auto"/>
        <w:rPr>
          <w:sz w:val="24"/>
          <w:szCs w:val="24"/>
        </w:rPr>
      </w:pPr>
      <w:r w:rsidRPr="00856DF3">
        <w:rPr>
          <w:b/>
          <w:sz w:val="24"/>
          <w:szCs w:val="24"/>
        </w:rPr>
        <w:t xml:space="preserve">Použité zdroje: </w:t>
      </w:r>
      <w:r w:rsidRPr="00B3688C">
        <w:rPr>
          <w:sz w:val="24"/>
          <w:szCs w:val="24"/>
        </w:rPr>
        <w:t>Karpatský, D.: Malý labyrint literatury, Albatros, Praha 1997</w:t>
      </w:r>
    </w:p>
    <w:p w:rsidR="0029765F" w:rsidRDefault="0029765F" w:rsidP="0029765F">
      <w:pPr>
        <w:spacing w:after="0"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: obrázky použity z galerie office</w:t>
      </w:r>
    </w:p>
    <w:p w:rsidR="0029765F" w:rsidRPr="0029765F" w:rsidRDefault="0029765F" w:rsidP="0029765F">
      <w:pPr>
        <w:rPr>
          <w:b/>
          <w:sz w:val="24"/>
          <w:szCs w:val="24"/>
        </w:rPr>
      </w:pPr>
    </w:p>
    <w:sectPr w:rsidR="0029765F" w:rsidRPr="0029765F" w:rsidSect="006E4DF9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49F" w:rsidRDefault="00C5549F" w:rsidP="0048222C">
      <w:pPr>
        <w:spacing w:after="0" w:line="240" w:lineRule="auto"/>
      </w:pPr>
      <w:r>
        <w:separator/>
      </w:r>
    </w:p>
  </w:endnote>
  <w:endnote w:type="continuationSeparator" w:id="0">
    <w:p w:rsidR="00C5549F" w:rsidRDefault="00C5549F" w:rsidP="00482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laholice A">
    <w:panose1 w:val="00000000000000000000"/>
    <w:charset w:val="00"/>
    <w:family w:val="auto"/>
    <w:pitch w:val="variable"/>
    <w:sig w:usb0="0000000F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002333"/>
      <w:docPartObj>
        <w:docPartGallery w:val="Page Numbers (Bottom of Page)"/>
        <w:docPartUnique/>
      </w:docPartObj>
    </w:sdtPr>
    <w:sdtContent>
      <w:p w:rsidR="0048222C" w:rsidRDefault="00F13670">
        <w:pPr>
          <w:pStyle w:val="Zpat"/>
          <w:jc w:val="right"/>
        </w:pPr>
        <w:fldSimple w:instr=" PAGE   \* MERGEFORMAT ">
          <w:r w:rsidR="0073292F">
            <w:rPr>
              <w:noProof/>
            </w:rPr>
            <w:t>5</w:t>
          </w:r>
        </w:fldSimple>
      </w:p>
    </w:sdtContent>
  </w:sdt>
  <w:p w:rsidR="0048222C" w:rsidRDefault="0048222C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49F" w:rsidRDefault="00C5549F" w:rsidP="0048222C">
      <w:pPr>
        <w:spacing w:after="0" w:line="240" w:lineRule="auto"/>
      </w:pPr>
      <w:r>
        <w:separator/>
      </w:r>
    </w:p>
  </w:footnote>
  <w:footnote w:type="continuationSeparator" w:id="0">
    <w:p w:rsidR="00C5549F" w:rsidRDefault="00C5549F" w:rsidP="004822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51980"/>
    <w:multiLevelType w:val="hybridMultilevel"/>
    <w:tmpl w:val="4D866B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A5751"/>
    <w:multiLevelType w:val="hybridMultilevel"/>
    <w:tmpl w:val="3BE2D3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55358"/>
    <w:rsid w:val="00006815"/>
    <w:rsid w:val="00047FE8"/>
    <w:rsid w:val="000A77B1"/>
    <w:rsid w:val="0029765F"/>
    <w:rsid w:val="0034565D"/>
    <w:rsid w:val="0048222C"/>
    <w:rsid w:val="0049392F"/>
    <w:rsid w:val="00536F6C"/>
    <w:rsid w:val="005B06FE"/>
    <w:rsid w:val="006E4DF9"/>
    <w:rsid w:val="0073292F"/>
    <w:rsid w:val="007374AA"/>
    <w:rsid w:val="007A628A"/>
    <w:rsid w:val="007C1177"/>
    <w:rsid w:val="00856DF3"/>
    <w:rsid w:val="00857931"/>
    <w:rsid w:val="00955D74"/>
    <w:rsid w:val="00AD7B9E"/>
    <w:rsid w:val="00AF1A09"/>
    <w:rsid w:val="00B12814"/>
    <w:rsid w:val="00B153A1"/>
    <w:rsid w:val="00B3688C"/>
    <w:rsid w:val="00BA6A67"/>
    <w:rsid w:val="00BD2CAD"/>
    <w:rsid w:val="00C23039"/>
    <w:rsid w:val="00C5549F"/>
    <w:rsid w:val="00C70DD2"/>
    <w:rsid w:val="00CC2F4F"/>
    <w:rsid w:val="00D55358"/>
    <w:rsid w:val="00D81DAB"/>
    <w:rsid w:val="00E86A37"/>
    <w:rsid w:val="00F13670"/>
    <w:rsid w:val="00F31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  <o:r id="V:Rule4" type="connector" idref="#_x0000_s1027"/>
        <o:r id="V:Rule6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4D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55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35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553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unhideWhenUsed/>
    <w:rsid w:val="004822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8222C"/>
  </w:style>
  <w:style w:type="paragraph" w:styleId="Zpat">
    <w:name w:val="footer"/>
    <w:basedOn w:val="Normln"/>
    <w:link w:val="ZpatChar"/>
    <w:uiPriority w:val="99"/>
    <w:unhideWhenUsed/>
    <w:rsid w:val="004822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222C"/>
  </w:style>
  <w:style w:type="paragraph" w:styleId="Odstavecseseznamem">
    <w:name w:val="List Paragraph"/>
    <w:basedOn w:val="Normln"/>
    <w:uiPriority w:val="34"/>
    <w:qFormat/>
    <w:rsid w:val="0034565D"/>
    <w:pPr>
      <w:ind w:left="720"/>
      <w:contextualSpacing/>
    </w:pPr>
  </w:style>
  <w:style w:type="table" w:styleId="Mkatabulky">
    <w:name w:val="Table Grid"/>
    <w:basedOn w:val="Normlntabulka"/>
    <w:uiPriority w:val="59"/>
    <w:rsid w:val="00BA6A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9765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2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w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mailto:skola@zsmojzir.cz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492</Words>
  <Characters>2903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 Krausová</dc:creator>
  <cp:lastModifiedBy>Radka Krausová</cp:lastModifiedBy>
  <cp:revision>4</cp:revision>
  <dcterms:created xsi:type="dcterms:W3CDTF">2013-03-17T08:44:00Z</dcterms:created>
  <dcterms:modified xsi:type="dcterms:W3CDTF">2013-03-17T09:02:00Z</dcterms:modified>
</cp:coreProperties>
</file>