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BCC" w:rsidRDefault="00491BCC">
      <w:pPr>
        <w:rPr>
          <w:sz w:val="28"/>
        </w:rPr>
      </w:pPr>
    </w:p>
    <w:p w:rsidR="00491BCC" w:rsidRDefault="00491BCC" w:rsidP="00280A66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BCC" w:rsidRDefault="00491BCC" w:rsidP="00491BCC">
      <w:pPr>
        <w:rPr>
          <w:rFonts w:ascii="Hlaholice A" w:hAnsi="Hlaholice A"/>
        </w:rPr>
      </w:pPr>
    </w:p>
    <w:p w:rsidR="00491BCC" w:rsidRDefault="00491BCC" w:rsidP="00491BCC">
      <w:pPr>
        <w:rPr>
          <w:rFonts w:ascii="Hlaholice A" w:hAnsi="Hlaholice A"/>
        </w:rPr>
      </w:pPr>
    </w:p>
    <w:p w:rsidR="00491BCC" w:rsidRDefault="00491BCC" w:rsidP="00491BCC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107315</wp:posOffset>
            </wp:positionV>
            <wp:extent cx="609600" cy="381000"/>
            <wp:effectExtent l="19050" t="0" r="0" b="0"/>
            <wp:wrapNone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BCC" w:rsidRPr="00C645C9" w:rsidRDefault="00491BCC" w:rsidP="00491BCC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491BCC" w:rsidRPr="00C645C9" w:rsidRDefault="00491BCC" w:rsidP="00491BCC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6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491BCC" w:rsidRDefault="00491BCC" w:rsidP="00491BCC">
      <w:pPr>
        <w:jc w:val="center"/>
        <w:rPr>
          <w:b/>
          <w:bCs/>
        </w:rPr>
      </w:pPr>
    </w:p>
    <w:p w:rsidR="00491BCC" w:rsidRDefault="00491BCC" w:rsidP="00491BCC">
      <w:pPr>
        <w:jc w:val="center"/>
        <w:rPr>
          <w:b/>
          <w:bCs/>
        </w:rPr>
      </w:pPr>
    </w:p>
    <w:p w:rsidR="00DC0C30" w:rsidRDefault="00DC0C30" w:rsidP="00491BCC">
      <w:pPr>
        <w:jc w:val="center"/>
        <w:rPr>
          <w:b/>
          <w:bCs/>
        </w:rPr>
      </w:pPr>
    </w:p>
    <w:p w:rsidR="00491BCC" w:rsidRDefault="00491BCC" w:rsidP="00491BCC">
      <w:pPr>
        <w:jc w:val="center"/>
        <w:rPr>
          <w:b/>
          <w:bCs/>
        </w:rPr>
      </w:pPr>
    </w:p>
    <w:p w:rsidR="00491BCC" w:rsidRDefault="00491BCC" w:rsidP="00491BCC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BCC" w:rsidRDefault="00491BCC" w:rsidP="00491BCC">
      <w:pPr>
        <w:jc w:val="center"/>
        <w:rPr>
          <w:b/>
          <w:bCs/>
        </w:rPr>
      </w:pPr>
    </w:p>
    <w:p w:rsidR="00DC0C30" w:rsidRDefault="00DC0C30" w:rsidP="00491BCC">
      <w:pPr>
        <w:jc w:val="center"/>
        <w:rPr>
          <w:b/>
          <w:bCs/>
        </w:rPr>
      </w:pPr>
    </w:p>
    <w:p w:rsidR="00491BCC" w:rsidRPr="00C645C9" w:rsidRDefault="00491BCC" w:rsidP="00491BCC">
      <w:pPr>
        <w:rPr>
          <w:b/>
          <w:bCs/>
          <w:sz w:val="28"/>
        </w:rPr>
      </w:pPr>
    </w:p>
    <w:p w:rsidR="00491BCC" w:rsidRPr="00C645C9" w:rsidRDefault="00491BCC" w:rsidP="00491BCC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491BCC" w:rsidRPr="00C645C9" w:rsidRDefault="00491BCC" w:rsidP="00491BCC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491BCC" w:rsidRPr="00C645C9" w:rsidRDefault="00491BCC" w:rsidP="00491BCC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491BCC" w:rsidRDefault="00491BCC" w:rsidP="00E505FE">
      <w:pPr>
        <w:tabs>
          <w:tab w:val="left" w:pos="2580"/>
        </w:tabs>
        <w:rPr>
          <w:rFonts w:ascii="Hlaholice A" w:hAnsi="Hlaholice A"/>
        </w:rPr>
      </w:pPr>
    </w:p>
    <w:p w:rsidR="00491BCC" w:rsidRDefault="00491BCC" w:rsidP="00491BCC">
      <w:pPr>
        <w:rPr>
          <w:rFonts w:ascii="Hlaholice A" w:hAnsi="Hlaholice A"/>
        </w:rPr>
      </w:pPr>
    </w:p>
    <w:p w:rsidR="00491BCC" w:rsidRDefault="00491BCC" w:rsidP="00280A66">
      <w:pPr>
        <w:jc w:val="center"/>
      </w:pPr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BCC" w:rsidRDefault="00491BCC" w:rsidP="00491BCC"/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sz w:val="24"/>
        </w:rPr>
        <w:t>Číslo klíčové aktivity: III/2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sz w:val="24"/>
        </w:rPr>
        <w:t xml:space="preserve">Název klíčové aktivity: 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sz w:val="24"/>
        </w:rPr>
        <w:t xml:space="preserve"> 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 w:rsidR="00E505FE">
        <w:rPr>
          <w:bCs/>
          <w:sz w:val="24"/>
        </w:rPr>
        <w:t>16</w:t>
      </w:r>
      <w:r w:rsidRPr="00D4040E">
        <w:rPr>
          <w:bCs/>
          <w:sz w:val="24"/>
        </w:rPr>
        <w:t>. 4. 2013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491BCC" w:rsidRPr="00D4040E" w:rsidRDefault="00491BCC" w:rsidP="00280A66">
      <w:pPr>
        <w:ind w:firstLine="567"/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  <w:r w:rsidR="005F3A9E">
        <w:rPr>
          <w:sz w:val="24"/>
        </w:rPr>
        <w:t xml:space="preserve">- </w:t>
      </w:r>
      <w:r w:rsidR="005F3A9E">
        <w:rPr>
          <w:b/>
          <w:sz w:val="24"/>
        </w:rPr>
        <w:t>Břetislav a Jitka - pověst</w:t>
      </w:r>
    </w:p>
    <w:p w:rsidR="00E505FE" w:rsidRDefault="00491BCC" w:rsidP="00280A66">
      <w:pPr>
        <w:spacing w:after="0" w:line="240" w:lineRule="auto"/>
        <w:ind w:firstLine="567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 w:rsidR="00E505FE">
        <w:rPr>
          <w:sz w:val="24"/>
        </w:rPr>
        <w:t xml:space="preserve">Tento pracovní list slouží k seznámení se s přemyslovským knížetem Bořivojem. </w:t>
      </w:r>
    </w:p>
    <w:p w:rsidR="00903173" w:rsidRDefault="00E505FE" w:rsidP="00280A66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Žáci složí dle dějové posloupnosti pověst o lá</w:t>
      </w:r>
      <w:r w:rsidR="00903173">
        <w:rPr>
          <w:sz w:val="24"/>
        </w:rPr>
        <w:t>sce Břetislava ke krásné Jitce</w:t>
      </w:r>
      <w:r w:rsidR="004637F2">
        <w:rPr>
          <w:sz w:val="24"/>
        </w:rPr>
        <w:t>.</w:t>
      </w:r>
    </w:p>
    <w:p w:rsidR="00491BCC" w:rsidRPr="00D4040E" w:rsidRDefault="00903173" w:rsidP="00280A66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</w:t>
      </w:r>
      <w:r w:rsidR="004637F2">
        <w:rPr>
          <w:sz w:val="24"/>
        </w:rPr>
        <w:t>N</w:t>
      </w:r>
      <w:r>
        <w:rPr>
          <w:sz w:val="24"/>
        </w:rPr>
        <w:t>ásleduje práce s textem, kdy žáci budou formou hry vyhledávat odpovědi v textu.</w:t>
      </w:r>
    </w:p>
    <w:p w:rsidR="00491BCC" w:rsidRDefault="00491BCC" w:rsidP="00280A66">
      <w:pPr>
        <w:ind w:firstLine="567"/>
      </w:pPr>
      <w:r>
        <w:br w:type="page"/>
      </w:r>
    </w:p>
    <w:p w:rsidR="00B75AE8" w:rsidRDefault="004B7655"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66675</wp:posOffset>
            </wp:positionV>
            <wp:extent cx="838200" cy="419100"/>
            <wp:effectExtent l="0" t="0" r="0" b="0"/>
            <wp:wrapTight wrapText="bothSides">
              <wp:wrapPolygon edited="0">
                <wp:start x="7855" y="982"/>
                <wp:lineTo x="0" y="3927"/>
                <wp:lineTo x="1964" y="16691"/>
                <wp:lineTo x="3927" y="20618"/>
                <wp:lineTo x="4418" y="20618"/>
                <wp:lineTo x="6382" y="20618"/>
                <wp:lineTo x="19145" y="20618"/>
                <wp:lineTo x="21600" y="19636"/>
                <wp:lineTo x="21600" y="14727"/>
                <wp:lineTo x="13745" y="982"/>
                <wp:lineTo x="7855" y="982"/>
              </wp:wrapPolygon>
            </wp:wrapTight>
            <wp:docPr id="13" name="obrázek 5" descr="C:\Users\raduška\AppData\Local\Microsoft\Windows\Temporary Internet Files\Content.IE5\2GO176IG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uška\AppData\Local\Microsoft\Windows\Temporary Internet Files\Content.IE5\2GO176IG\MC90023408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4E37" w:rsidRDefault="00384E37" w:rsidP="0090208C">
      <w:pPr>
        <w:spacing w:after="0" w:line="240" w:lineRule="auto"/>
        <w:rPr>
          <w:sz w:val="28"/>
        </w:rPr>
      </w:pPr>
      <w:r w:rsidRPr="00B75AE8">
        <w:rPr>
          <w:color w:val="FF0000"/>
          <w:sz w:val="28"/>
        </w:rPr>
        <w:t xml:space="preserve">Úkol: </w:t>
      </w:r>
      <w:r w:rsidR="004B7655" w:rsidRPr="004B7655">
        <w:rPr>
          <w:sz w:val="28"/>
        </w:rPr>
        <w:t>1)</w:t>
      </w:r>
      <w:r w:rsidR="004B7655">
        <w:rPr>
          <w:color w:val="FF0000"/>
          <w:sz w:val="28"/>
        </w:rPr>
        <w:t xml:space="preserve"> </w:t>
      </w:r>
      <w:r w:rsidR="00D84168">
        <w:rPr>
          <w:sz w:val="28"/>
        </w:rPr>
        <w:t>Rozstříhej</w:t>
      </w:r>
      <w:r w:rsidR="00B75AE8" w:rsidRPr="0090208C">
        <w:rPr>
          <w:sz w:val="28"/>
        </w:rPr>
        <w:t xml:space="preserve"> jednotlivé </w:t>
      </w:r>
      <w:r w:rsidR="00D84168">
        <w:rPr>
          <w:sz w:val="28"/>
        </w:rPr>
        <w:t>části pověsti a nalep</w:t>
      </w:r>
      <w:r w:rsidR="0090208C">
        <w:rPr>
          <w:sz w:val="28"/>
        </w:rPr>
        <w:t xml:space="preserve"> věty ve </w:t>
      </w:r>
      <w:r w:rsidR="00B75AE8" w:rsidRPr="0090208C">
        <w:rPr>
          <w:sz w:val="28"/>
        </w:rPr>
        <w:t>správném pořadí, jak jdou za sebou</w:t>
      </w:r>
      <w:r w:rsidR="004B7655">
        <w:rPr>
          <w:sz w:val="28"/>
        </w:rPr>
        <w:t xml:space="preserve"> na pracovní list. Nad obrázek napiš nadpis, pod obrázek lep. </w:t>
      </w:r>
      <w:r w:rsidR="00E954AC">
        <w:rPr>
          <w:sz w:val="28"/>
        </w:rPr>
        <w:t>Obrázek si nakonec vybarvi.</w:t>
      </w:r>
    </w:p>
    <w:p w:rsidR="004B7655" w:rsidRPr="004B7655" w:rsidRDefault="004B7655" w:rsidP="0090208C">
      <w:pPr>
        <w:spacing w:after="0" w:line="240" w:lineRule="auto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2) </w:t>
      </w:r>
      <w:r w:rsidR="00D458FC">
        <w:rPr>
          <w:sz w:val="28"/>
        </w:rPr>
        <w:t>Až budeš mít správně pověst přelepenou, vyplň křížovku. Čísla znamenají – 1. číslo = věta, 2. číslo = slovo ve větě. Např. 2/3 = 2. věta, 3. slovo = dcera. Najdi a doplň větu o Bořivojovi.</w:t>
      </w:r>
    </w:p>
    <w:p w:rsidR="0090208C" w:rsidRDefault="0090208C" w:rsidP="0090208C">
      <w:pPr>
        <w:spacing w:after="0" w:line="240" w:lineRule="auto"/>
        <w:rPr>
          <w:color w:val="FF0000"/>
          <w:sz w:val="28"/>
        </w:rPr>
      </w:pPr>
    </w:p>
    <w:p w:rsidR="0080150C" w:rsidRDefault="0080150C" w:rsidP="0090208C">
      <w:pPr>
        <w:spacing w:after="0" w:line="240" w:lineRule="auto"/>
        <w:rPr>
          <w:color w:val="FF0000"/>
          <w:sz w:val="28"/>
        </w:rPr>
      </w:pPr>
    </w:p>
    <w:p w:rsidR="002022E9" w:rsidRPr="00B75AE8" w:rsidRDefault="002022E9" w:rsidP="0090208C">
      <w:pPr>
        <w:spacing w:after="0" w:line="240" w:lineRule="auto"/>
        <w:rPr>
          <w:color w:val="FF0000"/>
          <w:sz w:val="28"/>
        </w:rPr>
      </w:pPr>
    </w:p>
    <w:p w:rsidR="0080150C" w:rsidRDefault="0080150C">
      <w:pPr>
        <w:rPr>
          <w:sz w:val="28"/>
        </w:rPr>
      </w:pPr>
      <w:r>
        <w:rPr>
          <w:sz w:val="28"/>
        </w:rPr>
        <w:t>Podařilo se mu bez potíží přivést Jitku na Pražský hrad a byla pak slavná svatba.</w:t>
      </w:r>
    </w:p>
    <w:p w:rsidR="00AA1B65" w:rsidRDefault="00AA1B65">
      <w:pPr>
        <w:rPr>
          <w:sz w:val="28"/>
        </w:rPr>
      </w:pPr>
      <w:r>
        <w:rPr>
          <w:sz w:val="28"/>
        </w:rPr>
        <w:t>Rodiče ji dali do kláštera na vychování.</w:t>
      </w:r>
    </w:p>
    <w:p w:rsidR="0080150C" w:rsidRDefault="0080150C">
      <w:pPr>
        <w:rPr>
          <w:sz w:val="28"/>
        </w:rPr>
      </w:pPr>
      <w:r>
        <w:rPr>
          <w:sz w:val="28"/>
        </w:rPr>
        <w:t>Vybral družinu odvážných mladíků a pod záminkou, že vezou poselství německému císaři, vyrazili na rychlých koních ke klášteru.</w:t>
      </w:r>
    </w:p>
    <w:p w:rsidR="00AA1B65" w:rsidRDefault="00AA1B65">
      <w:pPr>
        <w:rPr>
          <w:sz w:val="28"/>
        </w:rPr>
      </w:pPr>
      <w:r>
        <w:rPr>
          <w:sz w:val="28"/>
        </w:rPr>
        <w:t xml:space="preserve">Břetislav si umínil přivést ji na svůj hrad a oženit se s ní. </w:t>
      </w:r>
    </w:p>
    <w:p w:rsidR="0080150C" w:rsidRDefault="0080150C">
      <w:pPr>
        <w:rPr>
          <w:sz w:val="28"/>
        </w:rPr>
      </w:pPr>
      <w:r>
        <w:rPr>
          <w:sz w:val="28"/>
        </w:rPr>
        <w:t xml:space="preserve">Podle pověstné krásy Jitku poznal. </w:t>
      </w:r>
    </w:p>
    <w:p w:rsidR="0080150C" w:rsidRDefault="0080150C">
      <w:pPr>
        <w:rPr>
          <w:sz w:val="28"/>
        </w:rPr>
      </w:pPr>
      <w:r>
        <w:rPr>
          <w:sz w:val="28"/>
        </w:rPr>
        <w:t xml:space="preserve">Byla to dcera německého knížete. </w:t>
      </w:r>
    </w:p>
    <w:p w:rsidR="0080150C" w:rsidRDefault="0080150C">
      <w:pPr>
        <w:rPr>
          <w:sz w:val="28"/>
        </w:rPr>
      </w:pPr>
      <w:r>
        <w:rPr>
          <w:sz w:val="28"/>
        </w:rPr>
        <w:t>Když se přiblížila, vrhl se Břetislav mezi dívky, uchopil Jitku do náruče a spěchal ke svému koni.</w:t>
      </w:r>
    </w:p>
    <w:p w:rsidR="00AA1B65" w:rsidRDefault="00AA1B65">
      <w:pPr>
        <w:rPr>
          <w:sz w:val="28"/>
        </w:rPr>
      </w:pPr>
      <w:r>
        <w:rPr>
          <w:sz w:val="28"/>
        </w:rPr>
        <w:t>Břetislav vstoupil do kláštera.</w:t>
      </w:r>
    </w:p>
    <w:p w:rsidR="002022E9" w:rsidRDefault="0080150C">
      <w:pPr>
        <w:rPr>
          <w:sz w:val="28"/>
        </w:rPr>
      </w:pPr>
      <w:r>
        <w:rPr>
          <w:sz w:val="28"/>
        </w:rPr>
        <w:t xml:space="preserve">Břetislav se dozvěděl, že v cizině žije překrásná dívka, jménem Jitka. </w:t>
      </w:r>
    </w:p>
    <w:p w:rsidR="002022E9" w:rsidRDefault="002022E9">
      <w:pPr>
        <w:rPr>
          <w:sz w:val="28"/>
        </w:rPr>
      </w:pPr>
      <w:r>
        <w:rPr>
          <w:sz w:val="28"/>
        </w:rPr>
        <w:br w:type="page"/>
      </w:r>
    </w:p>
    <w:p w:rsidR="002022E9" w:rsidRPr="002022E9" w:rsidRDefault="002022E9" w:rsidP="002022E9">
      <w:pPr>
        <w:jc w:val="center"/>
        <w:rPr>
          <w:sz w:val="28"/>
          <w:u w:val="single"/>
        </w:rPr>
      </w:pPr>
      <w:r w:rsidRPr="002022E9">
        <w:rPr>
          <w:sz w:val="28"/>
          <w:u w:val="single"/>
        </w:rPr>
        <w:lastRenderedPageBreak/>
        <w:t>_________________________________________</w:t>
      </w:r>
    </w:p>
    <w:p w:rsidR="002022E9" w:rsidRDefault="002022E9" w:rsidP="002022E9">
      <w:pPr>
        <w:jc w:val="center"/>
        <w:rPr>
          <w:sz w:val="28"/>
        </w:rPr>
      </w:pPr>
    </w:p>
    <w:p w:rsidR="0080150C" w:rsidRDefault="002022E9" w:rsidP="002022E9">
      <w:pPr>
        <w:jc w:val="center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2790825" cy="2373838"/>
            <wp:effectExtent l="19050" t="0" r="9525" b="0"/>
            <wp:docPr id="5" name="Obrázek 4" descr="Břetislav a Ji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řetislav a Jitk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268" cy="238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2678C9" w:rsidRDefault="002678C9">
      <w:pPr>
        <w:rPr>
          <w:sz w:val="28"/>
        </w:rPr>
      </w:pPr>
    </w:p>
    <w:p w:rsidR="003B2132" w:rsidRDefault="003B2132">
      <w:pPr>
        <w:rPr>
          <w:sz w:val="28"/>
        </w:rPr>
      </w:pPr>
    </w:p>
    <w:p w:rsidR="003B2132" w:rsidRDefault="003B2132">
      <w:pPr>
        <w:rPr>
          <w:sz w:val="28"/>
        </w:rPr>
      </w:pPr>
    </w:p>
    <w:p w:rsidR="00A0533B" w:rsidRPr="003B2132" w:rsidRDefault="00C63AE0" w:rsidP="003B2132">
      <w:pPr>
        <w:jc w:val="center"/>
        <w:rPr>
          <w:sz w:val="28"/>
        </w:rPr>
      </w:pPr>
      <w:r>
        <w:rPr>
          <w:i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642620</wp:posOffset>
            </wp:positionV>
            <wp:extent cx="1771650" cy="1019175"/>
            <wp:effectExtent l="19050" t="0" r="0" b="0"/>
            <wp:wrapTight wrapText="bothSides">
              <wp:wrapPolygon edited="0">
                <wp:start x="6503" y="0"/>
                <wp:lineTo x="-232" y="6056"/>
                <wp:lineTo x="929" y="12920"/>
                <wp:lineTo x="5806" y="21398"/>
                <wp:lineTo x="6039" y="21398"/>
                <wp:lineTo x="8826" y="21398"/>
                <wp:lineTo x="13239" y="21398"/>
                <wp:lineTo x="16723" y="20591"/>
                <wp:lineTo x="16490" y="19379"/>
                <wp:lineTo x="17884" y="19379"/>
                <wp:lineTo x="21368" y="14535"/>
                <wp:lineTo x="21135" y="12920"/>
                <wp:lineTo x="21600" y="12920"/>
                <wp:lineTo x="21600" y="9286"/>
                <wp:lineTo x="18813" y="6056"/>
                <wp:lineTo x="9987" y="0"/>
                <wp:lineTo x="6503" y="0"/>
              </wp:wrapPolygon>
            </wp:wrapTight>
            <wp:docPr id="9" name="obrázek 1" descr="http://upload.wikimedia.org/wikipedia/commons/2/20/Morava_po_roce_1920_na_map%C4%9B_%C4%8Ces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2/20/Morava_po_roce_1920_na_map%C4%9B_%C4%8Cesk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78C9">
        <w:rPr>
          <w:i/>
          <w:sz w:val="28"/>
        </w:rPr>
        <w:t>Břetislav byl statečný a mocný kníže. Byl dobrý _________________ (= člověk, který umí výborně vyjednávat). Za jeho vlády připojil k českému státu Moravu</w:t>
      </w:r>
      <w:r w:rsidR="003B2132">
        <w:rPr>
          <w:i/>
          <w:sz w:val="28"/>
        </w:rPr>
        <w:t>.</w:t>
      </w:r>
    </w:p>
    <w:p w:rsidR="002678C9" w:rsidRDefault="002678C9">
      <w:pPr>
        <w:rPr>
          <w:color w:val="FF0000"/>
          <w:sz w:val="28"/>
        </w:rPr>
      </w:pPr>
      <w:r>
        <w:rPr>
          <w:noProof/>
          <w:color w:val="FF0000"/>
          <w:sz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438150</wp:posOffset>
            </wp:positionV>
            <wp:extent cx="5025390" cy="2771775"/>
            <wp:effectExtent l="19050" t="0" r="3810" b="0"/>
            <wp:wrapTight wrapText="bothSides">
              <wp:wrapPolygon edited="0">
                <wp:start x="-82" y="0"/>
                <wp:lineTo x="-82" y="21526"/>
                <wp:lineTo x="21616" y="21526"/>
                <wp:lineTo x="21616" y="0"/>
                <wp:lineTo x="-82" y="0"/>
              </wp:wrapPolygon>
            </wp:wrapTight>
            <wp:docPr id="8" name="Obrázek 7" descr="křížovka - Břetisl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řížovka - Břetislav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539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z w:val="28"/>
        </w:rPr>
        <w:br w:type="page"/>
      </w:r>
    </w:p>
    <w:p w:rsidR="003568C8" w:rsidRDefault="003568C8" w:rsidP="00B176CB">
      <w:pPr>
        <w:spacing w:after="0" w:line="240" w:lineRule="auto"/>
        <w:rPr>
          <w:color w:val="FF0000"/>
          <w:sz w:val="24"/>
          <w:szCs w:val="24"/>
        </w:rPr>
      </w:pPr>
    </w:p>
    <w:p w:rsidR="00B176CB" w:rsidRPr="00B176CB" w:rsidRDefault="00B176CB" w:rsidP="00B176CB">
      <w:pPr>
        <w:spacing w:after="0" w:line="240" w:lineRule="auto"/>
        <w:rPr>
          <w:color w:val="FF0000"/>
          <w:sz w:val="24"/>
          <w:szCs w:val="24"/>
        </w:rPr>
      </w:pPr>
      <w:r w:rsidRPr="00B176CB">
        <w:rPr>
          <w:color w:val="FF0000"/>
          <w:sz w:val="24"/>
          <w:szCs w:val="24"/>
        </w:rPr>
        <w:t xml:space="preserve">Použité zdroje: </w:t>
      </w:r>
    </w:p>
    <w:p w:rsidR="00B176CB" w:rsidRPr="00B176CB" w:rsidRDefault="00B176CB" w:rsidP="00B176CB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B176CB">
        <w:rPr>
          <w:b/>
          <w:sz w:val="24"/>
          <w:szCs w:val="24"/>
        </w:rPr>
        <w:t>Text:</w:t>
      </w:r>
      <w:r w:rsidRPr="00B176CB">
        <w:rPr>
          <w:color w:val="FF0000"/>
          <w:sz w:val="24"/>
          <w:szCs w:val="24"/>
        </w:rPr>
        <w:t xml:space="preserve"> </w:t>
      </w:r>
      <w:r w:rsidRPr="00B176CB">
        <w:rPr>
          <w:rFonts w:cs="Arial"/>
          <w:caps/>
          <w:sz w:val="24"/>
          <w:szCs w:val="24"/>
          <w:shd w:val="clear" w:color="auto" w:fill="FFFFFF"/>
        </w:rPr>
        <w:t>ROSECKÁ</w:t>
      </w:r>
      <w:r w:rsidRPr="00B176CB">
        <w:rPr>
          <w:rFonts w:cs="Arial"/>
          <w:sz w:val="24"/>
          <w:szCs w:val="24"/>
          <w:shd w:val="clear" w:color="auto" w:fill="FFFFFF"/>
        </w:rPr>
        <w:t>, Zdena a kol.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rFonts w:cs="Arial"/>
          <w:i/>
          <w:iCs/>
          <w:sz w:val="24"/>
          <w:szCs w:val="24"/>
          <w:shd w:val="clear" w:color="auto" w:fill="FFFFFF"/>
        </w:rPr>
        <w:t>Čtení z nejstarších českých dějin: pověsti a historická vyprávění pro 4. a 5. ročník</w:t>
      </w:r>
      <w:r w:rsidRPr="00B176CB">
        <w:rPr>
          <w:rFonts w:cs="Arial"/>
          <w:sz w:val="24"/>
          <w:szCs w:val="24"/>
          <w:shd w:val="clear" w:color="auto" w:fill="FFFFFF"/>
        </w:rPr>
        <w:t>. 1. vyd. Brno: Nová škola, 2003. 51 s.</w:t>
      </w:r>
      <w:r w:rsidRPr="00B176C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176CB">
        <w:rPr>
          <w:sz w:val="24"/>
          <w:szCs w:val="24"/>
        </w:rPr>
        <w:t>ISBN 80-7289-056-5</w:t>
      </w:r>
      <w:r w:rsidRPr="00B176CB">
        <w:rPr>
          <w:rFonts w:cs="Arial"/>
          <w:sz w:val="24"/>
          <w:szCs w:val="24"/>
          <w:shd w:val="clear" w:color="auto" w:fill="FFFFFF"/>
        </w:rPr>
        <w:t>.</w:t>
      </w:r>
    </w:p>
    <w:p w:rsidR="00B176CB" w:rsidRDefault="00B176CB" w:rsidP="00B176CB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B176CB">
        <w:rPr>
          <w:rFonts w:cs="Arial"/>
          <w:b/>
          <w:sz w:val="24"/>
          <w:szCs w:val="24"/>
          <w:shd w:val="clear" w:color="auto" w:fill="FFFFFF"/>
        </w:rPr>
        <w:t>Obrázek Břetislava a Jitky</w:t>
      </w:r>
      <w:r w:rsidRPr="00B176CB">
        <w:rPr>
          <w:rFonts w:cs="Arial"/>
          <w:sz w:val="24"/>
          <w:szCs w:val="24"/>
          <w:shd w:val="clear" w:color="auto" w:fill="FFFFFF"/>
        </w:rPr>
        <w:t>: tamtéž, str. 51</w:t>
      </w:r>
    </w:p>
    <w:p w:rsidR="00D31DA6" w:rsidRDefault="00D31DA6" w:rsidP="00B176CB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31DA6">
        <w:rPr>
          <w:rFonts w:cs="Arial"/>
          <w:b/>
          <w:sz w:val="24"/>
          <w:szCs w:val="24"/>
          <w:shd w:val="clear" w:color="auto" w:fill="FFFFFF"/>
        </w:rPr>
        <w:t>Obrázek České republiky: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KIRK.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Wikipedia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15. 4. 2013]. Dostupný pod licencí GNU Free Documentation License, version 1.2 na WWW: </w:t>
      </w:r>
      <w:hyperlink r:id="rId13" w:history="1">
        <w:r w:rsidR="006A76A4" w:rsidRPr="00BD4AD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http://upload.wikimedia.org/wikipedia/commons/2/20/Morava_po_roce_1920_na_map%C4%9B_%C4%8Ceska.png</w:t>
        </w:r>
      </w:hyperlink>
    </w:p>
    <w:p w:rsidR="006A76A4" w:rsidRDefault="006A76A4" w:rsidP="00B176CB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Obrázky použity z galerie office. </w:t>
      </w:r>
    </w:p>
    <w:p w:rsidR="00B176CB" w:rsidRDefault="00B176CB" w:rsidP="00B176CB">
      <w:pPr>
        <w:spacing w:after="0" w:line="240" w:lineRule="auto"/>
        <w:rPr>
          <w:color w:val="FF0000"/>
          <w:sz w:val="24"/>
          <w:szCs w:val="24"/>
        </w:rPr>
      </w:pPr>
    </w:p>
    <w:p w:rsidR="00A066E7" w:rsidRDefault="00A066E7" w:rsidP="00B176CB">
      <w:pPr>
        <w:spacing w:after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Metodika práce:</w:t>
      </w:r>
    </w:p>
    <w:p w:rsidR="00A066E7" w:rsidRPr="00A066E7" w:rsidRDefault="00A066E7" w:rsidP="00B176CB">
      <w:pPr>
        <w:spacing w:after="0" w:line="240" w:lineRule="auto"/>
        <w:rPr>
          <w:sz w:val="24"/>
          <w:szCs w:val="24"/>
        </w:rPr>
      </w:pPr>
      <w:r w:rsidRPr="00A066E7">
        <w:rPr>
          <w:sz w:val="24"/>
          <w:szCs w:val="24"/>
        </w:rPr>
        <w:t>Pracovní list vytiskněte oboustranně</w:t>
      </w:r>
      <w:r>
        <w:rPr>
          <w:sz w:val="24"/>
          <w:szCs w:val="24"/>
        </w:rPr>
        <w:t>. Pracujte dle zadání.</w:t>
      </w:r>
    </w:p>
    <w:p w:rsidR="003568C8" w:rsidRDefault="003568C8" w:rsidP="00B176CB">
      <w:pPr>
        <w:spacing w:after="0" w:line="240" w:lineRule="auto"/>
        <w:rPr>
          <w:color w:val="FF0000"/>
          <w:sz w:val="24"/>
        </w:rPr>
      </w:pPr>
    </w:p>
    <w:p w:rsidR="00B176CB" w:rsidRPr="00B176CB" w:rsidRDefault="00A0533B" w:rsidP="00B176CB">
      <w:pPr>
        <w:spacing w:after="0" w:line="240" w:lineRule="auto"/>
        <w:rPr>
          <w:color w:val="FF0000"/>
          <w:sz w:val="24"/>
        </w:rPr>
      </w:pPr>
      <w:r w:rsidRPr="00B176CB">
        <w:rPr>
          <w:color w:val="FF0000"/>
          <w:sz w:val="24"/>
        </w:rPr>
        <w:t>Správné řešení: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 xml:space="preserve">Břetislav se dozvěděl, že v cizině žije překrásná dívka, jménem Jitka. 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 xml:space="preserve">Byla to dcera německého knížete. 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>Rodiče ji dali do kláštera na vychování.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 xml:space="preserve">Břetislav si umínil přivést ji na svůj hrad a oženit se s ní. 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>Vybral družinu odvážných mladíků a pod záminkou, že vezou poselství německému císaři, vyrazili na rychlých koních ke klášteru.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>Břetislav vstoupil do kláštera.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 xml:space="preserve">Podle pověstné krásy Jitku poznal. 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>Když se přiblížila, vrhl se Břetislav mezi dívky, uchopil Jitku do náruče a spěchal ke svému koni.</w:t>
      </w:r>
    </w:p>
    <w:p w:rsidR="00A0533B" w:rsidRPr="00B176CB" w:rsidRDefault="00A0533B" w:rsidP="00B176CB">
      <w:pPr>
        <w:spacing w:after="0" w:line="240" w:lineRule="auto"/>
        <w:rPr>
          <w:sz w:val="24"/>
        </w:rPr>
      </w:pPr>
      <w:r w:rsidRPr="00B176CB">
        <w:rPr>
          <w:sz w:val="24"/>
        </w:rPr>
        <w:t>Podařilo se mu bez potíží přivést Jitku na Pražský hrad a byla pak slavná svatba.</w:t>
      </w:r>
    </w:p>
    <w:p w:rsidR="00A0533B" w:rsidRDefault="00A0533B" w:rsidP="00A0533B">
      <w:pPr>
        <w:rPr>
          <w:sz w:val="28"/>
        </w:rPr>
      </w:pPr>
    </w:p>
    <w:p w:rsidR="003568C8" w:rsidRDefault="003568C8" w:rsidP="00A0533B">
      <w:pPr>
        <w:rPr>
          <w:sz w:val="28"/>
        </w:rPr>
      </w:pPr>
    </w:p>
    <w:p w:rsidR="00AA1B65" w:rsidRDefault="003D2534">
      <w:pPr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6190488" cy="3383280"/>
            <wp:effectExtent l="19050" t="0" r="762" b="0"/>
            <wp:docPr id="11" name="Obrázek 10" descr="Břetislav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řetislav - řešení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0488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1B65" w:rsidSect="00280A66">
      <w:pgSz w:w="11906" w:h="16838"/>
      <w:pgMar w:top="720" w:right="720" w:bottom="72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altName w:val="Times New Roman"/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1B65"/>
    <w:rsid w:val="000476E3"/>
    <w:rsid w:val="00093E29"/>
    <w:rsid w:val="00126663"/>
    <w:rsid w:val="002022E9"/>
    <w:rsid w:val="002678C9"/>
    <w:rsid w:val="00280A66"/>
    <w:rsid w:val="00291EAB"/>
    <w:rsid w:val="002F3546"/>
    <w:rsid w:val="003568C8"/>
    <w:rsid w:val="00384E37"/>
    <w:rsid w:val="003B2132"/>
    <w:rsid w:val="003D2534"/>
    <w:rsid w:val="004637F2"/>
    <w:rsid w:val="00491BCC"/>
    <w:rsid w:val="004B7655"/>
    <w:rsid w:val="005A32BB"/>
    <w:rsid w:val="005F3A9E"/>
    <w:rsid w:val="006A76A4"/>
    <w:rsid w:val="006C0495"/>
    <w:rsid w:val="0080150C"/>
    <w:rsid w:val="0090208C"/>
    <w:rsid w:val="00903173"/>
    <w:rsid w:val="009D39C0"/>
    <w:rsid w:val="00A0533B"/>
    <w:rsid w:val="00A066E7"/>
    <w:rsid w:val="00AA1B65"/>
    <w:rsid w:val="00B176CB"/>
    <w:rsid w:val="00B75AE8"/>
    <w:rsid w:val="00C63AE0"/>
    <w:rsid w:val="00D31DA6"/>
    <w:rsid w:val="00D36468"/>
    <w:rsid w:val="00D458FC"/>
    <w:rsid w:val="00D84168"/>
    <w:rsid w:val="00DC0C30"/>
    <w:rsid w:val="00E505FE"/>
    <w:rsid w:val="00E954AC"/>
    <w:rsid w:val="00F1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4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91BC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BC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B176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upload.wikimedia.org/wikipedia/commons/2/20/Morava_po_roce_1920_na_map%C4%9B_%C4%8Cesk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kola@zsmojzir.cz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w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483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35</cp:revision>
  <dcterms:created xsi:type="dcterms:W3CDTF">2013-04-15T13:05:00Z</dcterms:created>
  <dcterms:modified xsi:type="dcterms:W3CDTF">2013-06-24T18:18:00Z</dcterms:modified>
</cp:coreProperties>
</file>