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693364">
        <w:rPr>
          <w:rFonts w:ascii="Verdana" w:hAnsi="Verdana"/>
          <w:sz w:val="20"/>
          <w:szCs w:val="20"/>
        </w:rPr>
        <w:t>KŘEMIČITANY, SÍRANY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607DE2">
        <w:rPr>
          <w:rFonts w:ascii="Verdana" w:hAnsi="Verdana"/>
          <w:sz w:val="20"/>
          <w:szCs w:val="20"/>
        </w:rPr>
        <w:t>15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693364">
        <w:rPr>
          <w:rFonts w:ascii="Verdana" w:hAnsi="Verdana"/>
          <w:sz w:val="20"/>
          <w:szCs w:val="20"/>
        </w:rPr>
        <w:t>11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693364">
        <w:rPr>
          <w:rFonts w:ascii="Verdana" w:hAnsi="Verdana" w:cs="Calibri"/>
          <w:b/>
          <w:sz w:val="20"/>
          <w:szCs w:val="20"/>
        </w:rPr>
        <w:t>10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8F338E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8F338E">
        <w:rPr>
          <w:rFonts w:ascii="Verdana" w:hAnsi="Verdana"/>
          <w:sz w:val="20"/>
          <w:szCs w:val="20"/>
        </w:rPr>
        <w:t>Křemičitany, sírany</w:t>
      </w:r>
      <w:r>
        <w:rPr>
          <w:rFonts w:ascii="Verdana" w:hAnsi="Verdana"/>
          <w:sz w:val="20"/>
          <w:szCs w:val="20"/>
        </w:rPr>
        <w:t xml:space="preserve">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</w:t>
      </w:r>
      <w:r w:rsidR="008F338E">
        <w:rPr>
          <w:rFonts w:ascii="Verdana" w:hAnsi="Verdana"/>
          <w:sz w:val="20"/>
          <w:szCs w:val="20"/>
        </w:rPr>
        <w:t>slouží</w:t>
      </w:r>
      <w:r>
        <w:rPr>
          <w:rFonts w:ascii="Verdana" w:hAnsi="Verdana"/>
          <w:sz w:val="20"/>
          <w:szCs w:val="20"/>
        </w:rPr>
        <w:t xml:space="preserve"> </w:t>
      </w:r>
      <w:r w:rsidR="008F338E">
        <w:rPr>
          <w:rFonts w:ascii="Verdana" w:hAnsi="Verdana"/>
          <w:sz w:val="20"/>
          <w:szCs w:val="20"/>
        </w:rPr>
        <w:t xml:space="preserve">k procvičení učiva a k opakování daných skupin minerálů.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752949" w:rsidRDefault="002F54B8" w:rsidP="002F54B8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</w:t>
      </w:r>
      <w:r w:rsidR="007B538A">
        <w:rPr>
          <w:rFonts w:ascii="Verdana" w:hAnsi="Verdana"/>
          <w:sz w:val="20"/>
          <w:szCs w:val="20"/>
        </w:rPr>
        <w:t xml:space="preserve"> jednotlivé zástupce daných skupin minerálů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</w:t>
      </w:r>
      <w:r w:rsidR="007B538A">
        <w:rPr>
          <w:rFonts w:ascii="Verdana" w:hAnsi="Verdana"/>
          <w:sz w:val="20"/>
          <w:szCs w:val="20"/>
        </w:rPr>
        <w:t xml:space="preserve"> praktické využití minerálů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752949" w:rsidRDefault="002F54B8" w:rsidP="002F54B8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752949" w:rsidRDefault="002F54B8" w:rsidP="002F54B8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minut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752949" w:rsidRDefault="002F54B8" w:rsidP="002F54B8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rozlišuje</w:t>
      </w:r>
      <w:r w:rsidR="007B538A">
        <w:rPr>
          <w:rFonts w:ascii="Verdana" w:hAnsi="Verdana"/>
          <w:sz w:val="20"/>
          <w:szCs w:val="20"/>
        </w:rPr>
        <w:t xml:space="preserve"> jednotlivé minerály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dokáže vysvětlit</w:t>
      </w:r>
      <w:r w:rsidR="007B538A">
        <w:rPr>
          <w:rFonts w:ascii="Verdana" w:hAnsi="Verdana"/>
          <w:sz w:val="20"/>
          <w:szCs w:val="20"/>
        </w:rPr>
        <w:t xml:space="preserve"> praktický význam daných minerálů pro člověka</w:t>
      </w:r>
    </w:p>
    <w:p w:rsidR="002F54B8" w:rsidRDefault="007B538A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žáci</w:t>
      </w:r>
      <w:r w:rsidR="00621367">
        <w:rPr>
          <w:rFonts w:ascii="Verdana" w:hAnsi="Verdana"/>
          <w:sz w:val="20"/>
          <w:szCs w:val="20"/>
        </w:rPr>
        <w:t xml:space="preserve"> si obtížně vzpomínali na zeolit a jeho význam při ekologických nehodách</w:t>
      </w: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Pr="008F338E" w:rsidRDefault="008F338E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8F338E">
        <w:rPr>
          <w:rFonts w:ascii="Verdana" w:hAnsi="Verdana"/>
          <w:b/>
          <w:sz w:val="28"/>
          <w:szCs w:val="28"/>
          <w:u w:val="single"/>
        </w:rPr>
        <w:lastRenderedPageBreak/>
        <w:t>Křemičitany, sírany</w:t>
      </w:r>
    </w:p>
    <w:p w:rsidR="008F338E" w:rsidRDefault="008F338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1. Podtrhni minerály, které patří mezi drahé kameny.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olivín – živec – jadeit – kaolinit – turmalín – sádrovec – beryl – granát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2. Slída se vyskytuje ve dvou variantách. Spoj, co k sobě patří: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světlá slída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biotit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tmavá slída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muskovit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3. Čím je důležitý zeolit?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4. Živce se zvětráváním přeměňují na minerál, důležitý při výrobě porcelánu a keramiky. Jak se tento minerál jmenuje? Kde se v České republice těží?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706840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706840">
        <w:rPr>
          <w:rFonts w:ascii="Verdana" w:hAnsi="Verdana"/>
          <w:b/>
          <w:sz w:val="20"/>
          <w:szCs w:val="20"/>
        </w:rPr>
        <w:t>5. Křížovka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605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  <w:gridCol w:w="709"/>
        <w:gridCol w:w="709"/>
      </w:tblGrid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1.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2.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3.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4.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5.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6.</w:t>
            </w:r>
          </w:p>
        </w:tc>
        <w:tc>
          <w:tcPr>
            <w:tcW w:w="605" w:type="dxa"/>
            <w:tcBorders>
              <w:left w:val="nil"/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7.</w:t>
            </w:r>
          </w:p>
        </w:tc>
        <w:tc>
          <w:tcPr>
            <w:tcW w:w="605" w:type="dxa"/>
            <w:tcBorders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</w:tbl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přísada do cementu, jemnozrnná odrůda se nazývá alabastr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minerál s podélným rýhováním, typický je piezoelektrický jev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křemičitan, drahý kámen nejčastěji zelené barvy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minerál, jehož přeměnou vzniká amfibolit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drahý kámen, naleziště u nás např. na Jičínsku, v Českém středohoří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plnidlo v textilním, papírenském, chemickém průmyslu, dává se do gumových výrobků, aby se neslepily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minerál nápadného lesku, štípe se v tenkých destičkách, křehký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 w:rsidRPr="00706840">
        <w:rPr>
          <w:rFonts w:ascii="Verdana" w:hAnsi="Verdana"/>
          <w:b/>
          <w:sz w:val="20"/>
          <w:szCs w:val="20"/>
        </w:rPr>
        <w:t>Tajenka: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</w:t>
      </w:r>
    </w:p>
    <w:p w:rsidR="002F54B8" w:rsidRPr="00853A04" w:rsidRDefault="002F54B8" w:rsidP="002F54B8">
      <w:pPr>
        <w:spacing w:after="0" w:line="240" w:lineRule="auto"/>
        <w:rPr>
          <w:rFonts w:ascii="Verdana" w:hAnsi="Verdana"/>
          <w:b/>
          <w:sz w:val="28"/>
          <w:szCs w:val="20"/>
          <w:u w:val="single"/>
        </w:rPr>
      </w:pPr>
      <w:r w:rsidRPr="00853A04">
        <w:rPr>
          <w:rFonts w:ascii="Verdana" w:hAnsi="Verdana"/>
          <w:b/>
          <w:sz w:val="28"/>
          <w:szCs w:val="20"/>
          <w:u w:val="single"/>
        </w:rPr>
        <w:lastRenderedPageBreak/>
        <w:t>Křemičitany, sírany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1. Podtrhni minerály, které patří mezi drahé kameny.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 w:rsidRPr="00706840">
        <w:rPr>
          <w:rFonts w:ascii="Verdana" w:hAnsi="Verdana"/>
          <w:sz w:val="20"/>
          <w:szCs w:val="20"/>
          <w:u w:val="single"/>
        </w:rPr>
        <w:t>olivín</w:t>
      </w:r>
      <w:r>
        <w:rPr>
          <w:rFonts w:ascii="Verdana" w:hAnsi="Verdana"/>
          <w:sz w:val="20"/>
          <w:szCs w:val="20"/>
        </w:rPr>
        <w:t xml:space="preserve"> – živec – </w:t>
      </w:r>
      <w:r w:rsidRPr="00706840">
        <w:rPr>
          <w:rFonts w:ascii="Verdana" w:hAnsi="Verdana"/>
          <w:sz w:val="20"/>
          <w:szCs w:val="20"/>
          <w:u w:val="single"/>
        </w:rPr>
        <w:t>jadeit</w:t>
      </w:r>
      <w:r>
        <w:rPr>
          <w:rFonts w:ascii="Verdana" w:hAnsi="Verdana"/>
          <w:sz w:val="20"/>
          <w:szCs w:val="20"/>
        </w:rPr>
        <w:t xml:space="preserve"> – kaolinit – </w:t>
      </w:r>
      <w:r w:rsidRPr="00706840">
        <w:rPr>
          <w:rFonts w:ascii="Verdana" w:hAnsi="Verdana"/>
          <w:sz w:val="20"/>
          <w:szCs w:val="20"/>
          <w:u w:val="single"/>
        </w:rPr>
        <w:t>turmalín</w:t>
      </w:r>
      <w:r>
        <w:rPr>
          <w:rFonts w:ascii="Verdana" w:hAnsi="Verdana"/>
          <w:sz w:val="20"/>
          <w:szCs w:val="20"/>
        </w:rPr>
        <w:t xml:space="preserve"> – sádrovec – </w:t>
      </w:r>
      <w:r w:rsidRPr="00706840">
        <w:rPr>
          <w:rFonts w:ascii="Verdana" w:hAnsi="Verdana"/>
          <w:sz w:val="20"/>
          <w:szCs w:val="20"/>
          <w:u w:val="single"/>
        </w:rPr>
        <w:t>beryl</w:t>
      </w:r>
      <w:r>
        <w:rPr>
          <w:rFonts w:ascii="Verdana" w:hAnsi="Verdana"/>
          <w:sz w:val="20"/>
          <w:szCs w:val="20"/>
        </w:rPr>
        <w:t xml:space="preserve"> – </w:t>
      </w:r>
      <w:r w:rsidRPr="00706840">
        <w:rPr>
          <w:rFonts w:ascii="Verdana" w:hAnsi="Verdana"/>
          <w:sz w:val="20"/>
          <w:szCs w:val="20"/>
          <w:u w:val="single"/>
        </w:rPr>
        <w:t>granát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2. Slída se vyskytuje ve dvou variantách. Spoj, co k sobě patří:</w:t>
      </w:r>
    </w:p>
    <w:p w:rsidR="002F54B8" w:rsidRDefault="005B0877" w:rsidP="002F54B8">
      <w:pPr>
        <w:spacing w:after="0"/>
        <w:rPr>
          <w:rFonts w:ascii="Verdana" w:hAnsi="Verdana"/>
          <w:sz w:val="20"/>
          <w:szCs w:val="2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7" type="#_x0000_t32" style="position:absolute;margin-left:106.15pt;margin-top:5.6pt;width:65.25pt;height:16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" strokecolor="red" strokeweight="1.5pt">
            <v:stroke endarrow="open"/>
          </v:shape>
        </w:pict>
      </w:r>
      <w:r>
        <w:rPr>
          <w:noProof/>
        </w:rPr>
        <w:pict>
          <v:shape id="Přímá spojnice se šipkou 1" o:spid="_x0000_s1026" type="#_x0000_t32" style="position:absolute;margin-left:106.15pt;margin-top:5.6pt;width:65.2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" strokecolor="red" strokeweight="1.5pt">
            <v:stroke endarrow="open"/>
          </v:shape>
        </w:pict>
      </w:r>
      <w:r w:rsidR="002F54B8">
        <w:rPr>
          <w:rFonts w:ascii="Verdana" w:hAnsi="Verdana"/>
          <w:sz w:val="20"/>
          <w:szCs w:val="20"/>
        </w:rPr>
        <w:tab/>
        <w:t>světlá slída</w:t>
      </w:r>
      <w:r w:rsidR="002F54B8">
        <w:rPr>
          <w:rFonts w:ascii="Verdana" w:hAnsi="Verdana"/>
          <w:sz w:val="20"/>
          <w:szCs w:val="20"/>
        </w:rPr>
        <w:tab/>
      </w:r>
      <w:r w:rsidR="002F54B8">
        <w:rPr>
          <w:rFonts w:ascii="Verdana" w:hAnsi="Verdana"/>
          <w:sz w:val="20"/>
          <w:szCs w:val="20"/>
        </w:rPr>
        <w:tab/>
      </w:r>
      <w:r w:rsidR="002F54B8">
        <w:rPr>
          <w:rFonts w:ascii="Verdana" w:hAnsi="Verdana"/>
          <w:sz w:val="20"/>
          <w:szCs w:val="20"/>
        </w:rPr>
        <w:tab/>
        <w:t>biotit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tmavá slída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muskovit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3. Čím je důležitý zeolit?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Obsahuje vodu, kterou lze snadno vypudit, na její místo je schopen minerál ukládat např. 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částečky ropy, soli uranu. Používá se jako sanační materiál při různých kontaminacích.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853A04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853A04">
        <w:rPr>
          <w:rFonts w:ascii="Verdana" w:hAnsi="Verdana"/>
          <w:b/>
          <w:sz w:val="20"/>
          <w:szCs w:val="20"/>
        </w:rPr>
        <w:t>4. Živce se zvětráváním přeměňují na minerál, důležitý při výrobě porcelánu a keramiky. Jak se tento minerál jmenuje? Kde se v České republice těží?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Minerál se nazývá kaolinit. 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 ČR se těží na Karlovarsku a Plzeňsku.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p w:rsidR="002F54B8" w:rsidRPr="00706840" w:rsidRDefault="002F54B8" w:rsidP="002F54B8">
      <w:pPr>
        <w:spacing w:after="0"/>
        <w:rPr>
          <w:rFonts w:ascii="Verdana" w:hAnsi="Verdana"/>
          <w:b/>
          <w:sz w:val="20"/>
          <w:szCs w:val="20"/>
        </w:rPr>
      </w:pPr>
      <w:r w:rsidRPr="00706840">
        <w:rPr>
          <w:rFonts w:ascii="Verdana" w:hAnsi="Verdana"/>
          <w:b/>
          <w:sz w:val="20"/>
          <w:szCs w:val="20"/>
        </w:rPr>
        <w:t>5. Křížovka</w:t>
      </w:r>
    </w:p>
    <w:p w:rsidR="002F54B8" w:rsidRDefault="002F54B8" w:rsidP="002F54B8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605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  <w:gridCol w:w="709"/>
        <w:gridCol w:w="709"/>
      </w:tblGrid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1.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</w:t>
            </w: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Á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D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R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V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853A04">
              <w:rPr>
                <w:rFonts w:ascii="Verdana" w:hAnsi="Verdana"/>
                <w:sz w:val="28"/>
                <w:szCs w:val="28"/>
              </w:rPr>
              <w:t>C</w:t>
            </w: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2.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T</w:t>
            </w: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U</w:t>
            </w: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R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L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Í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3.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O</w:t>
            </w: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L</w:t>
            </w: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I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V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Í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4.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M</w:t>
            </w: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F</w:t>
            </w: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I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B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O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5.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G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R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</w:t>
            </w:r>
          </w:p>
        </w:tc>
        <w:tc>
          <w:tcPr>
            <w:tcW w:w="709" w:type="dxa"/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Á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T</w:t>
            </w:r>
          </w:p>
        </w:tc>
        <w:tc>
          <w:tcPr>
            <w:tcW w:w="709" w:type="dxa"/>
            <w:tcBorders>
              <w:bottom w:val="single" w:sz="4" w:space="0" w:color="auto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6.</w:t>
            </w:r>
          </w:p>
        </w:tc>
        <w:tc>
          <w:tcPr>
            <w:tcW w:w="605" w:type="dxa"/>
            <w:tcBorders>
              <w:left w:val="nil"/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M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T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E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K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2F54B8" w:rsidRPr="00901111" w:rsidTr="00AA3E44"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7.</w:t>
            </w:r>
          </w:p>
        </w:tc>
        <w:tc>
          <w:tcPr>
            <w:tcW w:w="605" w:type="dxa"/>
            <w:tcBorders>
              <w:left w:val="single" w:sz="4" w:space="0" w:color="auto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</w:t>
            </w:r>
          </w:p>
        </w:tc>
        <w:tc>
          <w:tcPr>
            <w:tcW w:w="708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L</w:t>
            </w:r>
          </w:p>
        </w:tc>
        <w:tc>
          <w:tcPr>
            <w:tcW w:w="709" w:type="dxa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Í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D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901111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B8" w:rsidRPr="00853A04" w:rsidRDefault="002F54B8" w:rsidP="00AA3E44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</w:tbl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přísada do cementu, jemnozrnná odrůda se nazývá alabastr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minerál s podélným rýhováním, typický je piezoelektrický jev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křemičitan, drahý kámen nejčastěji zelené barvy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minerál, jehož přeměnou vzniká amfibolit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drahý kámen, naleziště u nás např. na Jičínsku, v Českém středohoří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plnidlo v textilním, papírenském, chemickém průmyslu, dává se do gumových výrobků, aby se neslepily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minerál nápadného lesku, štípe se v tenkých destičkách, křehký</w:t>
      </w: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</w:p>
    <w:p w:rsidR="002F54B8" w:rsidRDefault="002F54B8" w:rsidP="002F54B8">
      <w:pPr>
        <w:spacing w:after="0" w:line="240" w:lineRule="auto"/>
        <w:rPr>
          <w:rFonts w:ascii="Verdana" w:hAnsi="Verdana"/>
          <w:sz w:val="20"/>
          <w:szCs w:val="20"/>
        </w:rPr>
      </w:pPr>
      <w:r w:rsidRPr="00706840">
        <w:rPr>
          <w:rFonts w:ascii="Verdana" w:hAnsi="Verdana"/>
          <w:b/>
          <w:sz w:val="20"/>
          <w:szCs w:val="20"/>
        </w:rPr>
        <w:t>Tajenka: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color w:val="FF0000"/>
          <w:sz w:val="20"/>
          <w:szCs w:val="20"/>
        </w:rPr>
        <w:t>SULFÁTY</w:t>
      </w:r>
    </w:p>
    <w:p w:rsidR="00DD3A4F" w:rsidRPr="00982275" w:rsidRDefault="00DD3A4F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Zdroje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8F338E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607DE2" w:rsidP="008F338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8F338E">
        <w:rPr>
          <w:rFonts w:ascii="Verdana" w:hAnsi="Verdana"/>
          <w:sz w:val="20"/>
          <w:szCs w:val="20"/>
        </w:rPr>
        <w:t>vlastní tvorba</w:t>
      </w:r>
    </w:p>
    <w:p w:rsidR="008F338E" w:rsidRDefault="008F338E" w:rsidP="008F338E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8F338E">
      <w:pPr>
        <w:spacing w:after="0" w:line="240" w:lineRule="auto"/>
        <w:rPr>
          <w:rFonts w:ascii="Verdana" w:hAnsi="Verdana"/>
          <w:sz w:val="20"/>
          <w:szCs w:val="20"/>
        </w:rPr>
      </w:pPr>
    </w:p>
    <w:p w:rsidR="008F338E" w:rsidRDefault="008F338E" w:rsidP="008F338E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1AEC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54B8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A6F05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0F01"/>
    <w:rsid w:val="004F470F"/>
    <w:rsid w:val="004F6598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0877"/>
    <w:rsid w:val="005B23C1"/>
    <w:rsid w:val="005B28DB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07DE2"/>
    <w:rsid w:val="00610865"/>
    <w:rsid w:val="006111C5"/>
    <w:rsid w:val="00614ED8"/>
    <w:rsid w:val="006159D7"/>
    <w:rsid w:val="00617E13"/>
    <w:rsid w:val="00621367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93364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B538A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338E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Přímá spojnice se šipkou 1"/>
        <o:r id="V:Rule4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F5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5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13</cp:revision>
  <cp:lastPrinted>2012-06-11T11:05:00Z</cp:lastPrinted>
  <dcterms:created xsi:type="dcterms:W3CDTF">2011-10-22T12:03:00Z</dcterms:created>
  <dcterms:modified xsi:type="dcterms:W3CDTF">2012-06-11T11:05:00Z</dcterms:modified>
</cp:coreProperties>
</file>