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2B9" w:rsidRDefault="000A6CD5" w:rsidP="003722B9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60720" cy="1408457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45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2B9" w:rsidRDefault="003722B9" w:rsidP="003722B9"/>
    <w:p w:rsidR="003722B9" w:rsidRDefault="003722B9" w:rsidP="003722B9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Daniela Vlčková</w:t>
      </w:r>
    </w:p>
    <w:p w:rsidR="003722B9" w:rsidRPr="003722B9" w:rsidRDefault="003722B9" w:rsidP="003722B9">
      <w:pPr>
        <w:rPr>
          <w:b/>
          <w:bCs/>
          <w:sz w:val="28"/>
          <w:szCs w:val="28"/>
        </w:rPr>
      </w:pPr>
      <w:r>
        <w:t xml:space="preserve">Název materiálu: </w:t>
      </w:r>
      <w:proofErr w:type="gramStart"/>
      <w:r w:rsidR="003A1E9A">
        <w:rPr>
          <w:b/>
          <w:bCs/>
          <w:sz w:val="28"/>
          <w:szCs w:val="28"/>
        </w:rPr>
        <w:t>VY_12_INOVACE_ Z.7.Vc</w:t>
      </w:r>
      <w:proofErr w:type="gramEnd"/>
      <w:r w:rsidR="003A1E9A">
        <w:rPr>
          <w:b/>
          <w:bCs/>
          <w:sz w:val="28"/>
          <w:szCs w:val="28"/>
        </w:rPr>
        <w:t>.64</w:t>
      </w:r>
      <w:r>
        <w:rPr>
          <w:b/>
          <w:bCs/>
          <w:sz w:val="28"/>
          <w:szCs w:val="28"/>
        </w:rPr>
        <w:t>_hora_elbrus_na_kavkaze</w:t>
      </w:r>
    </w:p>
    <w:p w:rsidR="003722B9" w:rsidRDefault="003722B9" w:rsidP="003722B9">
      <w:r>
        <w:t xml:space="preserve">Datum:  </w:t>
      </w:r>
      <w:proofErr w:type="gramStart"/>
      <w:r w:rsidR="003A1E9A">
        <w:rPr>
          <w:b/>
          <w:bCs/>
        </w:rPr>
        <w:t>9.6.2</w:t>
      </w:r>
      <w:r>
        <w:rPr>
          <w:b/>
          <w:bCs/>
        </w:rPr>
        <w:t>013</w:t>
      </w:r>
      <w:proofErr w:type="gramEnd"/>
    </w:p>
    <w:p w:rsidR="003722B9" w:rsidRDefault="003722B9" w:rsidP="003722B9">
      <w:pPr>
        <w:rPr>
          <w:b/>
          <w:bCs/>
        </w:rPr>
      </w:pPr>
      <w:r>
        <w:t xml:space="preserve">Ročník: </w:t>
      </w:r>
      <w:r>
        <w:rPr>
          <w:b/>
          <w:bCs/>
        </w:rPr>
        <w:t>sedmý</w:t>
      </w:r>
    </w:p>
    <w:p w:rsidR="003722B9" w:rsidRDefault="003722B9" w:rsidP="003722B9">
      <w:r>
        <w:t xml:space="preserve">Vzdělávací oblast: </w:t>
      </w:r>
      <w:r>
        <w:rPr>
          <w:b/>
          <w:bCs/>
        </w:rPr>
        <w:t>Člověk a příroda</w:t>
      </w:r>
    </w:p>
    <w:p w:rsidR="003722B9" w:rsidRDefault="003722B9" w:rsidP="003722B9">
      <w:r>
        <w:t xml:space="preserve">Vzdělávací obor: </w:t>
      </w:r>
      <w:r>
        <w:rPr>
          <w:b/>
          <w:bCs/>
        </w:rPr>
        <w:t>Zeměpis</w:t>
      </w:r>
      <w:r>
        <w:rPr>
          <w:b/>
          <w:bCs/>
        </w:rPr>
        <w:br/>
      </w:r>
      <w:r>
        <w:t xml:space="preserve">Název:  </w:t>
      </w:r>
      <w:r>
        <w:rPr>
          <w:sz w:val="28"/>
          <w:szCs w:val="28"/>
        </w:rPr>
        <w:t>Hora Elbrus na Kavkaze</w:t>
      </w:r>
      <w:r>
        <w:rPr>
          <w:b/>
          <w:bCs/>
        </w:rPr>
        <w:t xml:space="preserve"> 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3722B9" w:rsidRDefault="003722B9" w:rsidP="003722B9">
      <w:r>
        <w:t xml:space="preserve">Název projektu: </w:t>
      </w:r>
      <w:r>
        <w:rPr>
          <w:b/>
          <w:bCs/>
        </w:rPr>
        <w:t>UČÍME SE S RADOSTÍ</w:t>
      </w:r>
    </w:p>
    <w:p w:rsidR="003722B9" w:rsidRDefault="003722B9" w:rsidP="003722B9">
      <w:pPr>
        <w:rPr>
          <w:b/>
          <w:bCs/>
          <w:sz w:val="28"/>
          <w:szCs w:val="28"/>
        </w:rPr>
      </w:pPr>
    </w:p>
    <w:p w:rsidR="003722B9" w:rsidRDefault="003722B9" w:rsidP="003722B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Hora Elbrus na Kavkaze</w:t>
      </w:r>
    </w:p>
    <w:p w:rsidR="003722B9" w:rsidRDefault="003722B9" w:rsidP="003722B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3722B9" w:rsidRDefault="00325320" w:rsidP="0032532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 slouží na úvod hodiny, žáci pracují s populárně naučným textem, Po přečtení textu odpovídají na otázky, které s textem souvisí.</w:t>
      </w:r>
    </w:p>
    <w:p w:rsidR="00325320" w:rsidRPr="00325320" w:rsidRDefault="00325320" w:rsidP="00325320">
      <w:pPr>
        <w:rPr>
          <w:b/>
          <w:bCs/>
          <w:sz w:val="28"/>
          <w:szCs w:val="28"/>
        </w:rPr>
      </w:pPr>
    </w:p>
    <w:p w:rsidR="000A6CD5" w:rsidRDefault="000A6CD5" w:rsidP="003722B9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0A6CD5" w:rsidRDefault="000A6CD5" w:rsidP="003722B9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0A6CD5" w:rsidRDefault="000A6CD5" w:rsidP="003722B9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0A6CD5" w:rsidRDefault="000A6CD5" w:rsidP="003722B9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9844B3" w:rsidRPr="009844B3" w:rsidRDefault="003722B9" w:rsidP="003722B9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lastRenderedPageBreak/>
        <w:t xml:space="preserve">Hora Elbrus </w:t>
      </w:r>
      <w:r w:rsidR="009844B3" w:rsidRPr="009844B3"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t>na Kavkaze</w:t>
      </w:r>
    </w:p>
    <w:p w:rsidR="009844B3" w:rsidRPr="009844B3" w:rsidRDefault="009844B3" w:rsidP="003722B9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Někteří zeměpisci považují za nejvyšší vrchol Evropy nejvyšší horu Alp </w:t>
      </w:r>
      <w:proofErr w:type="spellStart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>Mont</w:t>
      </w:r>
      <w:proofErr w:type="spellEnd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</w:t>
      </w:r>
      <w:proofErr w:type="spellStart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>Blanc</w:t>
      </w:r>
      <w:proofErr w:type="spellEnd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o výšce 4 807 m n. mořem, někteří zase kavkazský Elbrus, protože berou Kavkaz jako hranici mezi Evropo</w:t>
      </w:r>
      <w:r w:rsidR="00692624">
        <w:rPr>
          <w:rFonts w:ascii="Verdana" w:eastAsia="Times New Roman" w:hAnsi="Verdana" w:cs="Times New Roman"/>
          <w:sz w:val="21"/>
          <w:szCs w:val="21"/>
          <w:lang w:eastAsia="cs-CZ"/>
        </w:rPr>
        <w:t>u a Asií a Elbrus tedy patří k e</w:t>
      </w:r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>vropskému kontinentu.</w:t>
      </w:r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br/>
        <w:t>V každém případě je Kavkaz jedním z nejkrásnějších pohoří světa. Nalezneme zde nejen mnoho majestátních sněhem pokrytých vrcholů a ledovců, ale i rozkvetlé barevné louky, bystřiny s čistou průzračnou vodou, horská jezera, jehličnaté lesy. A naopak nehostinné neobydlené oblasti, neproniknutelné pralesy. Rozmanitost přírody je zde obrovská a stejně různorodé je i klima. Vichřice, sněhové bouře, mráz, déšť a naopak i slunce a modrá obloha.</w:t>
      </w:r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Hlavní hřeben pohoří se táhne mezi Černým a Kaspickým mořem a tvoří hranici mezi Ruskem a Gruzií. </w:t>
      </w:r>
    </w:p>
    <w:p w:rsidR="009844B3" w:rsidRPr="009844B3" w:rsidRDefault="009844B3" w:rsidP="003722B9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9844B3" w:rsidRPr="003722B9" w:rsidRDefault="009844B3" w:rsidP="003722B9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>Elbrus je neaktivní sopkou s dvěma vrcholy, západním (5 642 m n. m.) a východním (5 621 m n. m.). Údaje o nadmořské výšce kavkazských hor se ale v různých informačních zdrojích liší.</w:t>
      </w:r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Vzdálenost obou vrcholů je 1 500 metrů. Svahy sopky jsou pokryté ledovci o celkové ploše 138 km čtverečních. Sněžná čára je na Elbrusu ve výšce 3 700 až 4 000 m. </w:t>
      </w:r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Základ Elbrusu tvoří žuly a andezity. Byl činnou sopkou ještě v době ledové, poslední erupce byla zaznamenána kolem roku 50 n. l. </w:t>
      </w:r>
    </w:p>
    <w:p w:rsidR="009844B3" w:rsidRPr="009844B3" w:rsidRDefault="009844B3" w:rsidP="003722B9">
      <w:pPr>
        <w:spacing w:after="24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9844B3" w:rsidRPr="009844B3" w:rsidRDefault="009844B3" w:rsidP="003722B9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V minulosti měla každá národnost pro Elbrus svůj název, spojený s různými legendami, strachem a pověrami. Proto se místní horalé Elbrusu vyhýbali. K prvním pokusům o zdolání vrcholu došlo až začátkem 19. století, často však skončily tragicky. 22. 7. 1829 dosáhl nižšího, východního vrcholu </w:t>
      </w:r>
      <w:proofErr w:type="spellStart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>Kilar</w:t>
      </w:r>
      <w:proofErr w:type="spellEnd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</w:t>
      </w:r>
      <w:proofErr w:type="spellStart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>Chaširov</w:t>
      </w:r>
      <w:proofErr w:type="spellEnd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, průvodce ruské vojenské expedice generála Emanuela. Toto datum se považuje za začátek horolezectví v ruských zemích. </w:t>
      </w:r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30. 7. 1874 dosáhli </w:t>
      </w:r>
      <w:proofErr w:type="spellStart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>Walker</w:t>
      </w:r>
      <w:proofErr w:type="spellEnd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, </w:t>
      </w:r>
      <w:proofErr w:type="spellStart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>Gardiner</w:t>
      </w:r>
      <w:proofErr w:type="spellEnd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, </w:t>
      </w:r>
      <w:proofErr w:type="spellStart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>Moore</w:t>
      </w:r>
      <w:proofErr w:type="spellEnd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, </w:t>
      </w:r>
      <w:proofErr w:type="spellStart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>Grove</w:t>
      </w:r>
      <w:proofErr w:type="spellEnd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a </w:t>
      </w:r>
      <w:proofErr w:type="spellStart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>Knubel</w:t>
      </w:r>
      <w:proofErr w:type="spellEnd"/>
      <w:r w:rsidRPr="009844B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západního vrcholu Elbrusu. </w:t>
      </w:r>
    </w:p>
    <w:p w:rsidR="009844B3" w:rsidRDefault="009844B3" w:rsidP="003722B9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0A6CD5" w:rsidRPr="009844B3" w:rsidRDefault="000A6CD5" w:rsidP="003722B9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3722B9" w:rsidRDefault="003722B9" w:rsidP="003722B9">
      <w:pPr>
        <w:spacing w:after="0" w:line="240" w:lineRule="auto"/>
        <w:rPr>
          <w:rFonts w:ascii="Verdana" w:eastAsia="Times New Roman" w:hAnsi="Verdana" w:cs="Times New Roman"/>
          <w:noProof/>
          <w:color w:val="0000FF"/>
          <w:sz w:val="21"/>
          <w:szCs w:val="21"/>
          <w:lang w:eastAsia="cs-CZ"/>
        </w:rPr>
      </w:pPr>
    </w:p>
    <w:p w:rsidR="003722B9" w:rsidRPr="000A6CD5" w:rsidRDefault="00692624" w:rsidP="003722B9">
      <w:pPr>
        <w:spacing w:after="0" w:line="240" w:lineRule="auto"/>
        <w:rPr>
          <w:rFonts w:ascii="Verdana" w:eastAsia="Times New Roman" w:hAnsi="Verdana" w:cs="Times New Roman"/>
          <w:b/>
          <w:noProof/>
          <w:sz w:val="28"/>
          <w:szCs w:val="28"/>
          <w:lang w:eastAsia="cs-CZ"/>
        </w:rPr>
      </w:pPr>
      <w:r w:rsidRPr="000A6CD5">
        <w:rPr>
          <w:rFonts w:ascii="Verdana" w:eastAsia="Times New Roman" w:hAnsi="Verdana" w:cs="Times New Roman"/>
          <w:b/>
          <w:noProof/>
          <w:sz w:val="28"/>
          <w:szCs w:val="28"/>
          <w:lang w:eastAsia="cs-CZ"/>
        </w:rPr>
        <w:t>Použité zdroje:</w:t>
      </w:r>
    </w:p>
    <w:p w:rsidR="00692624" w:rsidRPr="000A6CD5" w:rsidRDefault="00F44716" w:rsidP="003722B9">
      <w:pPr>
        <w:spacing w:after="0" w:line="240" w:lineRule="auto"/>
        <w:rPr>
          <w:rFonts w:ascii="Verdana" w:eastAsia="Times New Roman" w:hAnsi="Verdana" w:cs="Times New Roman"/>
          <w:noProof/>
          <w:sz w:val="21"/>
          <w:szCs w:val="21"/>
          <w:lang w:eastAsia="cs-CZ"/>
        </w:rPr>
      </w:pPr>
      <w:hyperlink r:id="rId6" w:history="1">
        <w:r w:rsidR="00692624" w:rsidRPr="000A6CD5">
          <w:rPr>
            <w:rStyle w:val="Hypertextovodkaz"/>
            <w:rFonts w:ascii="Verdana" w:eastAsia="Times New Roman" w:hAnsi="Verdana" w:cs="Times New Roman"/>
            <w:noProof/>
            <w:color w:val="auto"/>
            <w:sz w:val="21"/>
            <w:szCs w:val="21"/>
            <w:lang w:eastAsia="cs-CZ"/>
          </w:rPr>
          <w:t>www.quido.cz</w:t>
        </w:r>
      </w:hyperlink>
      <w:r w:rsidR="00692624" w:rsidRPr="000A6CD5">
        <w:rPr>
          <w:rFonts w:ascii="Verdana" w:eastAsia="Times New Roman" w:hAnsi="Verdana" w:cs="Times New Roman"/>
          <w:noProof/>
          <w:sz w:val="21"/>
          <w:szCs w:val="21"/>
          <w:lang w:eastAsia="cs-CZ"/>
        </w:rPr>
        <w:t xml:space="preserve"> – upraveno a zkráceno pro potřeby výuky</w:t>
      </w:r>
    </w:p>
    <w:p w:rsidR="003722B9" w:rsidRDefault="003722B9" w:rsidP="003722B9">
      <w:pPr>
        <w:spacing w:after="0" w:line="240" w:lineRule="auto"/>
        <w:rPr>
          <w:rFonts w:ascii="Verdana" w:eastAsia="Times New Roman" w:hAnsi="Verdana" w:cs="Times New Roman"/>
          <w:noProof/>
          <w:color w:val="0000FF"/>
          <w:sz w:val="21"/>
          <w:szCs w:val="21"/>
          <w:lang w:eastAsia="cs-CZ"/>
        </w:rPr>
      </w:pPr>
    </w:p>
    <w:p w:rsidR="00325320" w:rsidRDefault="009844B3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  <w:r w:rsidRPr="009844B3">
        <w:rPr>
          <w:rFonts w:ascii="Verdana" w:eastAsia="Times New Roman" w:hAnsi="Verdana" w:cs="Times New Roman"/>
          <w:sz w:val="17"/>
          <w:szCs w:val="17"/>
          <w:lang w:eastAsia="cs-CZ"/>
        </w:rPr>
        <w:br/>
      </w: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325320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9844B3" w:rsidRPr="009844B3" w:rsidRDefault="00325320" w:rsidP="003722B9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  <w:r>
        <w:rPr>
          <w:rFonts w:ascii="Verdana" w:eastAsia="Times New Roman" w:hAnsi="Verdana" w:cs="Times New Roman"/>
          <w:b/>
          <w:sz w:val="28"/>
          <w:szCs w:val="28"/>
          <w:lang w:eastAsia="cs-CZ"/>
        </w:rPr>
        <w:t>Pozorně si přečti text a vypracuj otázky z pracovního listu:</w:t>
      </w:r>
      <w:r w:rsidR="009844B3" w:rsidRPr="009844B3">
        <w:rPr>
          <w:rFonts w:ascii="Verdana" w:eastAsia="Times New Roman" w:hAnsi="Verdana" w:cs="Times New Roman"/>
          <w:sz w:val="17"/>
          <w:szCs w:val="17"/>
          <w:lang w:eastAsia="cs-CZ"/>
        </w:rPr>
        <w:br/>
      </w:r>
    </w:p>
    <w:p w:rsidR="005E6AD1" w:rsidRDefault="00692624" w:rsidP="00692624">
      <w:pPr>
        <w:pStyle w:val="Odstavecseseznamem"/>
        <w:numPr>
          <w:ilvl w:val="0"/>
          <w:numId w:val="1"/>
        </w:numPr>
      </w:pPr>
      <w:r>
        <w:t>Proč někteří zeměpisci tvrdí, že nejvyšší evropskou horou je Elbrus? Najdi zdůvodnění v textu.</w:t>
      </w:r>
    </w:p>
    <w:p w:rsidR="00692624" w:rsidRDefault="00692624" w:rsidP="00692624">
      <w:pPr>
        <w:pStyle w:val="Odstavecseseznamem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92624" w:rsidRDefault="00692624" w:rsidP="00325320"/>
    <w:p w:rsidR="00692624" w:rsidRDefault="00692624" w:rsidP="00692624">
      <w:pPr>
        <w:pStyle w:val="Odstavecseseznamem"/>
        <w:numPr>
          <w:ilvl w:val="0"/>
          <w:numId w:val="1"/>
        </w:numPr>
      </w:pPr>
      <w:r>
        <w:t>Mezi kterými státy tvoří Kavkaz hranici?</w:t>
      </w:r>
    </w:p>
    <w:p w:rsidR="00692624" w:rsidRDefault="00692624" w:rsidP="00325320">
      <w:pPr>
        <w:pStyle w:val="Odstavecseseznamem"/>
      </w:pPr>
      <w:r>
        <w:t>……………………………………………………………………………………………………………………………………………</w:t>
      </w:r>
      <w:r w:rsidR="00325320">
        <w:t>..</w:t>
      </w:r>
    </w:p>
    <w:p w:rsidR="00325320" w:rsidRDefault="00325320" w:rsidP="00325320">
      <w:pPr>
        <w:pStyle w:val="Odstavecseseznamem"/>
      </w:pPr>
    </w:p>
    <w:p w:rsidR="00325320" w:rsidRDefault="00325320" w:rsidP="00325320">
      <w:pPr>
        <w:pStyle w:val="Odstavecseseznamem"/>
      </w:pPr>
    </w:p>
    <w:p w:rsidR="00692624" w:rsidRDefault="00692624" w:rsidP="00692624">
      <w:pPr>
        <w:pStyle w:val="Odstavecseseznamem"/>
        <w:numPr>
          <w:ilvl w:val="0"/>
          <w:numId w:val="1"/>
        </w:numPr>
      </w:pPr>
      <w:r>
        <w:t>Kdy byla zazname</w:t>
      </w:r>
      <w:r w:rsidR="00D06F14">
        <w:t>nána poslední erupce na Elbrusu?</w:t>
      </w:r>
      <w:r>
        <w:t xml:space="preserve"> ………………………………………………………………</w:t>
      </w:r>
    </w:p>
    <w:p w:rsidR="00692624" w:rsidRDefault="00692624" w:rsidP="00692624">
      <w:pPr>
        <w:pStyle w:val="Odstavecseseznamem"/>
      </w:pPr>
    </w:p>
    <w:p w:rsidR="00325320" w:rsidRDefault="00325320" w:rsidP="00692624">
      <w:pPr>
        <w:pStyle w:val="Odstavecseseznamem"/>
      </w:pPr>
    </w:p>
    <w:p w:rsidR="00692624" w:rsidRDefault="00692624" w:rsidP="00692624">
      <w:pPr>
        <w:pStyle w:val="Odstavecseseznamem"/>
        <w:numPr>
          <w:ilvl w:val="0"/>
          <w:numId w:val="1"/>
        </w:numPr>
      </w:pPr>
      <w:r>
        <w:t>Jakou rozlohu zabírají ledovce, které pokrývají Elbrus?</w:t>
      </w:r>
      <w:r w:rsidR="00325320">
        <w:t xml:space="preserve"> ………………………………………………………</w:t>
      </w:r>
      <w:proofErr w:type="gramStart"/>
      <w:r w:rsidR="00325320">
        <w:t>…..</w:t>
      </w:r>
      <w:proofErr w:type="gramEnd"/>
    </w:p>
    <w:p w:rsidR="00325320" w:rsidRDefault="00325320" w:rsidP="00325320">
      <w:pPr>
        <w:pStyle w:val="Odstavecseseznamem"/>
      </w:pPr>
    </w:p>
    <w:p w:rsidR="00325320" w:rsidRDefault="00325320" w:rsidP="00325320">
      <w:pPr>
        <w:pStyle w:val="Odstavecseseznamem"/>
      </w:pPr>
    </w:p>
    <w:p w:rsidR="00325320" w:rsidRDefault="00325320" w:rsidP="00325320">
      <w:pPr>
        <w:pStyle w:val="Odstavecseseznamem"/>
        <w:numPr>
          <w:ilvl w:val="0"/>
          <w:numId w:val="1"/>
        </w:numPr>
      </w:pPr>
      <w:r>
        <w:t xml:space="preserve">O kolik let později horolezci dosáhli po východním vrcholu Elbrusu i vrchol západní? </w:t>
      </w:r>
    </w:p>
    <w:p w:rsidR="00325320" w:rsidRDefault="00325320" w:rsidP="00325320">
      <w:pPr>
        <w:ind w:left="708"/>
      </w:pPr>
      <w:r>
        <w:t>.........................................................................</w:t>
      </w:r>
    </w:p>
    <w:p w:rsidR="00325320" w:rsidRDefault="00325320" w:rsidP="00325320">
      <w:pPr>
        <w:ind w:left="708"/>
      </w:pPr>
    </w:p>
    <w:p w:rsidR="00325320" w:rsidRDefault="00325320" w:rsidP="00325320">
      <w:pPr>
        <w:ind w:left="708"/>
      </w:pPr>
    </w:p>
    <w:p w:rsidR="00325320" w:rsidRDefault="00325320" w:rsidP="00325320">
      <w:pPr>
        <w:ind w:left="708"/>
      </w:pPr>
    </w:p>
    <w:p w:rsidR="00325320" w:rsidRDefault="00325320" w:rsidP="00325320">
      <w:pPr>
        <w:ind w:left="708"/>
      </w:pPr>
    </w:p>
    <w:p w:rsidR="00325320" w:rsidRDefault="00325320" w:rsidP="00325320">
      <w:pPr>
        <w:ind w:left="708"/>
      </w:pPr>
    </w:p>
    <w:p w:rsidR="00325320" w:rsidRDefault="00325320" w:rsidP="00325320">
      <w:pPr>
        <w:ind w:left="708"/>
      </w:pPr>
    </w:p>
    <w:p w:rsidR="00325320" w:rsidRDefault="00325320" w:rsidP="00325320">
      <w:pPr>
        <w:ind w:left="708"/>
      </w:pPr>
    </w:p>
    <w:p w:rsidR="00325320" w:rsidRDefault="00325320" w:rsidP="00325320">
      <w:pPr>
        <w:ind w:left="708"/>
      </w:pPr>
    </w:p>
    <w:p w:rsidR="00325320" w:rsidRDefault="00325320" w:rsidP="00325320">
      <w:pPr>
        <w:ind w:left="708"/>
      </w:pPr>
    </w:p>
    <w:p w:rsidR="00325320" w:rsidRDefault="00325320" w:rsidP="00325320">
      <w:pPr>
        <w:ind w:left="708"/>
      </w:pPr>
    </w:p>
    <w:p w:rsidR="00325320" w:rsidRDefault="00325320" w:rsidP="00325320">
      <w:pPr>
        <w:ind w:left="708"/>
      </w:pPr>
    </w:p>
    <w:p w:rsidR="00325320" w:rsidRDefault="00325320" w:rsidP="00325320">
      <w:pPr>
        <w:ind w:left="708"/>
      </w:pPr>
    </w:p>
    <w:p w:rsidR="00325320" w:rsidRDefault="00325320" w:rsidP="00325320">
      <w:pPr>
        <w:ind w:left="708"/>
      </w:pPr>
    </w:p>
    <w:p w:rsidR="00325320" w:rsidRDefault="00325320" w:rsidP="00325320">
      <w:pPr>
        <w:ind w:left="708"/>
      </w:pPr>
    </w:p>
    <w:p w:rsidR="00325320" w:rsidRPr="00325320" w:rsidRDefault="00325320" w:rsidP="00325320">
      <w:pPr>
        <w:ind w:left="708"/>
        <w:jc w:val="center"/>
        <w:rPr>
          <w:b/>
          <w:color w:val="FF0000"/>
          <w:sz w:val="36"/>
          <w:szCs w:val="36"/>
        </w:rPr>
      </w:pPr>
      <w:r w:rsidRPr="00325320">
        <w:rPr>
          <w:b/>
          <w:color w:val="FF0000"/>
          <w:sz w:val="36"/>
          <w:szCs w:val="36"/>
        </w:rPr>
        <w:lastRenderedPageBreak/>
        <w:t>KONTROLA</w:t>
      </w:r>
    </w:p>
    <w:p w:rsidR="00325320" w:rsidRPr="009844B3" w:rsidRDefault="00325320" w:rsidP="00325320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  <w:r>
        <w:rPr>
          <w:rFonts w:ascii="Verdana" w:eastAsia="Times New Roman" w:hAnsi="Verdana" w:cs="Times New Roman"/>
          <w:b/>
          <w:sz w:val="28"/>
          <w:szCs w:val="28"/>
          <w:lang w:eastAsia="cs-CZ"/>
        </w:rPr>
        <w:t>Pozorně si přečti text a vypracuj otázky z pracovního listu:</w:t>
      </w:r>
      <w:r w:rsidRPr="009844B3">
        <w:rPr>
          <w:rFonts w:ascii="Verdana" w:eastAsia="Times New Roman" w:hAnsi="Verdana" w:cs="Times New Roman"/>
          <w:sz w:val="17"/>
          <w:szCs w:val="17"/>
          <w:lang w:eastAsia="cs-CZ"/>
        </w:rPr>
        <w:br/>
      </w:r>
    </w:p>
    <w:p w:rsidR="00325320" w:rsidRPr="00D06F14" w:rsidRDefault="00325320" w:rsidP="00D06F14">
      <w:pPr>
        <w:pStyle w:val="Odstavecseseznamem"/>
        <w:numPr>
          <w:ilvl w:val="0"/>
          <w:numId w:val="2"/>
        </w:numPr>
      </w:pPr>
      <w:r>
        <w:t>Proč někteří zeměpisci tvrdí, že nejvyšší evropskou horou je Elbrus? Najdi zdůvodnění v textu.</w:t>
      </w:r>
      <w:r w:rsidR="00D06F14">
        <w:t xml:space="preserve">  </w:t>
      </w:r>
      <w:proofErr w:type="gramStart"/>
      <w:r w:rsidRPr="00D06F14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>berou</w:t>
      </w:r>
      <w:proofErr w:type="gramEnd"/>
      <w:r w:rsidRPr="00D06F14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 xml:space="preserve"> Kavkaz jako hranici mezi Evropo</w:t>
      </w:r>
      <w:r w:rsidR="00D06F14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 xml:space="preserve">u a Asií a Elbrus pak řadí </w:t>
      </w:r>
      <w:r w:rsidRPr="00D06F14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>k evropskému kontinentu</w:t>
      </w:r>
    </w:p>
    <w:p w:rsidR="00325320" w:rsidRPr="00325320" w:rsidRDefault="00325320" w:rsidP="00325320">
      <w:pPr>
        <w:pStyle w:val="Odstavecseseznamem"/>
        <w:numPr>
          <w:ilvl w:val="0"/>
          <w:numId w:val="2"/>
        </w:numPr>
      </w:pPr>
      <w:r>
        <w:t xml:space="preserve">Mezi kterými státy tvoří Kavkaz hranici?      </w:t>
      </w:r>
      <w:r w:rsidRPr="00325320">
        <w:rPr>
          <w:color w:val="FF0000"/>
        </w:rPr>
        <w:t>Mezi Ruskem a Gruzií</w:t>
      </w:r>
    </w:p>
    <w:p w:rsidR="00D06F14" w:rsidRDefault="00325320" w:rsidP="00D06F14">
      <w:pPr>
        <w:pStyle w:val="Odstavecseseznamem"/>
        <w:numPr>
          <w:ilvl w:val="0"/>
          <w:numId w:val="2"/>
        </w:numPr>
        <w:rPr>
          <w:color w:val="FF0000"/>
        </w:rPr>
      </w:pPr>
      <w:r>
        <w:t>Kdy byla zazname</w:t>
      </w:r>
      <w:r w:rsidR="00D06F14">
        <w:t>nána poslední erupce na Elbrusu?</w:t>
      </w:r>
      <w:r w:rsidR="00D06F14" w:rsidRPr="00D06F14">
        <w:t xml:space="preserve"> </w:t>
      </w:r>
      <w:r w:rsidR="009F55DA">
        <w:rPr>
          <w:color w:val="FF0000"/>
        </w:rPr>
        <w:t xml:space="preserve">roku </w:t>
      </w:r>
      <w:r w:rsidR="00D06F14" w:rsidRPr="00D06F14">
        <w:rPr>
          <w:color w:val="FF0000"/>
        </w:rPr>
        <w:t>50 n.</w:t>
      </w:r>
      <w:r w:rsidR="009F55DA">
        <w:rPr>
          <w:color w:val="FF0000"/>
        </w:rPr>
        <w:t xml:space="preserve"> </w:t>
      </w:r>
      <w:r w:rsidR="00D06F14" w:rsidRPr="00D06F14">
        <w:rPr>
          <w:color w:val="FF0000"/>
        </w:rPr>
        <w:t>l.</w:t>
      </w:r>
      <w:r w:rsidR="00D06F14">
        <w:rPr>
          <w:color w:val="FF0000"/>
        </w:rPr>
        <w:t xml:space="preserve"> </w:t>
      </w:r>
    </w:p>
    <w:p w:rsidR="00D06F14" w:rsidRDefault="00325320" w:rsidP="00D06F14">
      <w:pPr>
        <w:pStyle w:val="Odstavecseseznamem"/>
        <w:numPr>
          <w:ilvl w:val="0"/>
          <w:numId w:val="2"/>
        </w:numPr>
        <w:rPr>
          <w:color w:val="FF0000"/>
        </w:rPr>
      </w:pPr>
      <w:r>
        <w:t>Jakou rozlohu zabírají ledovce, které pokrývají Elbrus?</w:t>
      </w:r>
      <w:r w:rsidR="00D06F14">
        <w:t xml:space="preserve">   </w:t>
      </w:r>
      <w:r w:rsidR="00D06F14" w:rsidRPr="00D06F14">
        <w:rPr>
          <w:color w:val="FF0000"/>
        </w:rPr>
        <w:t>138 km čtverečních</w:t>
      </w:r>
      <w:r w:rsidR="00D06F14">
        <w:rPr>
          <w:color w:val="FF0000"/>
        </w:rPr>
        <w:t>.</w:t>
      </w:r>
    </w:p>
    <w:p w:rsidR="00325320" w:rsidRPr="00D06F14" w:rsidRDefault="00325320" w:rsidP="00D06F14">
      <w:pPr>
        <w:pStyle w:val="Odstavecseseznamem"/>
        <w:numPr>
          <w:ilvl w:val="0"/>
          <w:numId w:val="2"/>
        </w:numPr>
        <w:rPr>
          <w:color w:val="FF0000"/>
        </w:rPr>
      </w:pPr>
      <w:r>
        <w:t xml:space="preserve">O kolik let později horolezci dosáhli po východním vrcholu Elbrusu i vrchol západní? </w:t>
      </w:r>
      <w:proofErr w:type="gramStart"/>
      <w:r w:rsidR="00D06F14" w:rsidRPr="00D06F14">
        <w:rPr>
          <w:color w:val="FF0000"/>
        </w:rPr>
        <w:t>za</w:t>
      </w:r>
      <w:proofErr w:type="gramEnd"/>
      <w:r w:rsidR="00D06F14" w:rsidRPr="00D06F14">
        <w:rPr>
          <w:color w:val="FF0000"/>
        </w:rPr>
        <w:t xml:space="preserve"> 45 let</w:t>
      </w:r>
    </w:p>
    <w:p w:rsidR="00325320" w:rsidRDefault="00325320" w:rsidP="00325320">
      <w:pPr>
        <w:ind w:left="708"/>
      </w:pPr>
    </w:p>
    <w:p w:rsidR="00325320" w:rsidRDefault="00325320" w:rsidP="00325320">
      <w:pPr>
        <w:ind w:left="708"/>
      </w:pPr>
    </w:p>
    <w:p w:rsidR="00325320" w:rsidRDefault="00325320" w:rsidP="00325320">
      <w:pPr>
        <w:ind w:left="708"/>
      </w:pPr>
    </w:p>
    <w:sectPr w:rsidR="00325320" w:rsidSect="00F447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07827"/>
    <w:multiLevelType w:val="hybridMultilevel"/>
    <w:tmpl w:val="4D90179A"/>
    <w:lvl w:ilvl="0" w:tplc="EAA8F2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C1673F"/>
    <w:multiLevelType w:val="hybridMultilevel"/>
    <w:tmpl w:val="E40EAB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9844B3"/>
    <w:rsid w:val="000A6CD5"/>
    <w:rsid w:val="00325320"/>
    <w:rsid w:val="003722B9"/>
    <w:rsid w:val="003A1E9A"/>
    <w:rsid w:val="005E6AD1"/>
    <w:rsid w:val="00692624"/>
    <w:rsid w:val="009844B3"/>
    <w:rsid w:val="009F55DA"/>
    <w:rsid w:val="00D06F14"/>
    <w:rsid w:val="00F44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4716"/>
  </w:style>
  <w:style w:type="paragraph" w:styleId="Nadpis2">
    <w:name w:val="heading 2"/>
    <w:basedOn w:val="Normln"/>
    <w:link w:val="Nadpis2Char"/>
    <w:uiPriority w:val="9"/>
    <w:qFormat/>
    <w:rsid w:val="009844B3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844B3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844B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44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44B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26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9844B3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844B3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844B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844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44B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26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2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ido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541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3</cp:revision>
  <dcterms:created xsi:type="dcterms:W3CDTF">2013-09-21T19:22:00Z</dcterms:created>
  <dcterms:modified xsi:type="dcterms:W3CDTF">2013-09-21T19:22:00Z</dcterms:modified>
</cp:coreProperties>
</file>