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61B" w:rsidRDefault="0004561B" w:rsidP="0004561B">
      <w:pPr>
        <w:jc w:val="center"/>
      </w:pPr>
      <w:r>
        <w:rPr>
          <w:noProof/>
          <w:lang w:eastAsia="cs-CZ"/>
        </w:rPr>
        <w:drawing>
          <wp:inline distT="0" distB="0" distL="0" distR="0" wp14:anchorId="0AFDF0DA" wp14:editId="4B0D806F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61B" w:rsidRPr="005F024B" w:rsidRDefault="0004561B" w:rsidP="0004561B">
      <w:pPr>
        <w:jc w:val="center"/>
        <w:rPr>
          <w:b/>
          <w:color w:val="00B050"/>
          <w:sz w:val="24"/>
        </w:rPr>
      </w:pPr>
    </w:p>
    <w:p w:rsidR="0004561B" w:rsidRPr="005F024B" w:rsidRDefault="0004561B" w:rsidP="0004561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04561B" w:rsidRPr="005F024B" w:rsidRDefault="0004561B" w:rsidP="0004561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04561B" w:rsidRDefault="0004561B" w:rsidP="0004561B">
      <w:pPr>
        <w:spacing w:after="0" w:line="240" w:lineRule="auto"/>
        <w:jc w:val="center"/>
      </w:pPr>
    </w:p>
    <w:p w:rsidR="0004561B" w:rsidRDefault="0004561B" w:rsidP="0004561B">
      <w:pPr>
        <w:spacing w:after="0" w:line="240" w:lineRule="auto"/>
        <w:jc w:val="center"/>
      </w:pPr>
      <w:r>
        <w:t>projekt v rámci vzdělávacího programu</w:t>
      </w:r>
    </w:p>
    <w:p w:rsidR="0004561B" w:rsidRDefault="0004561B" w:rsidP="0004561B">
      <w:pPr>
        <w:spacing w:after="0" w:line="240" w:lineRule="auto"/>
        <w:jc w:val="center"/>
      </w:pPr>
      <w:r>
        <w:t>VZDĚLÁNÍ PRO KONKURENCESCHOPNOST</w:t>
      </w:r>
    </w:p>
    <w:p w:rsidR="0004561B" w:rsidRDefault="0004561B" w:rsidP="0004561B">
      <w:pPr>
        <w:spacing w:after="0" w:line="240" w:lineRule="auto"/>
        <w:jc w:val="center"/>
      </w:pPr>
    </w:p>
    <w:p w:rsidR="0004561B" w:rsidRDefault="0004561B" w:rsidP="0004561B">
      <w:pPr>
        <w:spacing w:after="0" w:line="240" w:lineRule="auto"/>
        <w:jc w:val="center"/>
      </w:pPr>
      <w:r>
        <w:t>ŠABLONA ČÍSLO: III/2</w:t>
      </w:r>
    </w:p>
    <w:p w:rsidR="0004561B" w:rsidRDefault="0004561B" w:rsidP="0004561B">
      <w:pPr>
        <w:spacing w:after="0" w:line="240" w:lineRule="auto"/>
        <w:jc w:val="center"/>
      </w:pPr>
      <w:r>
        <w:t>NÁZEV:  INOVACE A ZKVALITNĚNÍ VÝUKY PROSTŘEDNICTVÍM ICT</w:t>
      </w:r>
    </w:p>
    <w:p w:rsidR="0004561B" w:rsidRDefault="0004561B" w:rsidP="0004561B">
      <w:pPr>
        <w:spacing w:after="0" w:line="240" w:lineRule="auto"/>
      </w:pPr>
    </w:p>
    <w:p w:rsidR="0004561B" w:rsidRDefault="0004561B" w:rsidP="0004561B">
      <w:pPr>
        <w:spacing w:after="0" w:line="240" w:lineRule="auto"/>
      </w:pPr>
      <w:r>
        <w:t>PŘEDMĚT:</w:t>
      </w:r>
      <w:r w:rsidR="00326AE5">
        <w:t xml:space="preserve"> </w:t>
      </w:r>
      <w:r w:rsidR="00326AE5" w:rsidRPr="00326AE5">
        <w:rPr>
          <w:b/>
          <w:color w:val="002060"/>
          <w:sz w:val="36"/>
          <w:szCs w:val="36"/>
        </w:rPr>
        <w:t>ČESKÝ JAZYK</w:t>
      </w:r>
      <w:r w:rsidRPr="00326AE5">
        <w:rPr>
          <w:color w:val="002060"/>
        </w:rPr>
        <w:t xml:space="preserve"> </w:t>
      </w:r>
    </w:p>
    <w:p w:rsidR="0004561B" w:rsidRDefault="0004561B" w:rsidP="0004561B">
      <w:pPr>
        <w:spacing w:after="0" w:line="240" w:lineRule="auto"/>
      </w:pPr>
      <w:r>
        <w:t>ROČNÍK:</w:t>
      </w:r>
      <w:r w:rsidR="00326AE5">
        <w:t xml:space="preserve"> </w:t>
      </w:r>
      <w:r w:rsidR="00326AE5" w:rsidRPr="00326AE5">
        <w:rPr>
          <w:b/>
          <w:color w:val="002060"/>
          <w:sz w:val="36"/>
          <w:szCs w:val="36"/>
        </w:rPr>
        <w:t>7. ROČNÍK</w:t>
      </w:r>
    </w:p>
    <w:p w:rsidR="0004561B" w:rsidRDefault="0004561B" w:rsidP="0004561B">
      <w:pPr>
        <w:spacing w:after="0" w:line="240" w:lineRule="auto"/>
      </w:pPr>
      <w:r>
        <w:t>TÉMA:</w:t>
      </w:r>
      <w:r w:rsidR="00326AE5">
        <w:t xml:space="preserve"> </w:t>
      </w:r>
      <w:r w:rsidR="009D187E">
        <w:rPr>
          <w:b/>
          <w:color w:val="002060"/>
          <w:sz w:val="36"/>
          <w:szCs w:val="36"/>
        </w:rPr>
        <w:t>PŘÍSLOVEČNÉ URČENÍ</w:t>
      </w:r>
    </w:p>
    <w:p w:rsidR="0004561B" w:rsidRDefault="0004561B" w:rsidP="0004561B">
      <w:pPr>
        <w:spacing w:after="0" w:line="240" w:lineRule="auto"/>
      </w:pPr>
      <w:r>
        <w:t>AUTOR:</w:t>
      </w:r>
      <w:r w:rsidR="00326AE5">
        <w:t xml:space="preserve"> </w:t>
      </w:r>
      <w:r w:rsidR="00326AE5" w:rsidRPr="00326AE5">
        <w:rPr>
          <w:b/>
          <w:color w:val="002060"/>
          <w:sz w:val="36"/>
          <w:szCs w:val="36"/>
        </w:rPr>
        <w:t>Mgr. Kateřina Mládková</w:t>
      </w:r>
    </w:p>
    <w:p w:rsidR="0004561B" w:rsidRDefault="0004561B" w:rsidP="0004561B">
      <w:pPr>
        <w:spacing w:after="0" w:line="240" w:lineRule="auto"/>
      </w:pPr>
      <w:r>
        <w:t>DATUM VYTVOŘENÍ:</w:t>
      </w:r>
      <w:r w:rsidR="00326AE5">
        <w:t xml:space="preserve"> </w:t>
      </w:r>
      <w:r w:rsidR="00CD1BAA">
        <w:rPr>
          <w:b/>
          <w:color w:val="002060"/>
          <w:sz w:val="36"/>
          <w:szCs w:val="36"/>
        </w:rPr>
        <w:t xml:space="preserve">23. </w:t>
      </w:r>
      <w:r w:rsidR="00326AE5" w:rsidRPr="00326AE5">
        <w:rPr>
          <w:b/>
          <w:color w:val="002060"/>
          <w:sz w:val="36"/>
          <w:szCs w:val="36"/>
        </w:rPr>
        <w:t>1. 2012</w:t>
      </w:r>
    </w:p>
    <w:p w:rsidR="0004561B" w:rsidRDefault="0004561B" w:rsidP="0004561B">
      <w:pPr>
        <w:spacing w:after="0" w:line="240" w:lineRule="auto"/>
      </w:pPr>
    </w:p>
    <w:p w:rsidR="0004561B" w:rsidRDefault="0004561B" w:rsidP="0004561B">
      <w:pPr>
        <w:spacing w:after="0" w:line="240" w:lineRule="auto"/>
      </w:pPr>
    </w:p>
    <w:p w:rsidR="0004561B" w:rsidRPr="005F024B" w:rsidRDefault="0004561B" w:rsidP="0004561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326AE5">
        <w:rPr>
          <w:rFonts w:ascii="Calibri" w:hAnsi="Calibri" w:cs="Calibri"/>
          <w:b/>
          <w:color w:val="C00000"/>
          <w:sz w:val="40"/>
          <w:szCs w:val="56"/>
        </w:rPr>
        <w:t>10</w:t>
      </w:r>
      <w:bookmarkStart w:id="0" w:name="_GoBack"/>
      <w:bookmarkEnd w:id="0"/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326AE5">
        <w:rPr>
          <w:rFonts w:ascii="Calibri" w:hAnsi="Calibri" w:cs="Calibri"/>
          <w:b/>
          <w:color w:val="C00000"/>
          <w:sz w:val="40"/>
          <w:szCs w:val="56"/>
        </w:rPr>
        <w:t>KM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04561B" w:rsidRDefault="0004561B" w:rsidP="0004561B">
      <w:pPr>
        <w:spacing w:after="0" w:line="240" w:lineRule="auto"/>
      </w:pPr>
    </w:p>
    <w:p w:rsidR="0004561B" w:rsidRDefault="0004561B"/>
    <w:p w:rsidR="0004561B" w:rsidRDefault="0004561B"/>
    <w:p w:rsidR="0004561B" w:rsidRDefault="0004561B"/>
    <w:p w:rsidR="0004561B" w:rsidRDefault="0004561B"/>
    <w:p w:rsidR="0004561B" w:rsidRDefault="0004561B"/>
    <w:p w:rsidR="0004561B" w:rsidRDefault="0004561B"/>
    <w:p w:rsidR="0004561B" w:rsidRDefault="0004561B"/>
    <w:p w:rsidR="0004561B" w:rsidRDefault="0004561B"/>
    <w:p w:rsidR="0004561B" w:rsidRDefault="0004561B"/>
    <w:p w:rsidR="0004561B" w:rsidRDefault="0004561B"/>
    <w:p w:rsidR="0004561B" w:rsidRDefault="0004561B"/>
    <w:p w:rsidR="009D187E" w:rsidRDefault="009D187E">
      <w:pPr>
        <w:rPr>
          <w:b/>
          <w:color w:val="0070C0"/>
          <w:sz w:val="28"/>
          <w:szCs w:val="28"/>
        </w:rPr>
      </w:pPr>
    </w:p>
    <w:p w:rsidR="009D187E" w:rsidRDefault="009D187E">
      <w:pPr>
        <w:rPr>
          <w:b/>
          <w:color w:val="0070C0"/>
          <w:sz w:val="28"/>
          <w:szCs w:val="28"/>
        </w:rPr>
      </w:pPr>
    </w:p>
    <w:p w:rsidR="000A7FD0" w:rsidRDefault="000A7FD0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lastRenderedPageBreak/>
        <w:t>ANOTACE:</w:t>
      </w:r>
    </w:p>
    <w:p w:rsidR="000A7FD0" w:rsidRDefault="000A7FD0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Cílová skupina: Práce je určena pro žáky </w:t>
      </w:r>
      <w:r w:rsidR="001A2CEA">
        <w:rPr>
          <w:b/>
          <w:color w:val="0070C0"/>
          <w:sz w:val="28"/>
          <w:szCs w:val="28"/>
        </w:rPr>
        <w:t xml:space="preserve">6. </w:t>
      </w:r>
      <w:r>
        <w:rPr>
          <w:b/>
          <w:color w:val="0070C0"/>
          <w:sz w:val="28"/>
          <w:szCs w:val="28"/>
        </w:rPr>
        <w:t>ročníku</w:t>
      </w:r>
    </w:p>
    <w:p w:rsidR="000A7FD0" w:rsidRDefault="001A2CEA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Téma: Příslovečné určení</w:t>
      </w:r>
    </w:p>
    <w:p w:rsidR="000A7FD0" w:rsidRDefault="000A7FD0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Cíl: Uplatnění vlastních vědomostí žáků, připomenutí učiva a jeho aplikace.</w:t>
      </w:r>
    </w:p>
    <w:p w:rsidR="000A7FD0" w:rsidRDefault="000A7FD0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Pomůcky: pracovní list, psací potřeby</w:t>
      </w:r>
    </w:p>
    <w:p w:rsidR="000A7FD0" w:rsidRDefault="000A7FD0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Klíčová slova: antonymum, synonymum, substantivum, zájmeno, číslovky, </w:t>
      </w:r>
    </w:p>
    <w:p w:rsidR="000A7FD0" w:rsidRDefault="000A7FD0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                         spojka, citoslovce, básnické pojmenování, literární žánr</w:t>
      </w:r>
    </w:p>
    <w:p w:rsidR="001A2CEA" w:rsidRDefault="001A2CEA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                         příslovečné určení</w:t>
      </w:r>
    </w:p>
    <w:p w:rsidR="000A7FD0" w:rsidRDefault="000A7FD0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Pilotáž: Žáci si ověřili schopnost samostatně pracovat</w:t>
      </w:r>
      <w:r w:rsidR="001A2CEA">
        <w:rPr>
          <w:b/>
          <w:color w:val="0070C0"/>
          <w:sz w:val="28"/>
          <w:szCs w:val="28"/>
        </w:rPr>
        <w:t xml:space="preserve"> a aplikovat své </w:t>
      </w:r>
    </w:p>
    <w:p w:rsidR="001A2CEA" w:rsidRDefault="001A2CEA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               vědomosti v naučné křížovce. Žáci ocenili procvičování větného</w:t>
      </w:r>
    </w:p>
    <w:p w:rsidR="001A2CEA" w:rsidRPr="000A7FD0" w:rsidRDefault="001A2CEA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               členu (příslovečného určení).</w:t>
      </w:r>
    </w:p>
    <w:p w:rsidR="000A7FD0" w:rsidRDefault="000A7FD0"/>
    <w:p w:rsidR="000A7FD0" w:rsidRDefault="000A7FD0"/>
    <w:p w:rsidR="000A7FD0" w:rsidRDefault="000A7FD0"/>
    <w:p w:rsidR="000A7FD0" w:rsidRDefault="000A7FD0"/>
    <w:p w:rsidR="000A7FD0" w:rsidRDefault="000A7FD0"/>
    <w:p w:rsidR="000A7FD0" w:rsidRDefault="000A7FD0"/>
    <w:p w:rsidR="000A7FD0" w:rsidRDefault="000A7FD0"/>
    <w:p w:rsidR="000A7FD0" w:rsidRDefault="000A7FD0"/>
    <w:p w:rsidR="000A7FD0" w:rsidRDefault="000A7FD0"/>
    <w:p w:rsidR="000A7FD0" w:rsidRDefault="000A7FD0"/>
    <w:p w:rsidR="000A7FD0" w:rsidRDefault="000A7FD0"/>
    <w:p w:rsidR="000A7FD0" w:rsidRDefault="000A7FD0"/>
    <w:p w:rsidR="001A2CEA" w:rsidRDefault="001A2CEA"/>
    <w:p w:rsidR="001A2CEA" w:rsidRDefault="001A2CEA"/>
    <w:p w:rsidR="009D187E" w:rsidRDefault="009D187E"/>
    <w:p w:rsidR="009D187E" w:rsidRDefault="009D187E"/>
    <w:p w:rsidR="009D187E" w:rsidRDefault="009D187E"/>
    <w:p w:rsidR="009D187E" w:rsidRDefault="009D187E"/>
    <w:tbl>
      <w:tblPr>
        <w:tblW w:w="779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61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976"/>
      </w:tblGrid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D340993" wp14:editId="00603D2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9525</wp:posOffset>
                      </wp:positionV>
                      <wp:extent cx="4762500" cy="561975"/>
                      <wp:effectExtent l="0" t="0" r="0" b="0"/>
                      <wp:wrapNone/>
                      <wp:docPr id="2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86299" cy="405432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B54047" w:rsidRPr="00326AE5" w:rsidRDefault="00326AE5" w:rsidP="00326AE5">
                                  <w:pPr>
                                    <w:pStyle w:val="Normlnweb"/>
                                    <w:spacing w:before="0" w:beforeAutospacing="0" w:after="0" w:afterAutospacing="0"/>
                                    <w:rPr>
                                      <w:sz w:val="56"/>
                                      <w:szCs w:val="56"/>
                                      <w14:props3d w14:extrusionH="0" w14:contourW="6350" w14:prstMaterial="metal">
                                        <w14:bevelT w14:w="127000" w14:h="31750" w14:prst="relaxedInset"/>
                                        <w14:contourClr>
                                          <w14:schemeClr w14:val="accent1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aps/>
                                      <w:color w:val="7293C9"/>
                                      <w:sz w:val="56"/>
                                      <w:szCs w:val="56"/>
                                      <w14:reflection w14:blurRad="12700" w14:stA="50000" w14:stPos="0" w14:endA="0" w14:endPos="50000" w14:dist="4953" w14:dir="5400000" w14:fadeDir="5400000" w14:sx="100000" w14:sy="-100000" w14:kx="0" w14:ky="0" w14:algn="b"/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75000"/>
                                                <w14:shade w14:val="75000"/>
                                                <w14:satMod w14:val="170000"/>
                                              </w14:schemeClr>
                                            </w14:gs>
                                            <w14:gs w14:pos="49000">
                                              <w14:schemeClr w14:val="accent1">
                                                <w14:tint w14:val="88000"/>
                                                <w14:shade w14:val="65000"/>
                                                <w14:satMod w14:val="172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65000"/>
                                                <w14:satMod w14:val="130000"/>
                                              </w14:schemeClr>
                                            </w14:gs>
                                            <w14:gs w14:pos="92000">
                                              <w14:schemeClr w14:val="accent1">
                                                <w14:shade w14:val="50000"/>
                                                <w14:satMod w14:val="12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shade w14:val="48000"/>
                                                <w14:satMod w14:val="12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0" w14:contourW="6350" w14:prstMaterial="metal">
                                        <w14:bevelT w14:w="127000" w14:h="31750" w14:prst="relaxedInset"/>
                                        <w14:contourClr>
                                          <w14:schemeClr w14:val="accent1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  <w:t xml:space="preserve">           naučná </w:t>
                                  </w:r>
                                  <w:r w:rsidR="00C04733" w:rsidRPr="00326AE5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aps/>
                                      <w:color w:val="7293C9"/>
                                      <w:sz w:val="56"/>
                                      <w:szCs w:val="56"/>
                                      <w14:reflection w14:blurRad="12700" w14:stA="50000" w14:stPos="0" w14:endA="0" w14:endPos="50000" w14:dist="4953" w14:dir="5400000" w14:fadeDir="5400000" w14:sx="100000" w14:sy="-100000" w14:kx="0" w14:ky="0" w14:algn="b"/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75000"/>
                                                <w14:shade w14:val="75000"/>
                                                <w14:satMod w14:val="170000"/>
                                              </w14:schemeClr>
                                            </w14:gs>
                                            <w14:gs w14:pos="49000">
                                              <w14:schemeClr w14:val="accent1">
                                                <w14:tint w14:val="88000"/>
                                                <w14:shade w14:val="65000"/>
                                                <w14:satMod w14:val="172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65000"/>
                                                <w14:satMod w14:val="130000"/>
                                              </w14:schemeClr>
                                            </w14:gs>
                                            <w14:gs w14:pos="92000">
                                              <w14:schemeClr w14:val="accent1">
                                                <w14:shade w14:val="50000"/>
                                                <w14:satMod w14:val="12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shade w14:val="48000"/>
                                                <w14:satMod w14:val="12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0" w14:contourW="6350" w14:prstMaterial="metal">
                                        <w14:bevelT w14:w="127000" w14:h="31750" w14:prst="relaxedInset"/>
                                        <w14:contourClr>
                                          <w14:schemeClr w14:val="accent1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  <w:t>křížovka</w:t>
                                  </w:r>
                                </w:p>
                              </w:txbxContent>
                            </wps:txbx>
                            <wps:bodyPr wrap="square" lIns="91440" tIns="45720" rIns="91440" bIns="45720">
                              <a:spAutoFit/>
                              <a:scene3d>
                                <a:camera prst="orthographicFront">
                                  <a:rot lat="0" lon="0" rev="0"/>
                                </a:camera>
                                <a:lightRig rig="contrasting" dir="t">
                                  <a:rot lat="0" lon="0" rev="4500000"/>
                                </a:lightRig>
                              </a:scene3d>
                              <a:sp3d contourW="6350" prstMaterial="metal">
                                <a:bevelT w="127000" h="31750" prst="relaxedInset"/>
                                <a:contourClr>
                                  <a:schemeClr val="accent1">
                                    <a:shade val="75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" o:spid="_x0000_s1026" style="position:absolute;margin-left:0;margin-top:.75pt;width:375pt;height:4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" filled="f" stroked="f">
                      <v:textbox style="mso-fit-shape-to-text:t">
                        <w:txbxContent>
                          <w:p w:rsidR="00B54047" w:rsidRPr="00326AE5" w:rsidRDefault="00326AE5" w:rsidP="00326AE5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56"/>
                                <w:szCs w:val="56"/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aps/>
                                <w:color w:val="7293C9"/>
                                <w:sz w:val="56"/>
                                <w:szCs w:val="56"/>
                                <w14:reflection w14:blurRad="12700" w14:stA="50000" w14:stPos="0" w14:endA="0" w14:endPos="50000" w14:dist="4953" w14:dir="5400000" w14:fadeDir="5400000" w14:sx="100000" w14:sy="-100000" w14:kx="0" w14:ky="0" w14:algn="b"/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          naučná </w:t>
                            </w:r>
                            <w:r w:rsidR="00C04733" w:rsidRPr="00326AE5">
                              <w:rPr>
                                <w:rFonts w:asciiTheme="minorHAnsi" w:hAnsi="Calibri" w:cstheme="minorBidi"/>
                                <w:b/>
                                <w:bCs/>
                                <w:caps/>
                                <w:color w:val="7293C9"/>
                                <w:sz w:val="56"/>
                                <w:szCs w:val="56"/>
                                <w14:reflection w14:blurRad="12700" w14:stA="50000" w14:stPos="0" w14:endA="0" w14:endPos="50000" w14:dist="4953" w14:dir="5400000" w14:fadeDir="5400000" w14:sx="100000" w14:sy="-100000" w14:kx="0" w14:ky="0" w14:algn="b"/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křížovka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B54047" w:rsidRPr="00B54047">
              <w:trPr>
                <w:trHeight w:val="30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54047" w:rsidRPr="00B54047" w:rsidRDefault="00B54047" w:rsidP="00B5404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</w:p>
              </w:tc>
            </w:tr>
          </w:tbl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3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63558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2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11.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12.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13.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14.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15.</w:t>
            </w:r>
          </w:p>
        </w:tc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16.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1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17.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A32CDF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1. jeden z literárních</w:t>
            </w:r>
            <w:r w:rsidR="00B54047"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žánrů</w:t>
            </w:r>
            <w:r w:rsidR="00781F5A">
              <w:rPr>
                <w:rFonts w:ascii="Calibri" w:eastAsia="Times New Roman" w:hAnsi="Calibri" w:cs="Calibri"/>
                <w:color w:val="000000"/>
                <w:lang w:eastAsia="cs-CZ"/>
              </w:rPr>
              <w:t>-próza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2. básnické pojmenování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A32CDF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3. antonymum -</w:t>
            </w:r>
            <w:r w:rsidR="00B54047"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poražený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4. synonymum </w:t>
            </w:r>
            <w:r w:rsidR="00A32CDF">
              <w:rPr>
                <w:rFonts w:ascii="Calibri" w:eastAsia="Times New Roman" w:hAnsi="Calibri" w:cs="Calibri"/>
                <w:color w:val="000000"/>
                <w:lang w:eastAsia="cs-CZ"/>
              </w:rPr>
              <w:t>-</w:t>
            </w: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party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C04733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5. jeden z literárních žánrů</w:t>
            </w:r>
            <w:r w:rsidR="00781F5A">
              <w:rPr>
                <w:rFonts w:ascii="Calibri" w:eastAsia="Times New Roman" w:hAnsi="Calibri" w:cs="Calibri"/>
                <w:color w:val="000000"/>
                <w:lang w:eastAsia="cs-CZ"/>
              </w:rPr>
              <w:t>-poezie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="00B54047"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6. otázka na řadové číslovky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7. pomnožné substantivum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C04733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8. antonymum -</w:t>
            </w:r>
            <w:r w:rsidR="00B54047"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drahý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C04733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  <w:r w:rsidR="00D63558">
              <w:rPr>
                <w:rFonts w:ascii="Calibri" w:eastAsia="Times New Roman" w:hAnsi="Calibri" w:cs="Calibri"/>
                <w:color w:val="000000"/>
                <w:lang w:eastAsia="cs-CZ"/>
              </w:rPr>
              <w:t>zájméno (tázací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="00B54047"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i </w:t>
            </w:r>
            <w:r w:rsidR="00D63558"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vztažné)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C04733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10. s</w:t>
            </w:r>
            <w:r w:rsidR="00B54047"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pojka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C04733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11. nauka o řeči, </w:t>
            </w:r>
            <w:r w:rsidR="00B54047"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mluvení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12. citoslovce spadnutí 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C047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13.  substantivum</w:t>
            </w:r>
            <w:r w:rsidR="00C04733">
              <w:rPr>
                <w:rFonts w:ascii="Calibri" w:eastAsia="Times New Roman" w:hAnsi="Calibri" w:cs="Calibri"/>
                <w:color w:val="000000"/>
                <w:lang w:eastAsia="cs-CZ"/>
              </w:rPr>
              <w:t>- vzor kost (</w:t>
            </w: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antonymum</w:t>
            </w:r>
            <w:r w:rsidR="00C04733">
              <w:rPr>
                <w:rFonts w:ascii="Calibri" w:eastAsia="Times New Roman" w:hAnsi="Calibri" w:cs="Calibri"/>
                <w:color w:val="000000"/>
                <w:lang w:eastAsia="cs-CZ"/>
              </w:rPr>
              <w:t>-smutek</w:t>
            </w: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C04733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14. ach, </w:t>
            </w:r>
            <w:r w:rsidR="00D63558">
              <w:rPr>
                <w:rFonts w:ascii="Calibri" w:eastAsia="Times New Roman" w:hAnsi="Calibri" w:cs="Calibri"/>
                <w:color w:val="000000"/>
                <w:lang w:eastAsia="cs-CZ"/>
              </w:rPr>
              <w:t>nechť, kéž</w:t>
            </w:r>
            <w:r w:rsidR="00B54047"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C04733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15. a</w:t>
            </w:r>
            <w:r w:rsidR="00B54047"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ntonymum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-</w:t>
            </w:r>
            <w:r w:rsidR="00B54047"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pravda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16.</w:t>
            </w:r>
            <w:r w:rsidR="00C0473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psané literární d</w:t>
            </w: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ílo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17. útvar ústní lidové slovesnosti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04561B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B540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2F7852" w:rsidRDefault="002F7852"/>
    <w:p w:rsidR="00D63558" w:rsidRPr="001A2CEA" w:rsidRDefault="001A2CEA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  <w:u w:val="single"/>
        </w:rPr>
        <w:t>Tajenka je: …………………………………………………………………………………</w:t>
      </w:r>
      <w:proofErr w:type="gramStart"/>
      <w:r>
        <w:rPr>
          <w:b/>
          <w:color w:val="0070C0"/>
          <w:sz w:val="28"/>
          <w:szCs w:val="28"/>
          <w:u w:val="single"/>
        </w:rPr>
        <w:t>…..</w:t>
      </w:r>
      <w:proofErr w:type="gramEnd"/>
      <w:r>
        <w:rPr>
          <w:b/>
          <w:color w:val="0070C0"/>
          <w:sz w:val="28"/>
          <w:szCs w:val="28"/>
          <w:u w:val="single"/>
        </w:rPr>
        <w:t xml:space="preserve">     </w:t>
      </w:r>
    </w:p>
    <w:p w:rsidR="009D187E" w:rsidRDefault="009D187E"/>
    <w:p w:rsidR="009D187E" w:rsidRDefault="009D187E"/>
    <w:p w:rsidR="00B54047" w:rsidRDefault="00D63558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634F46" wp14:editId="15E5202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3558" w:rsidRPr="00D63558" w:rsidRDefault="00D63558" w:rsidP="00D63558">
                            <w:pPr>
                              <w:jc w:val="center"/>
                              <w:rPr>
                                <w:b/>
                                <w:caps/>
                                <w:sz w:val="5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D63558">
                              <w:rPr>
                                <w:b/>
                                <w:caps/>
                                <w:sz w:val="56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Řešení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7" type="#_x0000_t202" style="position:absolute;margin-left:0;margin-top:0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" filled="f" stroked="f">
                <v:textbox style="mso-fit-shape-to-text:t">
                  <w:txbxContent>
                    <w:p w:rsidR="00D63558" w:rsidRPr="00D63558" w:rsidRDefault="00D63558" w:rsidP="00D63558">
                      <w:pPr>
                        <w:jc w:val="center"/>
                        <w:rPr>
                          <w:b/>
                          <w:caps/>
                          <w:sz w:val="5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D63558">
                        <w:rPr>
                          <w:b/>
                          <w:caps/>
                          <w:sz w:val="56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Řešení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773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61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976"/>
      </w:tblGrid>
      <w:tr w:rsidR="00B54047" w:rsidRPr="00B54047" w:rsidTr="00C04733">
        <w:trPr>
          <w:trHeight w:val="33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Ě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I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Ý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Ý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11.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É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12.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13.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14.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15.</w:t>
            </w:r>
          </w:p>
        </w:tc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Ž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16.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17.</w:t>
            </w:r>
          </w:p>
        </w:tc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  <w:tc>
          <w:tcPr>
            <w:tcW w:w="6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6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  <w:r w:rsidR="00C0473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jeden z literárních žánrů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2. básnické pojmenování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C04733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3. antonymum -</w:t>
            </w:r>
            <w:r w:rsidR="00B54047"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poražený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4. synonymum </w:t>
            </w:r>
            <w:r w:rsidR="00C04733">
              <w:rPr>
                <w:rFonts w:ascii="Calibri" w:eastAsia="Times New Roman" w:hAnsi="Calibri" w:cs="Calibri"/>
                <w:color w:val="000000"/>
                <w:lang w:eastAsia="cs-CZ"/>
              </w:rPr>
              <w:t>-</w:t>
            </w: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party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5. </w:t>
            </w:r>
            <w:r w:rsidR="00C04733">
              <w:rPr>
                <w:rFonts w:ascii="Calibri" w:eastAsia="Times New Roman" w:hAnsi="Calibri" w:cs="Calibri"/>
                <w:color w:val="000000"/>
                <w:lang w:eastAsia="cs-CZ"/>
              </w:rPr>
              <w:t>jeden z literárních žánrů</w:t>
            </w: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6. otázka na řadové číslovky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7. pomnožné substantivum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C04733" w:rsidP="00C047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8. antonymum -</w:t>
            </w:r>
            <w:r w:rsidR="00B54047"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drahý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  <w:r w:rsidR="00D63558"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zájméno (tázací</w:t>
            </w: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i </w:t>
            </w:r>
            <w:r w:rsidR="00D63558"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vztažné)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C04733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10. s</w:t>
            </w:r>
            <w:r w:rsidR="00B54047"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pojka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C04733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11. nauka o řeči</w:t>
            </w:r>
            <w:r w:rsidR="00B54047"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, mluvení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12. citoslovce spadnutí 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C047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13.  substantivum</w:t>
            </w:r>
            <w:r w:rsidR="00C04733">
              <w:rPr>
                <w:rFonts w:ascii="Calibri" w:eastAsia="Times New Roman" w:hAnsi="Calibri" w:cs="Calibri"/>
                <w:color w:val="000000"/>
                <w:lang w:eastAsia="cs-CZ"/>
              </w:rPr>
              <w:t>-</w:t>
            </w: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vzor kost (antonymum </w:t>
            </w:r>
            <w:r w:rsidR="00C04733">
              <w:rPr>
                <w:rFonts w:ascii="Calibri" w:eastAsia="Times New Roman" w:hAnsi="Calibri" w:cs="Calibri"/>
                <w:color w:val="000000"/>
                <w:lang w:eastAsia="cs-CZ"/>
              </w:rPr>
              <w:t>-smutek</w:t>
            </w: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C04733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14. ach,  nechť , </w:t>
            </w:r>
            <w:r w:rsidR="00B54047"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kéž 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C04733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15. a</w:t>
            </w:r>
            <w:r w:rsidR="00B54047"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ntonymum pravda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C04733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16. psané literární dílo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54047">
              <w:rPr>
                <w:rFonts w:ascii="Calibri" w:eastAsia="Times New Roman" w:hAnsi="Calibri" w:cs="Calibri"/>
                <w:color w:val="000000"/>
                <w:lang w:eastAsia="cs-CZ"/>
              </w:rPr>
              <w:t>17. útvar ústní lidové slovesnosti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54047" w:rsidRPr="00B54047" w:rsidTr="00C04733">
        <w:trPr>
          <w:trHeight w:val="30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4047" w:rsidRPr="00B54047" w:rsidRDefault="00B54047" w:rsidP="006B4A8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B54047" w:rsidRDefault="00B54047"/>
    <w:p w:rsidR="00A32CDF" w:rsidRDefault="00A32CDF"/>
    <w:p w:rsidR="00764E77" w:rsidRDefault="00764E77"/>
    <w:p w:rsidR="00C967E0" w:rsidRDefault="00C967E0"/>
    <w:p w:rsidR="00764E77" w:rsidRDefault="00764E77">
      <w:r>
        <w:rPr>
          <w:noProof/>
          <w:lang w:eastAsia="cs-CZ"/>
        </w:rPr>
        <w:lastRenderedPageBreak/>
        <w:drawing>
          <wp:inline distT="0" distB="0" distL="0" distR="0" wp14:anchorId="1533A4C1" wp14:editId="7944377B">
            <wp:extent cx="5486400" cy="3200400"/>
            <wp:effectExtent l="76200" t="76200" r="7620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764E77" w:rsidRDefault="00764E77"/>
    <w:p w:rsidR="00764E77" w:rsidRDefault="00190CC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D31C75" wp14:editId="02F778EB">
                <wp:simplePos x="0" y="0"/>
                <wp:positionH relativeFrom="column">
                  <wp:posOffset>100330</wp:posOffset>
                </wp:positionH>
                <wp:positionV relativeFrom="paragraph">
                  <wp:posOffset>3277235</wp:posOffset>
                </wp:positionV>
                <wp:extent cx="5410200" cy="1403985"/>
                <wp:effectExtent l="38100" t="38100" r="38100" b="3810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14039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762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B20" w:rsidRPr="00190CCA" w:rsidRDefault="002E1B20">
                            <w:pPr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2E1B20">
                              <w:rPr>
                                <w:sz w:val="40"/>
                                <w:szCs w:val="40"/>
                              </w:rPr>
                              <w:t xml:space="preserve">                         </w:t>
                            </w:r>
                            <w:r w:rsidR="00190CCA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190CCA">
                              <w:rPr>
                                <w:b/>
                                <w:color w:val="002060"/>
                                <w:sz w:val="52"/>
                                <w:szCs w:val="52"/>
                              </w:rPr>
                              <w:t>Příslovečná určení</w:t>
                            </w:r>
                          </w:p>
                          <w:p w:rsidR="002E1B20" w:rsidRPr="00190CCA" w:rsidRDefault="002E1B20">
                            <w:pP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190CCA">
                              <w:rPr>
                                <w:rFonts w:cstheme="minorHAnsi"/>
                                <w:b/>
                                <w:color w:val="002060"/>
                                <w:sz w:val="40"/>
                                <w:szCs w:val="40"/>
                              </w:rPr>
                              <w:t>*</w:t>
                            </w:r>
                            <w:r w:rsidRPr="00190CCA"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 xml:space="preserve"> vyjadřují okolnosti a vztahy blí</w:t>
                            </w:r>
                            <w:r w:rsidR="00190CCA"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>že určující řídící větný člen, n</w:t>
                            </w:r>
                            <w:r w:rsidRPr="00190CCA"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>ejčastěji rozvíjí přísudek</w:t>
                            </w:r>
                          </w:p>
                          <w:p w:rsidR="002E1B20" w:rsidRPr="00190CCA" w:rsidRDefault="002E1B20">
                            <w:pPr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190CCA">
                              <w:rPr>
                                <w:rFonts w:cstheme="minorHAnsi"/>
                                <w:b/>
                                <w:color w:val="002060"/>
                                <w:sz w:val="40"/>
                                <w:szCs w:val="40"/>
                              </w:rPr>
                              <w:t>*</w:t>
                            </w:r>
                            <w:r w:rsidRPr="00190CCA"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>nejčastěji to bývají příslovce (i podstatné i jiné jméno) někdy i infinitiv (účel, cíl)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2" o:spid="_x0000_s1028" type="#_x0000_t202" style="position:absolute;margin-left:7.9pt;margin-top:258.05pt;width:426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" fillcolor="#b6dde8 [1304]" strokecolor="#0070c0" strokeweight="6pt">
                <v:textbox style="mso-fit-shape-to-text:t">
                  <w:txbxContent>
                    <w:p w:rsidR="002E1B20" w:rsidRPr="00190CCA" w:rsidRDefault="002E1B20">
                      <w:pPr>
                        <w:rPr>
                          <w:b/>
                          <w:sz w:val="52"/>
                          <w:szCs w:val="52"/>
                        </w:rPr>
                      </w:pPr>
                      <w:r w:rsidRPr="002E1B20">
                        <w:rPr>
                          <w:sz w:val="40"/>
                          <w:szCs w:val="40"/>
                        </w:rPr>
                        <w:t xml:space="preserve">                         </w:t>
                      </w:r>
                      <w:r w:rsidR="00190CCA">
                        <w:rPr>
                          <w:sz w:val="40"/>
                          <w:szCs w:val="40"/>
                        </w:rPr>
                        <w:t xml:space="preserve"> </w:t>
                      </w:r>
                      <w:r w:rsidRPr="00190CCA">
                        <w:rPr>
                          <w:b/>
                          <w:color w:val="002060"/>
                          <w:sz w:val="52"/>
                          <w:szCs w:val="52"/>
                        </w:rPr>
                        <w:t>Příslovečná určení</w:t>
                      </w:r>
                    </w:p>
                    <w:p w:rsidR="002E1B20" w:rsidRPr="00190CCA" w:rsidRDefault="002E1B20">
                      <w:pPr>
                        <w:rPr>
                          <w:b/>
                          <w:color w:val="002060"/>
                          <w:sz w:val="40"/>
                          <w:szCs w:val="40"/>
                        </w:rPr>
                      </w:pPr>
                      <w:r w:rsidRPr="00190CCA">
                        <w:rPr>
                          <w:rFonts w:cstheme="minorHAnsi"/>
                          <w:b/>
                          <w:color w:val="002060"/>
                          <w:sz w:val="40"/>
                          <w:szCs w:val="40"/>
                        </w:rPr>
                        <w:t>*</w:t>
                      </w:r>
                      <w:r w:rsidRPr="00190CCA">
                        <w:rPr>
                          <w:b/>
                          <w:color w:val="002060"/>
                          <w:sz w:val="40"/>
                          <w:szCs w:val="40"/>
                        </w:rPr>
                        <w:t xml:space="preserve"> vyjadřují okolnosti a vztahy blí</w:t>
                      </w:r>
                      <w:r w:rsidR="00190CCA">
                        <w:rPr>
                          <w:b/>
                          <w:color w:val="002060"/>
                          <w:sz w:val="40"/>
                          <w:szCs w:val="40"/>
                        </w:rPr>
                        <w:t>že určující řídící větný člen, n</w:t>
                      </w:r>
                      <w:r w:rsidRPr="00190CCA">
                        <w:rPr>
                          <w:b/>
                          <w:color w:val="002060"/>
                          <w:sz w:val="40"/>
                          <w:szCs w:val="40"/>
                        </w:rPr>
                        <w:t>ejčastěji rozvíjí přísudek</w:t>
                      </w:r>
                    </w:p>
                    <w:p w:rsidR="002E1B20" w:rsidRPr="00190CCA" w:rsidRDefault="002E1B20">
                      <w:pPr>
                        <w:rPr>
                          <w:b/>
                          <w:color w:val="002060"/>
                          <w:sz w:val="40"/>
                          <w:szCs w:val="40"/>
                        </w:rPr>
                      </w:pPr>
                      <w:r w:rsidRPr="00190CCA">
                        <w:rPr>
                          <w:rFonts w:cstheme="minorHAnsi"/>
                          <w:b/>
                          <w:color w:val="002060"/>
                          <w:sz w:val="40"/>
                          <w:szCs w:val="40"/>
                        </w:rPr>
                        <w:t>*</w:t>
                      </w:r>
                      <w:r w:rsidRPr="00190CCA">
                        <w:rPr>
                          <w:b/>
                          <w:color w:val="002060"/>
                          <w:sz w:val="40"/>
                          <w:szCs w:val="40"/>
                        </w:rPr>
                        <w:t>nejčastěji to bývají příslovce (i podstatné i jiné jméno) někdy i infinitiv (účel, cíl)</w:t>
                      </w:r>
                    </w:p>
                  </w:txbxContent>
                </v:textbox>
              </v:shape>
            </w:pict>
          </mc:Fallback>
        </mc:AlternateContent>
      </w:r>
      <w:r w:rsidR="007748F2">
        <w:rPr>
          <w:noProof/>
          <w:lang w:eastAsia="cs-CZ"/>
        </w:rPr>
        <w:drawing>
          <wp:inline distT="0" distB="0" distL="0" distR="0" wp14:anchorId="71525786" wp14:editId="7EF4A10B">
            <wp:extent cx="5486400" cy="3200400"/>
            <wp:effectExtent l="57150" t="76200" r="7620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764E77" w:rsidRDefault="00764E77"/>
    <w:p w:rsidR="00764E77" w:rsidRDefault="00764E77"/>
    <w:p w:rsidR="00764E77" w:rsidRDefault="00764E77"/>
    <w:p w:rsidR="00764E77" w:rsidRDefault="00764E77"/>
    <w:p w:rsidR="00C967E0" w:rsidRDefault="00C967E0"/>
    <w:p w:rsidR="00C967E0" w:rsidRDefault="00C967E0">
      <w:pPr>
        <w:rPr>
          <w:b/>
          <w:color w:val="002060"/>
          <w:sz w:val="40"/>
          <w:szCs w:val="40"/>
          <w:u w:val="single"/>
        </w:rPr>
      </w:pPr>
    </w:p>
    <w:p w:rsidR="00C967E0" w:rsidRDefault="00C967E0">
      <w:pPr>
        <w:rPr>
          <w:b/>
          <w:color w:val="002060"/>
          <w:sz w:val="40"/>
          <w:szCs w:val="40"/>
          <w:u w:val="single"/>
        </w:rPr>
      </w:pPr>
    </w:p>
    <w:p w:rsidR="00764E77" w:rsidRPr="0028471A" w:rsidRDefault="0028471A">
      <w:pPr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lastRenderedPageBreak/>
        <w:t xml:space="preserve">                              </w:t>
      </w:r>
      <w:r w:rsidR="009D187E">
        <w:rPr>
          <w:rFonts w:ascii="Franklin Gothic Book" w:hAnsi="Franklin Gothic Book"/>
          <w:b/>
          <w:color w:val="002060"/>
          <w:sz w:val="40"/>
          <w:szCs w:val="40"/>
        </w:rPr>
        <w:t>☺</w:t>
      </w:r>
      <w:r>
        <w:rPr>
          <w:b/>
          <w:color w:val="002060"/>
          <w:sz w:val="40"/>
          <w:szCs w:val="40"/>
        </w:rPr>
        <w:t xml:space="preserve">     PRACOVNÍ LIST </w:t>
      </w:r>
      <w:r>
        <w:rPr>
          <w:b/>
          <w:color w:val="002060"/>
          <w:sz w:val="40"/>
          <w:szCs w:val="40"/>
          <w:u w:val="single"/>
        </w:rPr>
        <w:t xml:space="preserve">                              </w:t>
      </w:r>
    </w:p>
    <w:p w:rsidR="00C967E0" w:rsidRDefault="00C967E0" w:rsidP="00C967E0">
      <w:pPr>
        <w:numPr>
          <w:ilvl w:val="0"/>
          <w:numId w:val="1"/>
        </w:numPr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>Označte příslovečná určení a určete jejich druh:</w:t>
      </w:r>
    </w:p>
    <w:p w:rsidR="00C967E0" w:rsidRDefault="00C967E0" w:rsidP="00C967E0">
      <w:pPr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Děti netrpělivě očekávaly paní učitelku. Na obloze se objevily první hvězdy. </w:t>
      </w:r>
    </w:p>
    <w:p w:rsidR="00C967E0" w:rsidRDefault="00C967E0" w:rsidP="00C967E0">
      <w:pPr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Radostí jsem nemohla ani promluvit. Přišel moc brzy. Už se ti daří trochu lépe</w:t>
      </w:r>
    </w:p>
    <w:p w:rsidR="00C967E0" w:rsidRDefault="00C967E0" w:rsidP="00C967E0">
      <w:pPr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lépe? Najednou spatřili před sebou divoké prase. Z nedělní vycházky jsme se</w:t>
      </w:r>
    </w:p>
    <w:p w:rsidR="00C967E0" w:rsidRDefault="00C967E0" w:rsidP="00C967E0">
      <w:pPr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vraceli krokem. V křoví za námi to podivně zapraskalo. Zameškal vyučování </w:t>
      </w:r>
    </w:p>
    <w:p w:rsidR="00C967E0" w:rsidRDefault="00C967E0" w:rsidP="00C967E0">
      <w:pPr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pro nemoc. </w:t>
      </w:r>
      <w:r w:rsidR="009B0FC2">
        <w:rPr>
          <w:b/>
          <w:color w:val="002060"/>
          <w:sz w:val="28"/>
          <w:szCs w:val="28"/>
        </w:rPr>
        <w:t xml:space="preserve">Dědeček odjel včera do Mariánských Lázní na léčení. Šli jsme </w:t>
      </w:r>
    </w:p>
    <w:p w:rsidR="009B0FC2" w:rsidRDefault="009B0FC2" w:rsidP="00C967E0">
      <w:pPr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do lesa na borůvky. Každý večer si čtu. Maminka prostřela stůl k slavnostní </w:t>
      </w:r>
    </w:p>
    <w:p w:rsidR="009B0FC2" w:rsidRDefault="009B0FC2" w:rsidP="00C967E0">
      <w:pPr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večeři. Encyklopedie si kupuji pro poučení. Dojetím se mu zadrhl hlas. </w:t>
      </w:r>
    </w:p>
    <w:p w:rsidR="009B0FC2" w:rsidRDefault="009B0FC2" w:rsidP="00C967E0">
      <w:pPr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Za hezkého počasí půjdeme zítra na výlet. Při dobré vůli se můžeme všichni</w:t>
      </w:r>
    </w:p>
    <w:p w:rsidR="009B0FC2" w:rsidRDefault="009B0FC2" w:rsidP="00C967E0">
      <w:pPr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dohodnout. Každé ráno si čistím zuby velmi pečlivě. Nauč se proslov zpaměti!</w:t>
      </w:r>
    </w:p>
    <w:p w:rsidR="009B0FC2" w:rsidRDefault="009B0FC2" w:rsidP="00C967E0">
      <w:pPr>
        <w:rPr>
          <w:b/>
          <w:color w:val="002060"/>
          <w:sz w:val="28"/>
          <w:szCs w:val="28"/>
        </w:rPr>
      </w:pPr>
    </w:p>
    <w:p w:rsidR="009B0FC2" w:rsidRDefault="009B0FC2" w:rsidP="009B0FC2">
      <w:pPr>
        <w:numPr>
          <w:ilvl w:val="0"/>
          <w:numId w:val="1"/>
        </w:numPr>
        <w:rPr>
          <w:b/>
          <w:color w:val="002060"/>
          <w:sz w:val="28"/>
          <w:szCs w:val="28"/>
        </w:rPr>
      </w:pPr>
      <w:r>
        <w:rPr>
          <w:b/>
          <w:color w:val="002060"/>
          <w:sz w:val="40"/>
          <w:szCs w:val="40"/>
        </w:rPr>
        <w:t>Doplňte vhodná příslovečná určení a určete je:</w:t>
      </w:r>
      <w:r>
        <w:rPr>
          <w:b/>
          <w:color w:val="002060"/>
          <w:sz w:val="28"/>
          <w:szCs w:val="28"/>
        </w:rPr>
        <w:t xml:space="preserve"> </w:t>
      </w:r>
    </w:p>
    <w:p w:rsidR="00241B9C" w:rsidRDefault="009B0FC2" w:rsidP="009B0FC2">
      <w:pPr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Moje teta byla</w:t>
      </w:r>
      <w:r w:rsidR="00537EAA">
        <w:rPr>
          <w:b/>
          <w:color w:val="002060"/>
          <w:sz w:val="28"/>
          <w:szCs w:val="28"/>
        </w:rPr>
        <w:t xml:space="preserve"> ________</w:t>
      </w:r>
      <w:r w:rsidR="00241B9C">
        <w:rPr>
          <w:b/>
          <w:color w:val="002060"/>
          <w:sz w:val="28"/>
          <w:szCs w:val="28"/>
        </w:rPr>
        <w:t xml:space="preserve"> </w:t>
      </w:r>
      <w:r>
        <w:rPr>
          <w:b/>
          <w:color w:val="002060"/>
          <w:sz w:val="28"/>
          <w:szCs w:val="28"/>
        </w:rPr>
        <w:t>potěšena.</w:t>
      </w:r>
    </w:p>
    <w:p w:rsidR="0028471A" w:rsidRDefault="009B0FC2" w:rsidP="0028471A">
      <w:pPr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Šli jsme do</w:t>
      </w:r>
      <w:r w:rsidR="00537EAA">
        <w:rPr>
          <w:b/>
          <w:color w:val="002060"/>
          <w:sz w:val="28"/>
          <w:szCs w:val="28"/>
        </w:rPr>
        <w:t>________</w:t>
      </w:r>
      <w:r w:rsidR="00241B9C">
        <w:rPr>
          <w:b/>
          <w:color w:val="002060"/>
          <w:sz w:val="28"/>
          <w:szCs w:val="28"/>
        </w:rPr>
        <w:t xml:space="preserve"> </w:t>
      </w:r>
      <w:r>
        <w:rPr>
          <w:b/>
          <w:color w:val="002060"/>
          <w:sz w:val="28"/>
          <w:szCs w:val="28"/>
        </w:rPr>
        <w:t>na</w:t>
      </w:r>
      <w:r w:rsidR="00241B9C">
        <w:rPr>
          <w:b/>
          <w:color w:val="002060"/>
          <w:sz w:val="28"/>
          <w:szCs w:val="28"/>
        </w:rPr>
        <w:t xml:space="preserve"> </w:t>
      </w:r>
      <w:r w:rsidR="00537EAA">
        <w:rPr>
          <w:b/>
          <w:color w:val="002060"/>
          <w:sz w:val="28"/>
          <w:szCs w:val="28"/>
        </w:rPr>
        <w:t>_________</w:t>
      </w:r>
    </w:p>
    <w:p w:rsidR="0028471A" w:rsidRDefault="00537EAA" w:rsidP="0028471A">
      <w:pPr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Naučila jsem se _________</w:t>
      </w:r>
      <w:r w:rsidR="009B0FC2">
        <w:rPr>
          <w:b/>
          <w:color w:val="002060"/>
          <w:sz w:val="28"/>
          <w:szCs w:val="28"/>
        </w:rPr>
        <w:t>anglicky.</w:t>
      </w:r>
    </w:p>
    <w:p w:rsidR="00241B9C" w:rsidRDefault="009B0FC2" w:rsidP="0028471A">
      <w:pPr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 </w:t>
      </w:r>
      <w:r w:rsidR="00537EAA">
        <w:rPr>
          <w:b/>
          <w:color w:val="002060"/>
          <w:sz w:val="28"/>
          <w:szCs w:val="28"/>
        </w:rPr>
        <w:t>Lehni si __________________</w:t>
      </w:r>
      <w:r w:rsidR="0028471A">
        <w:rPr>
          <w:b/>
          <w:color w:val="002060"/>
          <w:sz w:val="28"/>
          <w:szCs w:val="28"/>
        </w:rPr>
        <w:t xml:space="preserve">                                                                            </w:t>
      </w:r>
    </w:p>
    <w:p w:rsidR="00241B9C" w:rsidRDefault="00537EAA" w:rsidP="009B0FC2">
      <w:pPr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Zachoval se _______________</w:t>
      </w:r>
    </w:p>
    <w:p w:rsidR="0028471A" w:rsidRDefault="00241B9C" w:rsidP="0028471A">
      <w:pPr>
        <w:ind w:right="-993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Zdeněk </w:t>
      </w:r>
      <w:r w:rsidR="00537EAA">
        <w:rPr>
          <w:b/>
          <w:color w:val="002060"/>
          <w:sz w:val="28"/>
          <w:szCs w:val="28"/>
        </w:rPr>
        <w:t>zamířil _____________</w:t>
      </w:r>
    </w:p>
    <w:p w:rsidR="0028471A" w:rsidRDefault="00537EAA" w:rsidP="0028471A">
      <w:pPr>
        <w:ind w:right="-993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__________</w:t>
      </w:r>
      <w:r w:rsidR="00241B9C">
        <w:rPr>
          <w:b/>
          <w:color w:val="002060"/>
          <w:sz w:val="28"/>
          <w:szCs w:val="28"/>
        </w:rPr>
        <w:t xml:space="preserve"> </w:t>
      </w:r>
      <w:proofErr w:type="gramStart"/>
      <w:r w:rsidR="00241B9C">
        <w:rPr>
          <w:b/>
          <w:color w:val="002060"/>
          <w:sz w:val="28"/>
          <w:szCs w:val="28"/>
        </w:rPr>
        <w:t>se</w:t>
      </w:r>
      <w:proofErr w:type="gramEnd"/>
      <w:r w:rsidR="00241B9C">
        <w:rPr>
          <w:b/>
          <w:color w:val="002060"/>
          <w:sz w:val="28"/>
          <w:szCs w:val="28"/>
        </w:rPr>
        <w:t xml:space="preserve"> tu dveře netrhly.</w:t>
      </w:r>
      <w:r w:rsidR="0028471A">
        <w:rPr>
          <w:b/>
          <w:color w:val="002060"/>
          <w:sz w:val="28"/>
          <w:szCs w:val="28"/>
        </w:rPr>
        <w:t xml:space="preserve">                                                 </w:t>
      </w:r>
    </w:p>
    <w:p w:rsidR="0028471A" w:rsidRDefault="00537EAA" w:rsidP="0028471A">
      <w:pPr>
        <w:ind w:right="-993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 Musíš mluvit _________a___________</w:t>
      </w:r>
      <w:r w:rsidR="0028471A">
        <w:rPr>
          <w:b/>
          <w:color w:val="002060"/>
          <w:sz w:val="28"/>
          <w:szCs w:val="28"/>
        </w:rPr>
        <w:t xml:space="preserve">                                                   </w:t>
      </w:r>
    </w:p>
    <w:p w:rsidR="0028471A" w:rsidRDefault="00537EAA" w:rsidP="0028471A">
      <w:pPr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Na výlet pojedeme _________________</w:t>
      </w:r>
    </w:p>
    <w:p w:rsidR="0028471A" w:rsidRDefault="00537EAA" w:rsidP="0028471A">
      <w:pPr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Zpráva se donesla až________________</w:t>
      </w:r>
    </w:p>
    <w:p w:rsidR="0028471A" w:rsidRDefault="00241B9C" w:rsidP="0028471A">
      <w:pPr>
        <w:ind w:right="-993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                                           </w:t>
      </w:r>
    </w:p>
    <w:p w:rsidR="009B0FC2" w:rsidRPr="00C967E0" w:rsidRDefault="009B0FC2" w:rsidP="009B0FC2">
      <w:pPr>
        <w:rPr>
          <w:b/>
          <w:color w:val="002060"/>
          <w:sz w:val="28"/>
          <w:szCs w:val="28"/>
        </w:rPr>
      </w:pPr>
    </w:p>
    <w:p w:rsidR="0028471A" w:rsidRDefault="0028471A"/>
    <w:p w:rsidR="009D187E" w:rsidRDefault="00326AE5">
      <w:pPr>
        <w:rPr>
          <w:b/>
          <w:color w:val="002060"/>
          <w:sz w:val="36"/>
          <w:szCs w:val="36"/>
        </w:rPr>
      </w:pPr>
      <w:r w:rsidRPr="00326AE5">
        <w:rPr>
          <w:b/>
          <w:color w:val="002060"/>
          <w:sz w:val="36"/>
          <w:szCs w:val="36"/>
        </w:rPr>
        <w:t>Zdroje:</w:t>
      </w:r>
    </w:p>
    <w:p w:rsidR="00326AE5" w:rsidRPr="00326AE5" w:rsidRDefault="00326AE5">
      <w:pPr>
        <w:rPr>
          <w:b/>
          <w:color w:val="002060"/>
          <w:sz w:val="36"/>
          <w:szCs w:val="36"/>
        </w:rPr>
      </w:pPr>
      <w:r w:rsidRPr="00326AE5">
        <w:rPr>
          <w:b/>
          <w:color w:val="002060"/>
          <w:sz w:val="36"/>
          <w:szCs w:val="36"/>
        </w:rPr>
        <w:t>Vlastní tvorba</w:t>
      </w:r>
    </w:p>
    <w:sectPr w:rsidR="00326AE5" w:rsidRPr="00326AE5" w:rsidSect="0028471A">
      <w:pgSz w:w="11906" w:h="16838"/>
      <w:pgMar w:top="993" w:right="1416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F034D7"/>
    <w:multiLevelType w:val="hybridMultilevel"/>
    <w:tmpl w:val="C464DD5C"/>
    <w:lvl w:ilvl="0" w:tplc="C88E7E5E">
      <w:start w:val="1"/>
      <w:numFmt w:val="decimal"/>
      <w:lvlText w:val="%1."/>
      <w:lvlJc w:val="left"/>
      <w:pPr>
        <w:ind w:left="644" w:hanging="360"/>
      </w:pPr>
      <w:rPr>
        <w:rFonts w:hint="default"/>
        <w:sz w:val="40"/>
        <w:szCs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047"/>
    <w:rsid w:val="0004561B"/>
    <w:rsid w:val="00083BED"/>
    <w:rsid w:val="000A7FD0"/>
    <w:rsid w:val="00190CCA"/>
    <w:rsid w:val="001A2CEA"/>
    <w:rsid w:val="00241B9C"/>
    <w:rsid w:val="0028471A"/>
    <w:rsid w:val="002B0E79"/>
    <w:rsid w:val="002B13E7"/>
    <w:rsid w:val="002E1B20"/>
    <w:rsid w:val="002E6E95"/>
    <w:rsid w:val="002F7852"/>
    <w:rsid w:val="00326AE5"/>
    <w:rsid w:val="003303AC"/>
    <w:rsid w:val="004F6E37"/>
    <w:rsid w:val="00537EAA"/>
    <w:rsid w:val="00764E77"/>
    <w:rsid w:val="007748F2"/>
    <w:rsid w:val="00781F5A"/>
    <w:rsid w:val="00793164"/>
    <w:rsid w:val="009B0FC2"/>
    <w:rsid w:val="009D187E"/>
    <w:rsid w:val="00A24EC2"/>
    <w:rsid w:val="00A32CDF"/>
    <w:rsid w:val="00B54047"/>
    <w:rsid w:val="00C04733"/>
    <w:rsid w:val="00C31E1E"/>
    <w:rsid w:val="00C967E0"/>
    <w:rsid w:val="00CD1BAA"/>
    <w:rsid w:val="00D6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5404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45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56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5404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45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56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8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5" Type="http://schemas.openxmlformats.org/officeDocument/2006/relationships/diagramQuickStyle" Target="diagrams/quickStyle2.xml"/><Relationship Id="rId10" Type="http://schemas.openxmlformats.org/officeDocument/2006/relationships/diagramQuickStyle" Target="diagrams/quickStyle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79D0759-A7D4-4756-AAAD-7CC8A109B497}" type="doc">
      <dgm:prSet loTypeId="urn:microsoft.com/office/officeart/2005/8/layout/hLis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32FCC70D-B6FA-4487-B11F-F0931D10CE25}">
      <dgm:prSet phldrT="[Text]"/>
      <dgm:spPr>
        <a:solidFill>
          <a:schemeClr val="accent1">
            <a:lumMod val="20000"/>
            <a:lumOff val="80000"/>
          </a:schemeClr>
        </a:solidFill>
        <a:ln w="76200">
          <a:solidFill>
            <a:srgbClr val="0070C0"/>
          </a:solidFill>
        </a:ln>
      </dgm:spPr>
      <dgm:t>
        <a:bodyPr/>
        <a:lstStyle/>
        <a:p>
          <a:r>
            <a:rPr lang="cs-CZ" b="1">
              <a:solidFill>
                <a:srgbClr val="0070C0"/>
              </a:solidFill>
            </a:rPr>
            <a:t>příslovečné určení</a:t>
          </a:r>
        </a:p>
      </dgm:t>
    </dgm:pt>
    <dgm:pt modelId="{71D6945B-8A64-430A-972E-C8F6EEC89FC0}" type="parTrans" cxnId="{059A2482-463C-4FB8-8663-1398BFFCFAF0}">
      <dgm:prSet/>
      <dgm:spPr/>
      <dgm:t>
        <a:bodyPr/>
        <a:lstStyle/>
        <a:p>
          <a:endParaRPr lang="cs-CZ"/>
        </a:p>
      </dgm:t>
    </dgm:pt>
    <dgm:pt modelId="{6B9F3AB8-72CB-49BD-B0B5-9C9ECEE73C28}" type="sibTrans" cxnId="{059A2482-463C-4FB8-8663-1398BFFCFAF0}">
      <dgm:prSet/>
      <dgm:spPr/>
      <dgm:t>
        <a:bodyPr/>
        <a:lstStyle/>
        <a:p>
          <a:endParaRPr lang="cs-CZ"/>
        </a:p>
      </dgm:t>
    </dgm:pt>
    <dgm:pt modelId="{8D6E805C-AB86-498A-B8DA-DD2B262D61E7}">
      <dgm:prSet phldrT="[Text]" custT="1"/>
      <dgm:spPr>
        <a:solidFill>
          <a:srgbClr val="FFC000"/>
        </a:solidFill>
        <a:ln w="76200">
          <a:solidFill>
            <a:schemeClr val="accent6">
              <a:lumMod val="75000"/>
            </a:schemeClr>
          </a:solidFill>
        </a:ln>
      </dgm:spPr>
      <dgm:t>
        <a:bodyPr/>
        <a:lstStyle/>
        <a:p>
          <a:r>
            <a:rPr lang="cs-CZ" sz="4900" b="1">
              <a:solidFill>
                <a:srgbClr val="002060"/>
              </a:solidFill>
            </a:rPr>
            <a:t>času</a:t>
          </a:r>
        </a:p>
        <a:p>
          <a:r>
            <a:rPr lang="cs-CZ" sz="2000" b="1">
              <a:solidFill>
                <a:srgbClr val="002060"/>
              </a:solidFill>
            </a:rPr>
            <a:t>kdy, odkdy, dokdy, jak dlouho, často</a:t>
          </a:r>
        </a:p>
      </dgm:t>
    </dgm:pt>
    <dgm:pt modelId="{4E6E28CA-D8CF-4BEE-92EF-979C3342ED7B}" type="parTrans" cxnId="{5C2E8F18-7A3D-4620-9180-63F4B0A0461C}">
      <dgm:prSet/>
      <dgm:spPr/>
      <dgm:t>
        <a:bodyPr/>
        <a:lstStyle/>
        <a:p>
          <a:endParaRPr lang="cs-CZ"/>
        </a:p>
      </dgm:t>
    </dgm:pt>
    <dgm:pt modelId="{1CD2D657-26B5-48AB-A36B-55EE82313FF9}" type="sibTrans" cxnId="{5C2E8F18-7A3D-4620-9180-63F4B0A0461C}">
      <dgm:prSet/>
      <dgm:spPr/>
      <dgm:t>
        <a:bodyPr/>
        <a:lstStyle/>
        <a:p>
          <a:endParaRPr lang="cs-CZ"/>
        </a:p>
      </dgm:t>
    </dgm:pt>
    <dgm:pt modelId="{38FD4677-EC69-4CF9-907E-E96728D1C4FF}">
      <dgm:prSet phldrT="[Text]" custT="1"/>
      <dgm:spPr>
        <a:solidFill>
          <a:srgbClr val="92D050"/>
        </a:solidFill>
        <a:ln w="76200">
          <a:solidFill>
            <a:srgbClr val="00B050"/>
          </a:solidFill>
        </a:ln>
      </dgm:spPr>
      <dgm:t>
        <a:bodyPr/>
        <a:lstStyle/>
        <a:p>
          <a:r>
            <a:rPr lang="cs-CZ" sz="4900" b="1">
              <a:solidFill>
                <a:srgbClr val="002060"/>
              </a:solidFill>
            </a:rPr>
            <a:t>místa</a:t>
          </a:r>
        </a:p>
        <a:p>
          <a:r>
            <a:rPr lang="cs-CZ" sz="2000" b="1">
              <a:solidFill>
                <a:srgbClr val="002060"/>
              </a:solidFill>
            </a:rPr>
            <a:t>kde, odkud, kudy, kam</a:t>
          </a:r>
        </a:p>
      </dgm:t>
    </dgm:pt>
    <dgm:pt modelId="{8F94A4F9-111E-4549-8EEF-DF68307E08C2}" type="parTrans" cxnId="{53D3C9D1-6B23-4306-85BD-23A7FDE3A135}">
      <dgm:prSet/>
      <dgm:spPr/>
      <dgm:t>
        <a:bodyPr/>
        <a:lstStyle/>
        <a:p>
          <a:endParaRPr lang="cs-CZ"/>
        </a:p>
      </dgm:t>
    </dgm:pt>
    <dgm:pt modelId="{92E4771E-77F5-4B78-A728-0F2F14C1E632}" type="sibTrans" cxnId="{53D3C9D1-6B23-4306-85BD-23A7FDE3A135}">
      <dgm:prSet/>
      <dgm:spPr/>
      <dgm:t>
        <a:bodyPr/>
        <a:lstStyle/>
        <a:p>
          <a:endParaRPr lang="cs-CZ"/>
        </a:p>
      </dgm:t>
    </dgm:pt>
    <dgm:pt modelId="{FAAF9A7C-C199-450A-9A23-4BE2B0E6A21E}">
      <dgm:prSet phldrT="[Text]" custT="1"/>
      <dgm:spPr>
        <a:solidFill>
          <a:srgbClr val="FF0000"/>
        </a:solidFill>
        <a:ln w="76200">
          <a:solidFill>
            <a:srgbClr val="C00000"/>
          </a:solidFill>
        </a:ln>
      </dgm:spPr>
      <dgm:t>
        <a:bodyPr/>
        <a:lstStyle/>
        <a:p>
          <a:r>
            <a:rPr lang="cs-CZ" sz="3500" b="1">
              <a:solidFill>
                <a:srgbClr val="002060"/>
              </a:solidFill>
            </a:rPr>
            <a:t>způsobu</a:t>
          </a:r>
        </a:p>
        <a:p>
          <a:r>
            <a:rPr lang="cs-CZ" sz="3500" b="1">
              <a:solidFill>
                <a:srgbClr val="002060"/>
              </a:solidFill>
            </a:rPr>
            <a:t>míry</a:t>
          </a:r>
        </a:p>
        <a:p>
          <a:r>
            <a:rPr lang="cs-CZ" sz="2000" b="1">
              <a:solidFill>
                <a:srgbClr val="002060"/>
              </a:solidFill>
            </a:rPr>
            <a:t>jak, kolik, jakou měrou</a:t>
          </a:r>
        </a:p>
      </dgm:t>
    </dgm:pt>
    <dgm:pt modelId="{31FCF0E0-0870-462C-AF84-C3F3E63DC062}" type="parTrans" cxnId="{B8D29B91-7313-41CF-9356-85A5779C406A}">
      <dgm:prSet/>
      <dgm:spPr/>
      <dgm:t>
        <a:bodyPr/>
        <a:lstStyle/>
        <a:p>
          <a:endParaRPr lang="cs-CZ"/>
        </a:p>
      </dgm:t>
    </dgm:pt>
    <dgm:pt modelId="{19A9BD98-D7FD-4663-AED0-CAEB4F380444}" type="sibTrans" cxnId="{B8D29B91-7313-41CF-9356-85A5779C406A}">
      <dgm:prSet/>
      <dgm:spPr/>
      <dgm:t>
        <a:bodyPr/>
        <a:lstStyle/>
        <a:p>
          <a:endParaRPr lang="cs-CZ"/>
        </a:p>
      </dgm:t>
    </dgm:pt>
    <dgm:pt modelId="{F07C7EE3-7BAC-424B-A692-4D7B691F7243}" type="pres">
      <dgm:prSet presAssocID="{C79D0759-A7D4-4756-AAAD-7CC8A109B497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CFB568B-A04E-48F1-9281-8C3DBD9AEC35}" type="pres">
      <dgm:prSet presAssocID="{32FCC70D-B6FA-4487-B11F-F0931D10CE25}" presName="roof" presStyleLbl="dkBgShp" presStyleIdx="0" presStyleCnt="2"/>
      <dgm:spPr/>
      <dgm:t>
        <a:bodyPr/>
        <a:lstStyle/>
        <a:p>
          <a:endParaRPr lang="cs-CZ"/>
        </a:p>
      </dgm:t>
    </dgm:pt>
    <dgm:pt modelId="{7835FA3E-1410-46F0-BAB0-A5A9E7720092}" type="pres">
      <dgm:prSet presAssocID="{32FCC70D-B6FA-4487-B11F-F0931D10CE25}" presName="pillars" presStyleCnt="0"/>
      <dgm:spPr/>
    </dgm:pt>
    <dgm:pt modelId="{132C2CEA-6957-4A38-B671-CFD4145E399B}" type="pres">
      <dgm:prSet presAssocID="{32FCC70D-B6FA-4487-B11F-F0931D10CE25}" presName="pillar1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0397FDB-FAF6-435F-94B2-948A6B210444}" type="pres">
      <dgm:prSet presAssocID="{38FD4677-EC69-4CF9-907E-E96728D1C4FF}" presName="pillarX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1F61BC9-D411-4D43-BC40-56EADD4FA376}" type="pres">
      <dgm:prSet presAssocID="{FAAF9A7C-C199-450A-9A23-4BE2B0E6A21E}" presName="pillarX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352983-EA3D-49D4-8C7D-5E2985B7165A}" type="pres">
      <dgm:prSet presAssocID="{32FCC70D-B6FA-4487-B11F-F0931D10CE25}" presName="base" presStyleLbl="dkBgShp" presStyleIdx="1" presStyleCnt="2"/>
      <dgm:spPr/>
    </dgm:pt>
  </dgm:ptLst>
  <dgm:cxnLst>
    <dgm:cxn modelId="{5C2E8F18-7A3D-4620-9180-63F4B0A0461C}" srcId="{32FCC70D-B6FA-4487-B11F-F0931D10CE25}" destId="{8D6E805C-AB86-498A-B8DA-DD2B262D61E7}" srcOrd="0" destOrd="0" parTransId="{4E6E28CA-D8CF-4BEE-92EF-979C3342ED7B}" sibTransId="{1CD2D657-26B5-48AB-A36B-55EE82313FF9}"/>
    <dgm:cxn modelId="{ADAFF9C7-7D44-4375-9684-4F1DCA51BA07}" type="presOf" srcId="{FAAF9A7C-C199-450A-9A23-4BE2B0E6A21E}" destId="{01F61BC9-D411-4D43-BC40-56EADD4FA376}" srcOrd="0" destOrd="0" presId="urn:microsoft.com/office/officeart/2005/8/layout/hList3"/>
    <dgm:cxn modelId="{69E8B746-3A28-48D2-8782-35317A92FEA2}" type="presOf" srcId="{38FD4677-EC69-4CF9-907E-E96728D1C4FF}" destId="{90397FDB-FAF6-435F-94B2-948A6B210444}" srcOrd="0" destOrd="0" presId="urn:microsoft.com/office/officeart/2005/8/layout/hList3"/>
    <dgm:cxn modelId="{626D2E71-0D53-444F-A44B-9D6B64DC9319}" type="presOf" srcId="{32FCC70D-B6FA-4487-B11F-F0931D10CE25}" destId="{5CFB568B-A04E-48F1-9281-8C3DBD9AEC35}" srcOrd="0" destOrd="0" presId="urn:microsoft.com/office/officeart/2005/8/layout/hList3"/>
    <dgm:cxn modelId="{B8D29B91-7313-41CF-9356-85A5779C406A}" srcId="{32FCC70D-B6FA-4487-B11F-F0931D10CE25}" destId="{FAAF9A7C-C199-450A-9A23-4BE2B0E6A21E}" srcOrd="2" destOrd="0" parTransId="{31FCF0E0-0870-462C-AF84-C3F3E63DC062}" sibTransId="{19A9BD98-D7FD-4663-AED0-CAEB4F380444}"/>
    <dgm:cxn modelId="{5714C834-04C3-4F9B-A53A-B1B385E43BBD}" type="presOf" srcId="{8D6E805C-AB86-498A-B8DA-DD2B262D61E7}" destId="{132C2CEA-6957-4A38-B671-CFD4145E399B}" srcOrd="0" destOrd="0" presId="urn:microsoft.com/office/officeart/2005/8/layout/hList3"/>
    <dgm:cxn modelId="{53D3C9D1-6B23-4306-85BD-23A7FDE3A135}" srcId="{32FCC70D-B6FA-4487-B11F-F0931D10CE25}" destId="{38FD4677-EC69-4CF9-907E-E96728D1C4FF}" srcOrd="1" destOrd="0" parTransId="{8F94A4F9-111E-4549-8EEF-DF68307E08C2}" sibTransId="{92E4771E-77F5-4B78-A728-0F2F14C1E632}"/>
    <dgm:cxn modelId="{059A2482-463C-4FB8-8663-1398BFFCFAF0}" srcId="{C79D0759-A7D4-4756-AAAD-7CC8A109B497}" destId="{32FCC70D-B6FA-4487-B11F-F0931D10CE25}" srcOrd="0" destOrd="0" parTransId="{71D6945B-8A64-430A-972E-C8F6EEC89FC0}" sibTransId="{6B9F3AB8-72CB-49BD-B0B5-9C9ECEE73C28}"/>
    <dgm:cxn modelId="{08541DD0-9C9B-419C-8E62-C664E8D682B5}" type="presOf" srcId="{C79D0759-A7D4-4756-AAAD-7CC8A109B497}" destId="{F07C7EE3-7BAC-424B-A692-4D7B691F7243}" srcOrd="0" destOrd="0" presId="urn:microsoft.com/office/officeart/2005/8/layout/hList3"/>
    <dgm:cxn modelId="{8731C55E-221D-49AB-83EB-528BF7E79AF7}" type="presParOf" srcId="{F07C7EE3-7BAC-424B-A692-4D7B691F7243}" destId="{5CFB568B-A04E-48F1-9281-8C3DBD9AEC35}" srcOrd="0" destOrd="0" presId="urn:microsoft.com/office/officeart/2005/8/layout/hList3"/>
    <dgm:cxn modelId="{0C6BA534-58E5-4B5D-A145-5390920AFC7B}" type="presParOf" srcId="{F07C7EE3-7BAC-424B-A692-4D7B691F7243}" destId="{7835FA3E-1410-46F0-BAB0-A5A9E7720092}" srcOrd="1" destOrd="0" presId="urn:microsoft.com/office/officeart/2005/8/layout/hList3"/>
    <dgm:cxn modelId="{B648D88C-5D70-44D2-A4CC-D3654D41BD89}" type="presParOf" srcId="{7835FA3E-1410-46F0-BAB0-A5A9E7720092}" destId="{132C2CEA-6957-4A38-B671-CFD4145E399B}" srcOrd="0" destOrd="0" presId="urn:microsoft.com/office/officeart/2005/8/layout/hList3"/>
    <dgm:cxn modelId="{8AE9A0A1-997F-4D29-B530-3A4A6332E3BA}" type="presParOf" srcId="{7835FA3E-1410-46F0-BAB0-A5A9E7720092}" destId="{90397FDB-FAF6-435F-94B2-948A6B210444}" srcOrd="1" destOrd="0" presId="urn:microsoft.com/office/officeart/2005/8/layout/hList3"/>
    <dgm:cxn modelId="{D7873A86-FB55-4AD3-A411-3D3DCD638227}" type="presParOf" srcId="{7835FA3E-1410-46F0-BAB0-A5A9E7720092}" destId="{01F61BC9-D411-4D43-BC40-56EADD4FA376}" srcOrd="2" destOrd="0" presId="urn:microsoft.com/office/officeart/2005/8/layout/hList3"/>
    <dgm:cxn modelId="{66894CAC-0747-48D7-87B5-490FB45D5C4F}" type="presParOf" srcId="{F07C7EE3-7BAC-424B-A692-4D7B691F7243}" destId="{69352983-EA3D-49D4-8C7D-5E2985B7165A}" srcOrd="2" destOrd="0" presId="urn:microsoft.com/office/officeart/2005/8/layout/hLis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BFA481BB-922F-4851-A8D8-1329A55039E9}" type="doc">
      <dgm:prSet loTypeId="urn:microsoft.com/office/officeart/2005/8/layout/hLis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53045272-60B7-437C-AEC9-A47A55491632}">
      <dgm:prSet phldrT="[Text]"/>
      <dgm:spPr>
        <a:solidFill>
          <a:schemeClr val="accent1">
            <a:lumMod val="20000"/>
            <a:lumOff val="80000"/>
          </a:schemeClr>
        </a:solidFill>
        <a:ln w="76200">
          <a:solidFill>
            <a:srgbClr val="0070C0"/>
          </a:solidFill>
        </a:ln>
      </dgm:spPr>
      <dgm:t>
        <a:bodyPr/>
        <a:lstStyle/>
        <a:p>
          <a:r>
            <a:rPr lang="cs-CZ" b="1">
              <a:solidFill>
                <a:srgbClr val="002060"/>
              </a:solidFill>
            </a:rPr>
            <a:t>příslovečné určení</a:t>
          </a:r>
        </a:p>
      </dgm:t>
    </dgm:pt>
    <dgm:pt modelId="{C6EA29CC-400F-4A5B-9C2B-5EFDE3490EBD}" type="parTrans" cxnId="{DAEE28B6-E2DF-4785-A8A9-9999D5EC7A37}">
      <dgm:prSet/>
      <dgm:spPr/>
      <dgm:t>
        <a:bodyPr/>
        <a:lstStyle/>
        <a:p>
          <a:endParaRPr lang="cs-CZ"/>
        </a:p>
      </dgm:t>
    </dgm:pt>
    <dgm:pt modelId="{094FB548-6A4C-4DCB-B7FB-DB78384F8153}" type="sibTrans" cxnId="{DAEE28B6-E2DF-4785-A8A9-9999D5EC7A37}">
      <dgm:prSet/>
      <dgm:spPr/>
      <dgm:t>
        <a:bodyPr/>
        <a:lstStyle/>
        <a:p>
          <a:endParaRPr lang="cs-CZ"/>
        </a:p>
      </dgm:t>
    </dgm:pt>
    <dgm:pt modelId="{0272D763-DEF4-436E-897E-81CF35068864}">
      <dgm:prSet phldrT="[Text]" custT="1"/>
      <dgm:spPr>
        <a:solidFill>
          <a:srgbClr val="FFFF00"/>
        </a:solidFill>
        <a:ln w="76200">
          <a:solidFill>
            <a:srgbClr val="FFC000"/>
          </a:solidFill>
        </a:ln>
      </dgm:spPr>
      <dgm:t>
        <a:bodyPr/>
        <a:lstStyle/>
        <a:p>
          <a:r>
            <a:rPr lang="cs-CZ" sz="3600" b="1">
              <a:solidFill>
                <a:srgbClr val="002060"/>
              </a:solidFill>
            </a:rPr>
            <a:t>příčiny,účelu</a:t>
          </a:r>
        </a:p>
        <a:p>
          <a:r>
            <a:rPr lang="cs-CZ" sz="2000" b="1">
              <a:solidFill>
                <a:srgbClr val="002060"/>
              </a:solidFill>
            </a:rPr>
            <a:t>proč, nač</a:t>
          </a:r>
        </a:p>
      </dgm:t>
    </dgm:pt>
    <dgm:pt modelId="{F197BAFB-BE40-4FF3-85D4-666EC5399AF6}" type="parTrans" cxnId="{FEFC0FAB-8863-4340-8211-9F5E368116BE}">
      <dgm:prSet/>
      <dgm:spPr/>
      <dgm:t>
        <a:bodyPr/>
        <a:lstStyle/>
        <a:p>
          <a:endParaRPr lang="cs-CZ"/>
        </a:p>
      </dgm:t>
    </dgm:pt>
    <dgm:pt modelId="{300EE25A-D39E-4E95-A9BF-BAC8CAED742E}" type="sibTrans" cxnId="{FEFC0FAB-8863-4340-8211-9F5E368116BE}">
      <dgm:prSet/>
      <dgm:spPr/>
      <dgm:t>
        <a:bodyPr/>
        <a:lstStyle/>
        <a:p>
          <a:endParaRPr lang="cs-CZ"/>
        </a:p>
      </dgm:t>
    </dgm:pt>
    <dgm:pt modelId="{6EF45B7B-999F-4403-A062-9BFD5D615BDC}">
      <dgm:prSet phldrT="[Text]" custT="1"/>
      <dgm:spPr>
        <a:solidFill>
          <a:srgbClr val="00B0F0"/>
        </a:solidFill>
        <a:ln w="76200">
          <a:solidFill>
            <a:srgbClr val="002060"/>
          </a:solidFill>
        </a:ln>
      </dgm:spPr>
      <dgm:t>
        <a:bodyPr/>
        <a:lstStyle/>
        <a:p>
          <a:r>
            <a:rPr lang="cs-CZ" sz="2900" b="1">
              <a:solidFill>
                <a:srgbClr val="002060"/>
              </a:solidFill>
            </a:rPr>
            <a:t>podmínky</a:t>
          </a:r>
        </a:p>
        <a:p>
          <a:r>
            <a:rPr lang="cs-CZ" sz="2000" b="1">
              <a:solidFill>
                <a:srgbClr val="002060"/>
              </a:solidFill>
            </a:rPr>
            <a:t>kdy, za jakých podmínek</a:t>
          </a:r>
        </a:p>
      </dgm:t>
    </dgm:pt>
    <dgm:pt modelId="{320160A3-06EF-40E4-9949-BC20BA4250F0}" type="parTrans" cxnId="{253EA97B-2C69-46EF-A29A-880AB4000CD0}">
      <dgm:prSet/>
      <dgm:spPr/>
      <dgm:t>
        <a:bodyPr/>
        <a:lstStyle/>
        <a:p>
          <a:endParaRPr lang="cs-CZ"/>
        </a:p>
      </dgm:t>
    </dgm:pt>
    <dgm:pt modelId="{745876F2-9903-47A6-8CA7-8A4F3223BA2C}" type="sibTrans" cxnId="{253EA97B-2C69-46EF-A29A-880AB4000CD0}">
      <dgm:prSet/>
      <dgm:spPr/>
      <dgm:t>
        <a:bodyPr/>
        <a:lstStyle/>
        <a:p>
          <a:endParaRPr lang="cs-CZ"/>
        </a:p>
      </dgm:t>
    </dgm:pt>
    <dgm:pt modelId="{B923D44F-88C5-4717-89D1-4E1A874AE993}">
      <dgm:prSet phldrT="[Text]" custT="1"/>
      <dgm:spPr>
        <a:solidFill>
          <a:schemeClr val="accent3"/>
        </a:solidFill>
        <a:ln w="76200">
          <a:solidFill>
            <a:srgbClr val="00B050"/>
          </a:solidFill>
        </a:ln>
      </dgm:spPr>
      <dgm:t>
        <a:bodyPr/>
        <a:lstStyle/>
        <a:p>
          <a:r>
            <a:rPr lang="cs-CZ" sz="3100" b="1">
              <a:solidFill>
                <a:srgbClr val="002060"/>
              </a:solidFill>
            </a:rPr>
            <a:t>přípustky</a:t>
          </a:r>
        </a:p>
        <a:p>
          <a:r>
            <a:rPr lang="cs-CZ" sz="2000" b="1">
              <a:solidFill>
                <a:srgbClr val="002060"/>
              </a:solidFill>
            </a:rPr>
            <a:t>i kdy, i v jakém případě</a:t>
          </a:r>
        </a:p>
      </dgm:t>
    </dgm:pt>
    <dgm:pt modelId="{795E4FE9-34B2-447A-8F90-50511F044A7F}" type="parTrans" cxnId="{47F69362-A793-4A00-8AC6-87A18DB4C374}">
      <dgm:prSet/>
      <dgm:spPr/>
      <dgm:t>
        <a:bodyPr/>
        <a:lstStyle/>
        <a:p>
          <a:endParaRPr lang="cs-CZ"/>
        </a:p>
      </dgm:t>
    </dgm:pt>
    <dgm:pt modelId="{04210388-BB0B-4717-ACC2-C00C92FDE159}" type="sibTrans" cxnId="{47F69362-A793-4A00-8AC6-87A18DB4C374}">
      <dgm:prSet/>
      <dgm:spPr/>
      <dgm:t>
        <a:bodyPr/>
        <a:lstStyle/>
        <a:p>
          <a:endParaRPr lang="cs-CZ"/>
        </a:p>
      </dgm:t>
    </dgm:pt>
    <dgm:pt modelId="{332D3437-84B2-4A43-9342-E258DF687149}" type="pres">
      <dgm:prSet presAssocID="{BFA481BB-922F-4851-A8D8-1329A55039E9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6805ECB0-4AF6-49A7-B404-2DA1ED6A5181}" type="pres">
      <dgm:prSet presAssocID="{53045272-60B7-437C-AEC9-A47A55491632}" presName="roof" presStyleLbl="dkBgShp" presStyleIdx="0" presStyleCnt="2"/>
      <dgm:spPr/>
      <dgm:t>
        <a:bodyPr/>
        <a:lstStyle/>
        <a:p>
          <a:endParaRPr lang="cs-CZ"/>
        </a:p>
      </dgm:t>
    </dgm:pt>
    <dgm:pt modelId="{FAA579F0-E211-4A0F-B60E-CAC8C9906E13}" type="pres">
      <dgm:prSet presAssocID="{53045272-60B7-437C-AEC9-A47A55491632}" presName="pillars" presStyleCnt="0"/>
      <dgm:spPr/>
    </dgm:pt>
    <dgm:pt modelId="{8132B7A7-25FE-4058-829C-2E022F1CA76A}" type="pres">
      <dgm:prSet presAssocID="{53045272-60B7-437C-AEC9-A47A55491632}" presName="pillar1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BBA9293-BDC0-44AE-AE74-B96CB3AD311D}" type="pres">
      <dgm:prSet presAssocID="{6EF45B7B-999F-4403-A062-9BFD5D615BDC}" presName="pillarX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6E8B727-F899-48B9-8ADF-4EB1FA8FC769}" type="pres">
      <dgm:prSet presAssocID="{B923D44F-88C5-4717-89D1-4E1A874AE993}" presName="pillarX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494B90F-2914-4B38-ADDA-74FA18F8CDB9}" type="pres">
      <dgm:prSet presAssocID="{53045272-60B7-437C-AEC9-A47A55491632}" presName="base" presStyleLbl="dkBgShp" presStyleIdx="1" presStyleCnt="2"/>
      <dgm:spPr/>
    </dgm:pt>
  </dgm:ptLst>
  <dgm:cxnLst>
    <dgm:cxn modelId="{F0317AB6-C091-46F0-9F43-DF4C7D08A9E8}" type="presOf" srcId="{B923D44F-88C5-4717-89D1-4E1A874AE993}" destId="{46E8B727-F899-48B9-8ADF-4EB1FA8FC769}" srcOrd="0" destOrd="0" presId="urn:microsoft.com/office/officeart/2005/8/layout/hList3"/>
    <dgm:cxn modelId="{253EA97B-2C69-46EF-A29A-880AB4000CD0}" srcId="{53045272-60B7-437C-AEC9-A47A55491632}" destId="{6EF45B7B-999F-4403-A062-9BFD5D615BDC}" srcOrd="1" destOrd="0" parTransId="{320160A3-06EF-40E4-9949-BC20BA4250F0}" sibTransId="{745876F2-9903-47A6-8CA7-8A4F3223BA2C}"/>
    <dgm:cxn modelId="{47F69362-A793-4A00-8AC6-87A18DB4C374}" srcId="{53045272-60B7-437C-AEC9-A47A55491632}" destId="{B923D44F-88C5-4717-89D1-4E1A874AE993}" srcOrd="2" destOrd="0" parTransId="{795E4FE9-34B2-447A-8F90-50511F044A7F}" sibTransId="{04210388-BB0B-4717-ACC2-C00C92FDE159}"/>
    <dgm:cxn modelId="{11E57EFE-39F5-4666-96DB-713C07778C95}" type="presOf" srcId="{BFA481BB-922F-4851-A8D8-1329A55039E9}" destId="{332D3437-84B2-4A43-9342-E258DF687149}" srcOrd="0" destOrd="0" presId="urn:microsoft.com/office/officeart/2005/8/layout/hList3"/>
    <dgm:cxn modelId="{0D43418B-32BB-4BE9-AA2A-12D2B2EA90D9}" type="presOf" srcId="{6EF45B7B-999F-4403-A062-9BFD5D615BDC}" destId="{EBBA9293-BDC0-44AE-AE74-B96CB3AD311D}" srcOrd="0" destOrd="0" presId="urn:microsoft.com/office/officeart/2005/8/layout/hList3"/>
    <dgm:cxn modelId="{1D03E5D1-D404-4C91-920E-4687CF53C8E9}" type="presOf" srcId="{0272D763-DEF4-436E-897E-81CF35068864}" destId="{8132B7A7-25FE-4058-829C-2E022F1CA76A}" srcOrd="0" destOrd="0" presId="urn:microsoft.com/office/officeart/2005/8/layout/hList3"/>
    <dgm:cxn modelId="{FEFC0FAB-8863-4340-8211-9F5E368116BE}" srcId="{53045272-60B7-437C-AEC9-A47A55491632}" destId="{0272D763-DEF4-436E-897E-81CF35068864}" srcOrd="0" destOrd="0" parTransId="{F197BAFB-BE40-4FF3-85D4-666EC5399AF6}" sibTransId="{300EE25A-D39E-4E95-A9BF-BAC8CAED742E}"/>
    <dgm:cxn modelId="{48BAD875-3C30-42C5-841D-D9C14343384C}" type="presOf" srcId="{53045272-60B7-437C-AEC9-A47A55491632}" destId="{6805ECB0-4AF6-49A7-B404-2DA1ED6A5181}" srcOrd="0" destOrd="0" presId="urn:microsoft.com/office/officeart/2005/8/layout/hList3"/>
    <dgm:cxn modelId="{DAEE28B6-E2DF-4785-A8A9-9999D5EC7A37}" srcId="{BFA481BB-922F-4851-A8D8-1329A55039E9}" destId="{53045272-60B7-437C-AEC9-A47A55491632}" srcOrd="0" destOrd="0" parTransId="{C6EA29CC-400F-4A5B-9C2B-5EFDE3490EBD}" sibTransId="{094FB548-6A4C-4DCB-B7FB-DB78384F8153}"/>
    <dgm:cxn modelId="{D0D04EF7-BA11-4CC3-8E9C-367B590BC9F7}" type="presParOf" srcId="{332D3437-84B2-4A43-9342-E258DF687149}" destId="{6805ECB0-4AF6-49A7-B404-2DA1ED6A5181}" srcOrd="0" destOrd="0" presId="urn:microsoft.com/office/officeart/2005/8/layout/hList3"/>
    <dgm:cxn modelId="{E6100723-6475-4DE4-9C04-E1A0F09D7A14}" type="presParOf" srcId="{332D3437-84B2-4A43-9342-E258DF687149}" destId="{FAA579F0-E211-4A0F-B60E-CAC8C9906E13}" srcOrd="1" destOrd="0" presId="urn:microsoft.com/office/officeart/2005/8/layout/hList3"/>
    <dgm:cxn modelId="{A1BCA7FF-3647-4CD0-8A30-8D1D171DFD3B}" type="presParOf" srcId="{FAA579F0-E211-4A0F-B60E-CAC8C9906E13}" destId="{8132B7A7-25FE-4058-829C-2E022F1CA76A}" srcOrd="0" destOrd="0" presId="urn:microsoft.com/office/officeart/2005/8/layout/hList3"/>
    <dgm:cxn modelId="{DB0C60DA-3279-4A2D-82B6-6E3A4DEF12AC}" type="presParOf" srcId="{FAA579F0-E211-4A0F-B60E-CAC8C9906E13}" destId="{EBBA9293-BDC0-44AE-AE74-B96CB3AD311D}" srcOrd="1" destOrd="0" presId="urn:microsoft.com/office/officeart/2005/8/layout/hList3"/>
    <dgm:cxn modelId="{1EC44E62-BE48-4B79-AFB0-8427B57A9F07}" type="presParOf" srcId="{FAA579F0-E211-4A0F-B60E-CAC8C9906E13}" destId="{46E8B727-F899-48B9-8ADF-4EB1FA8FC769}" srcOrd="2" destOrd="0" presId="urn:microsoft.com/office/officeart/2005/8/layout/hList3"/>
    <dgm:cxn modelId="{B0CE0879-6E65-418A-83B1-394BAD1113B4}" type="presParOf" srcId="{332D3437-84B2-4A43-9342-E258DF687149}" destId="{1494B90F-2914-4B38-ADDA-74FA18F8CDB9}" srcOrd="2" destOrd="0" presId="urn:microsoft.com/office/officeart/2005/8/layout/hList3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CFB568B-A04E-48F1-9281-8C3DBD9AEC35}">
      <dsp:nvSpPr>
        <dsp:cNvPr id="0" name=""/>
        <dsp:cNvSpPr/>
      </dsp:nvSpPr>
      <dsp:spPr>
        <a:xfrm>
          <a:off x="0" y="0"/>
          <a:ext cx="5486400" cy="960120"/>
        </a:xfrm>
        <a:prstGeom prst="rect">
          <a:avLst/>
        </a:prstGeom>
        <a:solidFill>
          <a:schemeClr val="accent1">
            <a:lumMod val="20000"/>
            <a:lumOff val="80000"/>
          </a:schemeClr>
        </a:solidFill>
        <a:ln w="76200">
          <a:solidFill>
            <a:srgbClr val="0070C0"/>
          </a:solidFill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7640" tIns="167640" rIns="167640" bIns="167640" numCol="1" spcCol="1270" anchor="ctr" anchorCtr="0">
          <a:noAutofit/>
        </a:bodyPr>
        <a:lstStyle/>
        <a:p>
          <a:pPr lvl="0" algn="ctr" defTabSz="1955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4400" b="1" kern="1200">
              <a:solidFill>
                <a:srgbClr val="0070C0"/>
              </a:solidFill>
            </a:rPr>
            <a:t>příslovečné určení</a:t>
          </a:r>
        </a:p>
      </dsp:txBody>
      <dsp:txXfrm>
        <a:off x="0" y="0"/>
        <a:ext cx="5486400" cy="960120"/>
      </dsp:txXfrm>
    </dsp:sp>
    <dsp:sp modelId="{132C2CEA-6957-4A38-B671-CFD4145E399B}">
      <dsp:nvSpPr>
        <dsp:cNvPr id="0" name=""/>
        <dsp:cNvSpPr/>
      </dsp:nvSpPr>
      <dsp:spPr>
        <a:xfrm>
          <a:off x="2678" y="960120"/>
          <a:ext cx="1827014" cy="2016252"/>
        </a:xfrm>
        <a:prstGeom prst="rect">
          <a:avLst/>
        </a:prstGeom>
        <a:solidFill>
          <a:srgbClr val="FFC000"/>
        </a:solidFill>
        <a:ln w="76200" cap="flat" cmpd="sng" algn="ctr">
          <a:solidFill>
            <a:schemeClr val="accent6">
              <a:lumMod val="75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86690" tIns="186690" rIns="186690" bIns="186690" numCol="1" spcCol="1270" anchor="ctr" anchorCtr="0">
          <a:noAutofit/>
        </a:bodyPr>
        <a:lstStyle/>
        <a:p>
          <a:pPr lvl="0" algn="ctr" defTabSz="2178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4900" b="1" kern="1200">
              <a:solidFill>
                <a:srgbClr val="002060"/>
              </a:solidFill>
            </a:rPr>
            <a:t>času</a:t>
          </a:r>
        </a:p>
        <a:p>
          <a:pPr lvl="0" algn="ctr" defTabSz="2178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b="1" kern="1200">
              <a:solidFill>
                <a:srgbClr val="002060"/>
              </a:solidFill>
            </a:rPr>
            <a:t>kdy, odkdy, dokdy, jak dlouho, často</a:t>
          </a:r>
        </a:p>
      </dsp:txBody>
      <dsp:txXfrm>
        <a:off x="2678" y="960120"/>
        <a:ext cx="1827014" cy="2016252"/>
      </dsp:txXfrm>
    </dsp:sp>
    <dsp:sp modelId="{90397FDB-FAF6-435F-94B2-948A6B210444}">
      <dsp:nvSpPr>
        <dsp:cNvPr id="0" name=""/>
        <dsp:cNvSpPr/>
      </dsp:nvSpPr>
      <dsp:spPr>
        <a:xfrm>
          <a:off x="1829692" y="960120"/>
          <a:ext cx="1827014" cy="2016252"/>
        </a:xfrm>
        <a:prstGeom prst="rect">
          <a:avLst/>
        </a:prstGeom>
        <a:solidFill>
          <a:srgbClr val="92D050"/>
        </a:solidFill>
        <a:ln w="76200" cap="flat" cmpd="sng" algn="ctr">
          <a:solidFill>
            <a:srgbClr val="00B05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86690" tIns="186690" rIns="186690" bIns="186690" numCol="1" spcCol="1270" anchor="ctr" anchorCtr="0">
          <a:noAutofit/>
        </a:bodyPr>
        <a:lstStyle/>
        <a:p>
          <a:pPr lvl="0" algn="ctr" defTabSz="2178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4900" b="1" kern="1200">
              <a:solidFill>
                <a:srgbClr val="002060"/>
              </a:solidFill>
            </a:rPr>
            <a:t>místa</a:t>
          </a:r>
        </a:p>
        <a:p>
          <a:pPr lvl="0" algn="ctr" defTabSz="2178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b="1" kern="1200">
              <a:solidFill>
                <a:srgbClr val="002060"/>
              </a:solidFill>
            </a:rPr>
            <a:t>kde, odkud, kudy, kam</a:t>
          </a:r>
        </a:p>
      </dsp:txBody>
      <dsp:txXfrm>
        <a:off x="1829692" y="960120"/>
        <a:ext cx="1827014" cy="2016252"/>
      </dsp:txXfrm>
    </dsp:sp>
    <dsp:sp modelId="{01F61BC9-D411-4D43-BC40-56EADD4FA376}">
      <dsp:nvSpPr>
        <dsp:cNvPr id="0" name=""/>
        <dsp:cNvSpPr/>
      </dsp:nvSpPr>
      <dsp:spPr>
        <a:xfrm>
          <a:off x="3656707" y="960120"/>
          <a:ext cx="1827014" cy="2016252"/>
        </a:xfrm>
        <a:prstGeom prst="rect">
          <a:avLst/>
        </a:prstGeom>
        <a:solidFill>
          <a:srgbClr val="FF0000"/>
        </a:solidFill>
        <a:ln w="76200" cap="flat" cmpd="sng" algn="ctr">
          <a:solidFill>
            <a:srgbClr val="C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3350" tIns="133350" rIns="133350" bIns="133350" numCol="1" spcCol="1270" anchor="ctr" anchorCtr="0">
          <a:noAutofit/>
        </a:bodyPr>
        <a:lstStyle/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500" b="1" kern="1200">
              <a:solidFill>
                <a:srgbClr val="002060"/>
              </a:solidFill>
            </a:rPr>
            <a:t>způsobu</a:t>
          </a:r>
        </a:p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500" b="1" kern="1200">
              <a:solidFill>
                <a:srgbClr val="002060"/>
              </a:solidFill>
            </a:rPr>
            <a:t>míry</a:t>
          </a:r>
        </a:p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b="1" kern="1200">
              <a:solidFill>
                <a:srgbClr val="002060"/>
              </a:solidFill>
            </a:rPr>
            <a:t>jak, kolik, jakou měrou</a:t>
          </a:r>
        </a:p>
      </dsp:txBody>
      <dsp:txXfrm>
        <a:off x="3656707" y="960120"/>
        <a:ext cx="1827014" cy="2016252"/>
      </dsp:txXfrm>
    </dsp:sp>
    <dsp:sp modelId="{69352983-EA3D-49D4-8C7D-5E2985B7165A}">
      <dsp:nvSpPr>
        <dsp:cNvPr id="0" name=""/>
        <dsp:cNvSpPr/>
      </dsp:nvSpPr>
      <dsp:spPr>
        <a:xfrm>
          <a:off x="0" y="2976372"/>
          <a:ext cx="5486400" cy="224028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805ECB0-4AF6-49A7-B404-2DA1ED6A5181}">
      <dsp:nvSpPr>
        <dsp:cNvPr id="0" name=""/>
        <dsp:cNvSpPr/>
      </dsp:nvSpPr>
      <dsp:spPr>
        <a:xfrm>
          <a:off x="0" y="0"/>
          <a:ext cx="5486400" cy="960120"/>
        </a:xfrm>
        <a:prstGeom prst="rect">
          <a:avLst/>
        </a:prstGeom>
        <a:solidFill>
          <a:schemeClr val="accent1">
            <a:lumMod val="20000"/>
            <a:lumOff val="80000"/>
          </a:schemeClr>
        </a:solidFill>
        <a:ln w="76200">
          <a:solidFill>
            <a:srgbClr val="0070C0"/>
          </a:solidFill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7640" tIns="167640" rIns="167640" bIns="167640" numCol="1" spcCol="1270" anchor="ctr" anchorCtr="0">
          <a:noAutofit/>
        </a:bodyPr>
        <a:lstStyle/>
        <a:p>
          <a:pPr lvl="0" algn="ctr" defTabSz="1955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4400" b="1" kern="1200">
              <a:solidFill>
                <a:srgbClr val="002060"/>
              </a:solidFill>
            </a:rPr>
            <a:t>příslovečné určení</a:t>
          </a:r>
        </a:p>
      </dsp:txBody>
      <dsp:txXfrm>
        <a:off x="0" y="0"/>
        <a:ext cx="5486400" cy="960120"/>
      </dsp:txXfrm>
    </dsp:sp>
    <dsp:sp modelId="{8132B7A7-25FE-4058-829C-2E022F1CA76A}">
      <dsp:nvSpPr>
        <dsp:cNvPr id="0" name=""/>
        <dsp:cNvSpPr/>
      </dsp:nvSpPr>
      <dsp:spPr>
        <a:xfrm>
          <a:off x="2678" y="960120"/>
          <a:ext cx="1827014" cy="2016252"/>
        </a:xfrm>
        <a:prstGeom prst="rect">
          <a:avLst/>
        </a:prstGeom>
        <a:solidFill>
          <a:srgbClr val="FFFF00"/>
        </a:solidFill>
        <a:ln w="76200" cap="flat" cmpd="sng" algn="ctr">
          <a:solidFill>
            <a:srgbClr val="FFC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7160" tIns="137160" rIns="137160" bIns="13716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600" b="1" kern="1200">
              <a:solidFill>
                <a:srgbClr val="002060"/>
              </a:solidFill>
            </a:rPr>
            <a:t>příčiny,účelu</a:t>
          </a:r>
        </a:p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b="1" kern="1200">
              <a:solidFill>
                <a:srgbClr val="002060"/>
              </a:solidFill>
            </a:rPr>
            <a:t>proč, nač</a:t>
          </a:r>
        </a:p>
      </dsp:txBody>
      <dsp:txXfrm>
        <a:off x="2678" y="960120"/>
        <a:ext cx="1827014" cy="2016252"/>
      </dsp:txXfrm>
    </dsp:sp>
    <dsp:sp modelId="{EBBA9293-BDC0-44AE-AE74-B96CB3AD311D}">
      <dsp:nvSpPr>
        <dsp:cNvPr id="0" name=""/>
        <dsp:cNvSpPr/>
      </dsp:nvSpPr>
      <dsp:spPr>
        <a:xfrm>
          <a:off x="1829692" y="960120"/>
          <a:ext cx="1827014" cy="2016252"/>
        </a:xfrm>
        <a:prstGeom prst="rect">
          <a:avLst/>
        </a:prstGeom>
        <a:solidFill>
          <a:srgbClr val="00B0F0"/>
        </a:solidFill>
        <a:ln w="76200" cap="flat" cmpd="sng" algn="ctr">
          <a:solidFill>
            <a:srgbClr val="00206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110490" rIns="110490" bIns="11049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b="1" kern="1200">
              <a:solidFill>
                <a:srgbClr val="002060"/>
              </a:solidFill>
            </a:rPr>
            <a:t>podmínky</a:t>
          </a:r>
        </a:p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b="1" kern="1200">
              <a:solidFill>
                <a:srgbClr val="002060"/>
              </a:solidFill>
            </a:rPr>
            <a:t>kdy, za jakých podmínek</a:t>
          </a:r>
        </a:p>
      </dsp:txBody>
      <dsp:txXfrm>
        <a:off x="1829692" y="960120"/>
        <a:ext cx="1827014" cy="2016252"/>
      </dsp:txXfrm>
    </dsp:sp>
    <dsp:sp modelId="{46E8B727-F899-48B9-8ADF-4EB1FA8FC769}">
      <dsp:nvSpPr>
        <dsp:cNvPr id="0" name=""/>
        <dsp:cNvSpPr/>
      </dsp:nvSpPr>
      <dsp:spPr>
        <a:xfrm>
          <a:off x="3656707" y="960120"/>
          <a:ext cx="1827014" cy="2016252"/>
        </a:xfrm>
        <a:prstGeom prst="rect">
          <a:avLst/>
        </a:prstGeom>
        <a:solidFill>
          <a:schemeClr val="accent3"/>
        </a:solidFill>
        <a:ln w="76200" cap="flat" cmpd="sng" algn="ctr">
          <a:solidFill>
            <a:srgbClr val="00B05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8110" tIns="118110" rIns="118110" bIns="118110" numCol="1" spcCol="1270" anchor="ctr" anchorCtr="0">
          <a:noAutofit/>
        </a:bodyPr>
        <a:lstStyle/>
        <a:p>
          <a:pPr lvl="0" algn="ctr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100" b="1" kern="1200">
              <a:solidFill>
                <a:srgbClr val="002060"/>
              </a:solidFill>
            </a:rPr>
            <a:t>přípustky</a:t>
          </a:r>
        </a:p>
        <a:p>
          <a:pPr lvl="0" algn="ctr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b="1" kern="1200">
              <a:solidFill>
                <a:srgbClr val="002060"/>
              </a:solidFill>
            </a:rPr>
            <a:t>i kdy, i v jakém případě</a:t>
          </a:r>
        </a:p>
      </dsp:txBody>
      <dsp:txXfrm>
        <a:off x="3656707" y="960120"/>
        <a:ext cx="1827014" cy="2016252"/>
      </dsp:txXfrm>
    </dsp:sp>
    <dsp:sp modelId="{1494B90F-2914-4B38-ADDA-74FA18F8CDB9}">
      <dsp:nvSpPr>
        <dsp:cNvPr id="0" name=""/>
        <dsp:cNvSpPr/>
      </dsp:nvSpPr>
      <dsp:spPr>
        <a:xfrm>
          <a:off x="0" y="2976372"/>
          <a:ext cx="5486400" cy="224028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3">
  <dgm:title val=""/>
  <dgm:desc val=""/>
  <dgm:catLst>
    <dgm:cat type="list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5" srcId="0" destId="1" srcOrd="0" destOrd="0"/>
        <dgm:cxn modelId="6" srcId="1" destId="2" srcOrd="0" destOrd="0"/>
        <dgm:cxn modelId="7" srcId="1" destId="3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6" srcId="0" destId="1" srcOrd="0" destOrd="0"/>
        <dgm:cxn modelId="7" srcId="1" destId="2" srcOrd="0" destOrd="0"/>
        <dgm:cxn modelId="8" srcId="1" destId="3" srcOrd="1" destOrd="0"/>
        <dgm:cxn modelId="9" srcId="1" destId="4" srcOrd="2" destOrd="0"/>
        <dgm:cxn modelId="10" srcId="1" destId="5" srcOrd="3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roof" refType="w"/>
      <dgm:constr type="h" for="ch" forName="roof" refType="h" fact="0.3"/>
      <dgm:constr type="primFontSz" for="ch" forName="roof" val="65"/>
      <dgm:constr type="w" for="ch" forName="pillars" refType="w"/>
      <dgm:constr type="h" for="ch" forName="pillars" refType="h" fact="0.63"/>
      <dgm:constr type="t" for="ch" forName="pillars" refType="h" fact="0.3"/>
      <dgm:constr type="primFontSz" for="des" forName="pillar1" val="65"/>
      <dgm:constr type="primFontSz" for="des" forName="pillarX" refType="primFontSz" refFor="des" refForName="pillar1" op="equ"/>
      <dgm:constr type="w" for="ch" forName="base" refType="w"/>
      <dgm:constr type="h" for="ch" forName="base" refType="h" fact="0.07"/>
      <dgm:constr type="t" for="ch" forName="base" refType="h" fact="0.93"/>
    </dgm:constrLst>
    <dgm:ruleLst/>
    <dgm:forEach name="Name0" axis="ch" ptType="node" cnt="1">
      <dgm:layoutNode name="roof" styleLbl="dkBgShp">
        <dgm:alg type="tx"/>
        <dgm:shape xmlns:r="http://schemas.openxmlformats.org/officeDocument/2006/relationships" type="rect" r:blip="">
          <dgm:adjLst/>
        </dgm:shape>
        <dgm:presOf axis="self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pillars" styleLbl="node1">
        <dgm:choose name="Name1">
          <dgm:if name="Name2" func="var" arg="dir" op="equ" val="norm">
            <dgm:alg type="lin">
              <dgm:param type="linDir" val="fromL"/>
            </dgm:alg>
          </dgm:if>
          <dgm:else name="Name3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illar1" refType="w"/>
          <dgm:constr type="h" for="ch" forName="pillar1" refType="h"/>
          <dgm:constr type="w" for="ch" forName="pillarX" refType="w"/>
          <dgm:constr type="h" for="ch" forName="pillarX" refType="h"/>
        </dgm:constrLst>
        <dgm:ruleLst/>
        <dgm:layoutNode name="pillar1" styleLbl="node1">
          <dgm:varLst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forEach name="Name4" axis="ch" ptType="node" st="2">
          <dgm:layoutNode name="pillarX" styleLbl="node1">
            <dgm:varLst>
              <dgm:bulletEnabled val="1"/>
            </dgm:varLst>
            <dgm:alg type="tx"/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forEach>
      </dgm:layoutNode>
      <dgm:layoutNode name="base" styleLbl="dkBgShp">
        <dgm:alg type="sp"/>
        <dgm:shape xmlns:r="http://schemas.openxmlformats.org/officeDocument/2006/relationships" type="rect" r:blip="">
          <dgm:adjLst/>
        </dgm:shape>
        <dgm:presOf/>
        <dgm:constrLst/>
        <dgm:ruleLst/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List3">
  <dgm:title val=""/>
  <dgm:desc val=""/>
  <dgm:catLst>
    <dgm:cat type="list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5" srcId="0" destId="1" srcOrd="0" destOrd="0"/>
        <dgm:cxn modelId="6" srcId="1" destId="2" srcOrd="0" destOrd="0"/>
        <dgm:cxn modelId="7" srcId="1" destId="3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6" srcId="0" destId="1" srcOrd="0" destOrd="0"/>
        <dgm:cxn modelId="7" srcId="1" destId="2" srcOrd="0" destOrd="0"/>
        <dgm:cxn modelId="8" srcId="1" destId="3" srcOrd="1" destOrd="0"/>
        <dgm:cxn modelId="9" srcId="1" destId="4" srcOrd="2" destOrd="0"/>
        <dgm:cxn modelId="10" srcId="1" destId="5" srcOrd="3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roof" refType="w"/>
      <dgm:constr type="h" for="ch" forName="roof" refType="h" fact="0.3"/>
      <dgm:constr type="primFontSz" for="ch" forName="roof" val="65"/>
      <dgm:constr type="w" for="ch" forName="pillars" refType="w"/>
      <dgm:constr type="h" for="ch" forName="pillars" refType="h" fact="0.63"/>
      <dgm:constr type="t" for="ch" forName="pillars" refType="h" fact="0.3"/>
      <dgm:constr type="primFontSz" for="des" forName="pillar1" val="65"/>
      <dgm:constr type="primFontSz" for="des" forName="pillarX" refType="primFontSz" refFor="des" refForName="pillar1" op="equ"/>
      <dgm:constr type="w" for="ch" forName="base" refType="w"/>
      <dgm:constr type="h" for="ch" forName="base" refType="h" fact="0.07"/>
      <dgm:constr type="t" for="ch" forName="base" refType="h" fact="0.93"/>
    </dgm:constrLst>
    <dgm:ruleLst/>
    <dgm:forEach name="Name0" axis="ch" ptType="node" cnt="1">
      <dgm:layoutNode name="roof" styleLbl="dkBgShp">
        <dgm:alg type="tx"/>
        <dgm:shape xmlns:r="http://schemas.openxmlformats.org/officeDocument/2006/relationships" type="rect" r:blip="">
          <dgm:adjLst/>
        </dgm:shape>
        <dgm:presOf axis="self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pillars" styleLbl="node1">
        <dgm:choose name="Name1">
          <dgm:if name="Name2" func="var" arg="dir" op="equ" val="norm">
            <dgm:alg type="lin">
              <dgm:param type="linDir" val="fromL"/>
            </dgm:alg>
          </dgm:if>
          <dgm:else name="Name3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illar1" refType="w"/>
          <dgm:constr type="h" for="ch" forName="pillar1" refType="h"/>
          <dgm:constr type="w" for="ch" forName="pillarX" refType="w"/>
          <dgm:constr type="h" for="ch" forName="pillarX" refType="h"/>
        </dgm:constrLst>
        <dgm:ruleLst/>
        <dgm:layoutNode name="pillar1" styleLbl="node1">
          <dgm:varLst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forEach name="Name4" axis="ch" ptType="node" st="2">
          <dgm:layoutNode name="pillarX" styleLbl="node1">
            <dgm:varLst>
              <dgm:bulletEnabled val="1"/>
            </dgm:varLst>
            <dgm:alg type="tx"/>
            <dgm:shape xmlns:r="http://schemas.openxmlformats.org/officeDocument/2006/relationships" type="rect" r:blip="">
              <dgm:adjLst/>
            </dgm:shape>
            <dgm:presOf axis="desOr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forEach>
      </dgm:layoutNode>
      <dgm:layoutNode name="base" styleLbl="dkBgShp">
        <dgm:alg type="sp"/>
        <dgm:shape xmlns:r="http://schemas.openxmlformats.org/officeDocument/2006/relationships" type="rect" r:blip="">
          <dgm:adjLst/>
        </dgm:shape>
        <dgm:presOf/>
        <dgm:constrLst/>
        <dgm:ruleLst/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48A3C-E209-49E5-95E8-69DE55AE3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7</Pages>
  <Words>648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14</cp:revision>
  <dcterms:created xsi:type="dcterms:W3CDTF">2012-05-09T07:56:00Z</dcterms:created>
  <dcterms:modified xsi:type="dcterms:W3CDTF">2012-05-29T06:03:00Z</dcterms:modified>
</cp:coreProperties>
</file>