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F0D" w:rsidRDefault="004B7F0D" w:rsidP="00925F79">
      <w:pPr>
        <w:spacing w:after="0" w:line="240" w:lineRule="auto"/>
        <w:jc w:val="center"/>
        <w:rPr>
          <w:b/>
          <w:sz w:val="40"/>
          <w:szCs w:val="40"/>
        </w:rPr>
      </w:pPr>
    </w:p>
    <w:p w:rsidR="00925F79" w:rsidRDefault="00925F79" w:rsidP="004B7F0D">
      <w:pPr>
        <w:spacing w:after="0" w:line="240" w:lineRule="auto"/>
        <w:jc w:val="center"/>
        <w:rPr>
          <w:b/>
          <w:sz w:val="40"/>
          <w:szCs w:val="40"/>
        </w:rPr>
      </w:pPr>
      <w:bookmarkStart w:id="0" w:name="_GoBack"/>
      <w:bookmarkEnd w:id="0"/>
      <w:r w:rsidRPr="006E6FE0">
        <w:rPr>
          <w:b/>
          <w:sz w:val="40"/>
          <w:szCs w:val="40"/>
        </w:rPr>
        <w:t>DIGITÁLNÍ UČEBNÍ MATERIÁL</w:t>
      </w:r>
    </w:p>
    <w:p w:rsidR="00925F79" w:rsidRDefault="00925F79" w:rsidP="00925F79">
      <w:pPr>
        <w:spacing w:after="0" w:line="240" w:lineRule="auto"/>
        <w:jc w:val="center"/>
        <w:rPr>
          <w:b/>
          <w:sz w:val="40"/>
          <w:szCs w:val="40"/>
        </w:rPr>
      </w:pPr>
    </w:p>
    <w:p w:rsidR="00925F79" w:rsidRDefault="004B7F0D" w:rsidP="00925F79">
      <w:pPr>
        <w:spacing w:after="0" w:line="240" w:lineRule="auto"/>
        <w:jc w:val="center"/>
        <w:rPr>
          <w:b/>
          <w:sz w:val="40"/>
          <w:szCs w:val="40"/>
        </w:rPr>
      </w:pPr>
      <w:r w:rsidRPr="00476345">
        <w:rPr>
          <w:b/>
          <w:noProof/>
          <w:sz w:val="40"/>
          <w:szCs w:val="40"/>
          <w:lang w:eastAsia="cs-CZ"/>
        </w:rPr>
        <w:drawing>
          <wp:inline distT="0" distB="0" distL="0" distR="0" wp14:anchorId="03C44B71" wp14:editId="1C8ED577">
            <wp:extent cx="4791075" cy="980728"/>
            <wp:effectExtent l="0" t="0" r="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980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F79" w:rsidRPr="006E6FE0" w:rsidRDefault="00925F79" w:rsidP="00925F79">
      <w:pPr>
        <w:spacing w:after="0" w:line="240" w:lineRule="auto"/>
        <w:jc w:val="center"/>
        <w:rPr>
          <w:b/>
          <w:sz w:val="40"/>
          <w:szCs w:val="40"/>
        </w:rPr>
      </w:pPr>
    </w:p>
    <w:p w:rsidR="00925F79" w:rsidRDefault="00925F79" w:rsidP="00925F79">
      <w:pPr>
        <w:spacing w:after="0" w:line="240" w:lineRule="auto"/>
        <w:jc w:val="center"/>
        <w:rPr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25F79" w:rsidTr="004F5EBA">
        <w:tc>
          <w:tcPr>
            <w:tcW w:w="4606" w:type="dxa"/>
            <w:vAlign w:val="center"/>
          </w:tcPr>
          <w:p w:rsidR="00925F79" w:rsidRPr="003A57F0" w:rsidRDefault="00925F79" w:rsidP="004F5EBA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Číslo projektu: </w:t>
            </w:r>
          </w:p>
        </w:tc>
        <w:tc>
          <w:tcPr>
            <w:tcW w:w="4606" w:type="dxa"/>
          </w:tcPr>
          <w:p w:rsidR="00925F79" w:rsidRPr="003A57F0" w:rsidRDefault="00925F79" w:rsidP="004F5EBA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CZ.1.07/1.5.00/34.0124 </w:t>
            </w:r>
          </w:p>
        </w:tc>
      </w:tr>
      <w:tr w:rsidR="00925F79" w:rsidTr="004F5EBA">
        <w:tc>
          <w:tcPr>
            <w:tcW w:w="4606" w:type="dxa"/>
            <w:vAlign w:val="center"/>
          </w:tcPr>
          <w:p w:rsidR="00925F79" w:rsidRPr="003A57F0" w:rsidRDefault="00925F79" w:rsidP="004F5EBA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projektu: </w:t>
            </w:r>
          </w:p>
        </w:tc>
        <w:tc>
          <w:tcPr>
            <w:tcW w:w="4606" w:type="dxa"/>
          </w:tcPr>
          <w:p w:rsidR="00925F79" w:rsidRPr="003A57F0" w:rsidRDefault="00925F79" w:rsidP="004F5EBA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Škola budoucnosti s využitím IT </w:t>
            </w:r>
          </w:p>
        </w:tc>
      </w:tr>
      <w:tr w:rsidR="00925F79" w:rsidTr="004F5EBA">
        <w:tc>
          <w:tcPr>
            <w:tcW w:w="4606" w:type="dxa"/>
            <w:vAlign w:val="center"/>
          </w:tcPr>
          <w:p w:rsidR="00925F79" w:rsidRPr="003A57F0" w:rsidRDefault="00925F79" w:rsidP="004F5EBA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materiálu: </w:t>
            </w:r>
          </w:p>
        </w:tc>
        <w:tc>
          <w:tcPr>
            <w:tcW w:w="4606" w:type="dxa"/>
          </w:tcPr>
          <w:p w:rsidR="00925F79" w:rsidRPr="003A57F0" w:rsidRDefault="00925F79" w:rsidP="004F5EBA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VY_7_INOVACE_TE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36</w:t>
            </w:r>
          </w:p>
        </w:tc>
      </w:tr>
      <w:tr w:rsidR="00925F79" w:rsidTr="004F5EBA">
        <w:tc>
          <w:tcPr>
            <w:tcW w:w="4606" w:type="dxa"/>
            <w:vAlign w:val="center"/>
          </w:tcPr>
          <w:p w:rsidR="00925F79" w:rsidRPr="003A57F0" w:rsidRDefault="00925F79" w:rsidP="004F5EBA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školy: </w:t>
            </w:r>
          </w:p>
        </w:tc>
        <w:tc>
          <w:tcPr>
            <w:tcW w:w="4606" w:type="dxa"/>
          </w:tcPr>
          <w:p w:rsidR="00925F79" w:rsidRPr="003A57F0" w:rsidRDefault="00925F79" w:rsidP="004F5EBA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Střední průmyslová škola a Střední odborná škola gastronomie a služeb, Most, p. o. </w:t>
            </w:r>
          </w:p>
        </w:tc>
      </w:tr>
      <w:tr w:rsidR="00925F79" w:rsidTr="004F5EBA">
        <w:tc>
          <w:tcPr>
            <w:tcW w:w="4606" w:type="dxa"/>
            <w:vAlign w:val="center"/>
          </w:tcPr>
          <w:p w:rsidR="00925F79" w:rsidRPr="003A57F0" w:rsidRDefault="00925F79" w:rsidP="004F5EBA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Předmět: </w:t>
            </w:r>
          </w:p>
        </w:tc>
        <w:tc>
          <w:tcPr>
            <w:tcW w:w="4606" w:type="dxa"/>
          </w:tcPr>
          <w:p w:rsidR="00925F79" w:rsidRPr="003A57F0" w:rsidRDefault="00925F79" w:rsidP="004F5EBA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Technologie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925F79" w:rsidTr="004F5EBA">
        <w:tc>
          <w:tcPr>
            <w:tcW w:w="4606" w:type="dxa"/>
            <w:vAlign w:val="center"/>
          </w:tcPr>
          <w:p w:rsidR="00925F79" w:rsidRPr="003A57F0" w:rsidRDefault="00925F79" w:rsidP="004F5EBA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Tematický okruh: </w:t>
            </w:r>
          </w:p>
        </w:tc>
        <w:tc>
          <w:tcPr>
            <w:tcW w:w="4606" w:type="dxa"/>
          </w:tcPr>
          <w:p w:rsidR="00925F79" w:rsidRPr="003A57F0" w:rsidRDefault="00925F79" w:rsidP="004F5EBA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Pokrmy ze skopového masa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925F79" w:rsidTr="004F5EBA">
        <w:tc>
          <w:tcPr>
            <w:tcW w:w="4606" w:type="dxa"/>
            <w:vAlign w:val="center"/>
          </w:tcPr>
          <w:p w:rsidR="00925F79" w:rsidRPr="003A57F0" w:rsidRDefault="00925F79" w:rsidP="004F5EBA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Téma: </w:t>
            </w:r>
          </w:p>
        </w:tc>
        <w:tc>
          <w:tcPr>
            <w:tcW w:w="4606" w:type="dxa"/>
          </w:tcPr>
          <w:p w:rsidR="00925F79" w:rsidRPr="003A57F0" w:rsidRDefault="00D03706" w:rsidP="00925F79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Pracovní list č. 5</w:t>
            </w:r>
            <w:r w:rsidR="00925F79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– Skopové maso</w:t>
            </w:r>
          </w:p>
        </w:tc>
      </w:tr>
      <w:tr w:rsidR="00925F79" w:rsidTr="004F5EBA">
        <w:tc>
          <w:tcPr>
            <w:tcW w:w="4606" w:type="dxa"/>
            <w:vAlign w:val="center"/>
          </w:tcPr>
          <w:p w:rsidR="00925F79" w:rsidRPr="003A57F0" w:rsidRDefault="00925F79" w:rsidP="004F5EBA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Ročník: </w:t>
            </w:r>
          </w:p>
        </w:tc>
        <w:tc>
          <w:tcPr>
            <w:tcW w:w="4606" w:type="dxa"/>
          </w:tcPr>
          <w:p w:rsidR="00925F79" w:rsidRPr="003A57F0" w:rsidRDefault="00925F79" w:rsidP="004F5EBA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3. </w:t>
            </w:r>
          </w:p>
        </w:tc>
      </w:tr>
      <w:tr w:rsidR="00925F79" w:rsidTr="004F5EBA">
        <w:tc>
          <w:tcPr>
            <w:tcW w:w="4606" w:type="dxa"/>
            <w:vAlign w:val="center"/>
          </w:tcPr>
          <w:p w:rsidR="00925F79" w:rsidRPr="003A57F0" w:rsidRDefault="00925F79" w:rsidP="004F5EBA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Jméno autora: </w:t>
            </w:r>
          </w:p>
        </w:tc>
        <w:tc>
          <w:tcPr>
            <w:tcW w:w="4606" w:type="dxa"/>
          </w:tcPr>
          <w:p w:rsidR="00925F79" w:rsidRPr="003A57F0" w:rsidRDefault="00925F79" w:rsidP="004F5EBA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Ing. Vendulka Štěrbová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925F79" w:rsidTr="004F5EBA">
        <w:tc>
          <w:tcPr>
            <w:tcW w:w="4606" w:type="dxa"/>
            <w:vAlign w:val="center"/>
          </w:tcPr>
          <w:p w:rsidR="00925F79" w:rsidRPr="003A57F0" w:rsidRDefault="00925F79" w:rsidP="004F5EBA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Datum tvorby: </w:t>
            </w:r>
          </w:p>
        </w:tc>
        <w:tc>
          <w:tcPr>
            <w:tcW w:w="4606" w:type="dxa"/>
          </w:tcPr>
          <w:p w:rsidR="00925F79" w:rsidRPr="003A57F0" w:rsidRDefault="00925F79" w:rsidP="004F5EBA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proofErr w:type="gramStart"/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12.02.2013</w:t>
            </w:r>
            <w:proofErr w:type="gramEnd"/>
          </w:p>
        </w:tc>
      </w:tr>
      <w:tr w:rsidR="00925F79" w:rsidTr="004F5EBA">
        <w:tc>
          <w:tcPr>
            <w:tcW w:w="4606" w:type="dxa"/>
            <w:vAlign w:val="center"/>
          </w:tcPr>
          <w:p w:rsidR="00925F79" w:rsidRPr="003A57F0" w:rsidRDefault="00925F79" w:rsidP="004F5EBA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Anotace: </w:t>
            </w:r>
          </w:p>
        </w:tc>
        <w:tc>
          <w:tcPr>
            <w:tcW w:w="4606" w:type="dxa"/>
          </w:tcPr>
          <w:p w:rsidR="00925F79" w:rsidRPr="003A57F0" w:rsidRDefault="00925F79" w:rsidP="00925F79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Pracovní list ověřuje znalosti</w:t>
            </w:r>
            <w:r w:rsidR="003562C5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žáků získané z prezentace TE 17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-  Skopové maso</w:t>
            </w:r>
            <w:r w:rsidR="003562C5">
              <w:rPr>
                <w:rFonts w:asciiTheme="minorHAnsi" w:hAnsiTheme="minorHAnsi" w:cs="Arial"/>
                <w:kern w:val="24"/>
                <w:sz w:val="28"/>
                <w:szCs w:val="28"/>
              </w:rPr>
              <w:t>, TE 18</w:t>
            </w:r>
            <w:r w:rsidR="00F56891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– Pokrmy ze skopového masa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.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Materiál je určen pro žáky 3. ročníku obor 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Gastronomie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do předmětu „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Technologie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“. </w:t>
            </w:r>
          </w:p>
        </w:tc>
      </w:tr>
    </w:tbl>
    <w:p w:rsidR="00925F79" w:rsidRDefault="00925F79" w:rsidP="00925F79">
      <w:pPr>
        <w:spacing w:after="0" w:line="240" w:lineRule="auto"/>
        <w:jc w:val="center"/>
        <w:rPr>
          <w:sz w:val="36"/>
          <w:szCs w:val="36"/>
        </w:rPr>
      </w:pPr>
    </w:p>
    <w:p w:rsidR="00925F79" w:rsidRDefault="00925F79" w:rsidP="000A334E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925F79" w:rsidRDefault="00925F79" w:rsidP="000A334E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925F79" w:rsidRDefault="00925F79" w:rsidP="000A334E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925F79" w:rsidRDefault="00925F79" w:rsidP="000A334E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925F79" w:rsidRDefault="00925F79" w:rsidP="000A334E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925F79" w:rsidRDefault="00925F79" w:rsidP="000A334E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925F79" w:rsidRDefault="00925F79" w:rsidP="000A334E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925F79" w:rsidRDefault="00925F79" w:rsidP="000A334E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363C59" w:rsidRPr="000759B4" w:rsidRDefault="00925F79" w:rsidP="000A334E">
      <w:pPr>
        <w:jc w:val="center"/>
        <w:rPr>
          <w:rFonts w:cs="Times New Roman"/>
          <w:b/>
          <w:sz w:val="36"/>
          <w:szCs w:val="36"/>
        </w:rPr>
      </w:pPr>
      <w:r w:rsidRPr="000759B4">
        <w:rPr>
          <w:rFonts w:cs="Times New Roman"/>
          <w:b/>
          <w:sz w:val="36"/>
          <w:szCs w:val="36"/>
        </w:rPr>
        <w:t>Skopové maso</w:t>
      </w:r>
      <w:r w:rsidR="00D03706" w:rsidRPr="000759B4">
        <w:rPr>
          <w:rFonts w:cs="Times New Roman"/>
          <w:b/>
          <w:sz w:val="36"/>
          <w:szCs w:val="36"/>
        </w:rPr>
        <w:t xml:space="preserve"> – pracovní list č.</w:t>
      </w:r>
      <w:r w:rsidR="008F74B9" w:rsidRPr="000759B4">
        <w:rPr>
          <w:rFonts w:cs="Times New Roman"/>
          <w:b/>
          <w:sz w:val="36"/>
          <w:szCs w:val="36"/>
        </w:rPr>
        <w:t xml:space="preserve"> </w:t>
      </w:r>
      <w:r w:rsidR="00D03706" w:rsidRPr="000759B4">
        <w:rPr>
          <w:rFonts w:cs="Times New Roman"/>
          <w:b/>
          <w:sz w:val="36"/>
          <w:szCs w:val="36"/>
        </w:rPr>
        <w:t>5</w:t>
      </w:r>
      <w:r w:rsidR="000A334E" w:rsidRPr="000759B4">
        <w:rPr>
          <w:rFonts w:cs="Times New Roman"/>
          <w:b/>
          <w:sz w:val="36"/>
          <w:szCs w:val="36"/>
        </w:rPr>
        <w:t>:</w:t>
      </w:r>
    </w:p>
    <w:p w:rsidR="000A334E" w:rsidRPr="000759B4" w:rsidRDefault="000A334E" w:rsidP="00925F79">
      <w:pPr>
        <w:rPr>
          <w:rFonts w:cs="Times New Roman"/>
          <w:sz w:val="36"/>
          <w:szCs w:val="36"/>
        </w:rPr>
      </w:pPr>
    </w:p>
    <w:p w:rsidR="000A334E" w:rsidRPr="000759B4" w:rsidRDefault="000A334E" w:rsidP="000A334E">
      <w:pPr>
        <w:pStyle w:val="Odstavecseseznamem"/>
        <w:numPr>
          <w:ilvl w:val="0"/>
          <w:numId w:val="1"/>
        </w:numPr>
        <w:spacing w:line="360" w:lineRule="auto"/>
        <w:rPr>
          <w:rFonts w:cs="Times New Roman"/>
          <w:sz w:val="28"/>
          <w:szCs w:val="28"/>
        </w:rPr>
      </w:pPr>
      <w:r w:rsidRPr="000759B4">
        <w:rPr>
          <w:rFonts w:cs="Times New Roman"/>
          <w:sz w:val="28"/>
          <w:szCs w:val="28"/>
        </w:rPr>
        <w:t>Jak lze využívat skopové maso v gastronomické nabídce?</w:t>
      </w:r>
    </w:p>
    <w:p w:rsidR="000A334E" w:rsidRPr="000759B4" w:rsidRDefault="000A334E" w:rsidP="000A334E">
      <w:pPr>
        <w:pStyle w:val="Odstavecseseznamem"/>
        <w:numPr>
          <w:ilvl w:val="0"/>
          <w:numId w:val="1"/>
        </w:numPr>
        <w:spacing w:line="360" w:lineRule="auto"/>
        <w:rPr>
          <w:rFonts w:cs="Times New Roman"/>
          <w:sz w:val="28"/>
          <w:szCs w:val="28"/>
        </w:rPr>
      </w:pPr>
      <w:r w:rsidRPr="000759B4">
        <w:rPr>
          <w:rFonts w:cs="Times New Roman"/>
          <w:sz w:val="28"/>
          <w:szCs w:val="28"/>
        </w:rPr>
        <w:t>Uveďte vhodné technologické úpravy pro jednotlivé části mas.</w:t>
      </w:r>
    </w:p>
    <w:p w:rsidR="000A334E" w:rsidRPr="000759B4" w:rsidRDefault="000A334E" w:rsidP="000A334E">
      <w:pPr>
        <w:pStyle w:val="Odstavecseseznamem"/>
        <w:numPr>
          <w:ilvl w:val="0"/>
          <w:numId w:val="1"/>
        </w:numPr>
        <w:spacing w:line="360" w:lineRule="auto"/>
        <w:rPr>
          <w:rFonts w:cs="Times New Roman"/>
          <w:sz w:val="28"/>
          <w:szCs w:val="28"/>
        </w:rPr>
      </w:pPr>
      <w:r w:rsidRPr="000759B4">
        <w:rPr>
          <w:rFonts w:cs="Times New Roman"/>
          <w:sz w:val="28"/>
          <w:szCs w:val="28"/>
        </w:rPr>
        <w:t>Proč se musí pokrmy ze skopového masa podávat horké?</w:t>
      </w:r>
    </w:p>
    <w:p w:rsidR="000A334E" w:rsidRPr="000759B4" w:rsidRDefault="000A334E" w:rsidP="000A334E">
      <w:pPr>
        <w:pStyle w:val="Odstavecseseznamem"/>
        <w:numPr>
          <w:ilvl w:val="0"/>
          <w:numId w:val="1"/>
        </w:numPr>
        <w:spacing w:line="360" w:lineRule="auto"/>
        <w:rPr>
          <w:rFonts w:cs="Times New Roman"/>
          <w:sz w:val="28"/>
          <w:szCs w:val="28"/>
        </w:rPr>
      </w:pPr>
      <w:r w:rsidRPr="000759B4">
        <w:rPr>
          <w:rFonts w:cs="Times New Roman"/>
          <w:sz w:val="28"/>
          <w:szCs w:val="28"/>
        </w:rPr>
        <w:t>Jaké koření používáme při tepelné úpravě skopového masa.</w:t>
      </w:r>
    </w:p>
    <w:p w:rsidR="000A334E" w:rsidRPr="000759B4" w:rsidRDefault="000A334E" w:rsidP="000A334E">
      <w:pPr>
        <w:spacing w:line="360" w:lineRule="auto"/>
        <w:rPr>
          <w:rFonts w:cs="Times New Roman"/>
          <w:sz w:val="28"/>
          <w:szCs w:val="28"/>
        </w:rPr>
      </w:pPr>
    </w:p>
    <w:p w:rsidR="000A334E" w:rsidRPr="000759B4" w:rsidRDefault="000A334E" w:rsidP="000A334E">
      <w:pPr>
        <w:spacing w:line="360" w:lineRule="auto"/>
        <w:rPr>
          <w:rFonts w:cs="Times New Roman"/>
          <w:sz w:val="28"/>
          <w:szCs w:val="28"/>
        </w:rPr>
      </w:pPr>
    </w:p>
    <w:p w:rsidR="000A334E" w:rsidRPr="000759B4" w:rsidRDefault="000A334E" w:rsidP="000A334E">
      <w:pPr>
        <w:spacing w:line="360" w:lineRule="auto"/>
        <w:rPr>
          <w:rFonts w:cs="Times New Roman"/>
          <w:sz w:val="28"/>
          <w:szCs w:val="28"/>
        </w:rPr>
      </w:pPr>
    </w:p>
    <w:p w:rsidR="000A334E" w:rsidRPr="000759B4" w:rsidRDefault="000A334E" w:rsidP="000A334E">
      <w:pPr>
        <w:spacing w:line="360" w:lineRule="auto"/>
        <w:rPr>
          <w:rFonts w:cs="Times New Roman"/>
          <w:sz w:val="28"/>
          <w:szCs w:val="28"/>
        </w:rPr>
      </w:pPr>
    </w:p>
    <w:p w:rsidR="000A334E" w:rsidRPr="000759B4" w:rsidRDefault="000A334E" w:rsidP="000A334E">
      <w:pPr>
        <w:spacing w:line="360" w:lineRule="auto"/>
        <w:rPr>
          <w:rFonts w:cs="Times New Roman"/>
          <w:sz w:val="28"/>
          <w:szCs w:val="28"/>
        </w:rPr>
      </w:pPr>
    </w:p>
    <w:p w:rsidR="000A334E" w:rsidRPr="000759B4" w:rsidRDefault="000A334E" w:rsidP="000A334E">
      <w:pPr>
        <w:spacing w:line="360" w:lineRule="auto"/>
        <w:rPr>
          <w:rFonts w:cs="Times New Roman"/>
          <w:sz w:val="28"/>
          <w:szCs w:val="28"/>
        </w:rPr>
      </w:pPr>
    </w:p>
    <w:p w:rsidR="000A334E" w:rsidRPr="000759B4" w:rsidRDefault="000A334E" w:rsidP="000A334E">
      <w:pPr>
        <w:spacing w:line="360" w:lineRule="auto"/>
        <w:rPr>
          <w:rFonts w:cs="Times New Roman"/>
          <w:sz w:val="28"/>
          <w:szCs w:val="28"/>
        </w:rPr>
      </w:pPr>
    </w:p>
    <w:p w:rsidR="000A334E" w:rsidRPr="000759B4" w:rsidRDefault="000A334E" w:rsidP="000A334E">
      <w:pPr>
        <w:spacing w:line="360" w:lineRule="auto"/>
        <w:rPr>
          <w:rFonts w:cs="Times New Roman"/>
          <w:sz w:val="28"/>
          <w:szCs w:val="28"/>
        </w:rPr>
      </w:pPr>
    </w:p>
    <w:p w:rsidR="000A334E" w:rsidRPr="000759B4" w:rsidRDefault="000A334E" w:rsidP="000A334E">
      <w:pPr>
        <w:spacing w:line="360" w:lineRule="auto"/>
        <w:rPr>
          <w:rFonts w:cs="Times New Roman"/>
          <w:sz w:val="28"/>
          <w:szCs w:val="28"/>
        </w:rPr>
      </w:pPr>
    </w:p>
    <w:p w:rsidR="000A334E" w:rsidRPr="000759B4" w:rsidRDefault="000A334E" w:rsidP="000A334E">
      <w:pPr>
        <w:spacing w:line="360" w:lineRule="auto"/>
        <w:rPr>
          <w:rFonts w:cs="Times New Roman"/>
          <w:sz w:val="28"/>
          <w:szCs w:val="28"/>
        </w:rPr>
      </w:pPr>
    </w:p>
    <w:p w:rsidR="000A334E" w:rsidRPr="000759B4" w:rsidRDefault="000A334E" w:rsidP="000A334E">
      <w:pPr>
        <w:spacing w:line="360" w:lineRule="auto"/>
        <w:rPr>
          <w:rFonts w:cs="Times New Roman"/>
          <w:sz w:val="28"/>
          <w:szCs w:val="28"/>
        </w:rPr>
      </w:pPr>
    </w:p>
    <w:p w:rsidR="000A334E" w:rsidRPr="000759B4" w:rsidRDefault="000A334E" w:rsidP="000A334E">
      <w:pPr>
        <w:spacing w:line="360" w:lineRule="auto"/>
        <w:rPr>
          <w:rFonts w:cs="Times New Roman"/>
          <w:sz w:val="28"/>
          <w:szCs w:val="28"/>
        </w:rPr>
      </w:pPr>
    </w:p>
    <w:p w:rsidR="000A334E" w:rsidRPr="000759B4" w:rsidRDefault="000A334E" w:rsidP="000A334E">
      <w:pPr>
        <w:spacing w:line="360" w:lineRule="auto"/>
        <w:rPr>
          <w:rFonts w:cs="Times New Roman"/>
          <w:b/>
          <w:sz w:val="28"/>
          <w:szCs w:val="28"/>
        </w:rPr>
      </w:pPr>
    </w:p>
    <w:p w:rsidR="00925F79" w:rsidRPr="000759B4" w:rsidRDefault="00925F79" w:rsidP="000A334E">
      <w:pPr>
        <w:spacing w:line="360" w:lineRule="auto"/>
        <w:rPr>
          <w:rFonts w:cs="Times New Roman"/>
          <w:b/>
          <w:sz w:val="28"/>
          <w:szCs w:val="28"/>
        </w:rPr>
      </w:pPr>
    </w:p>
    <w:p w:rsidR="00925F79" w:rsidRPr="000759B4" w:rsidRDefault="00925F79" w:rsidP="000A334E">
      <w:pPr>
        <w:spacing w:line="360" w:lineRule="auto"/>
        <w:rPr>
          <w:rFonts w:cs="Times New Roman"/>
          <w:b/>
          <w:sz w:val="28"/>
          <w:szCs w:val="28"/>
        </w:rPr>
      </w:pPr>
    </w:p>
    <w:p w:rsidR="000A334E" w:rsidRPr="000759B4" w:rsidRDefault="000A334E" w:rsidP="00925F79">
      <w:pPr>
        <w:spacing w:line="360" w:lineRule="auto"/>
        <w:jc w:val="center"/>
        <w:rPr>
          <w:rFonts w:cs="Times New Roman"/>
          <w:b/>
          <w:sz w:val="36"/>
          <w:szCs w:val="36"/>
        </w:rPr>
      </w:pPr>
      <w:r w:rsidRPr="000759B4">
        <w:rPr>
          <w:rFonts w:cs="Times New Roman"/>
          <w:b/>
          <w:sz w:val="36"/>
          <w:szCs w:val="36"/>
        </w:rPr>
        <w:t>Správné řešení</w:t>
      </w:r>
    </w:p>
    <w:p w:rsidR="00925F79" w:rsidRPr="000759B4" w:rsidRDefault="00925F79" w:rsidP="00925F79">
      <w:pPr>
        <w:spacing w:line="360" w:lineRule="auto"/>
        <w:jc w:val="center"/>
        <w:rPr>
          <w:rFonts w:cs="Times New Roman"/>
          <w:b/>
          <w:sz w:val="36"/>
          <w:szCs w:val="36"/>
        </w:rPr>
      </w:pPr>
    </w:p>
    <w:p w:rsidR="000A334E" w:rsidRPr="000759B4" w:rsidRDefault="000A334E" w:rsidP="000A334E">
      <w:pPr>
        <w:pStyle w:val="Odstavecseseznamem"/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r w:rsidRPr="000759B4">
        <w:rPr>
          <w:rFonts w:cs="Times New Roman"/>
          <w:sz w:val="28"/>
          <w:szCs w:val="28"/>
        </w:rPr>
        <w:t>Skopové maso je vhodné na dušení, pečení, zadělávání. (Zvlášť chutné je v zimních měsících)</w:t>
      </w:r>
    </w:p>
    <w:p w:rsidR="000A334E" w:rsidRPr="000759B4" w:rsidRDefault="000A334E" w:rsidP="000A334E">
      <w:pPr>
        <w:pStyle w:val="Odstavecseseznamem"/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r w:rsidRPr="000759B4">
        <w:rPr>
          <w:rFonts w:cs="Times New Roman"/>
          <w:sz w:val="28"/>
          <w:szCs w:val="28"/>
        </w:rPr>
        <w:t>Kýta – dušení, pečení, pečení po anglicku, plec – dušení, pečení, rolády, mleté úpravy, hřbet – dušen</w:t>
      </w:r>
      <w:r w:rsidR="00925F79" w:rsidRPr="000759B4">
        <w:rPr>
          <w:rFonts w:cs="Times New Roman"/>
          <w:sz w:val="28"/>
          <w:szCs w:val="28"/>
        </w:rPr>
        <w:t xml:space="preserve">í, pečení, pečení po anglicku, </w:t>
      </w:r>
      <w:r w:rsidRPr="000759B4">
        <w:rPr>
          <w:rFonts w:cs="Times New Roman"/>
          <w:sz w:val="28"/>
          <w:szCs w:val="28"/>
        </w:rPr>
        <w:t>krk, karbanátek – zadělávání, ragú, dušení, pupek – rolády, ragú, mletí, hrudí – dušení, ragú.</w:t>
      </w:r>
    </w:p>
    <w:p w:rsidR="000A334E" w:rsidRPr="000759B4" w:rsidRDefault="000A334E" w:rsidP="000A334E">
      <w:pPr>
        <w:pStyle w:val="Odstavecseseznamem"/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r w:rsidRPr="000759B4">
        <w:rPr>
          <w:rFonts w:cs="Times New Roman"/>
          <w:sz w:val="28"/>
          <w:szCs w:val="28"/>
        </w:rPr>
        <w:t>Pro rychlé tuhnutí skopového loje.</w:t>
      </w:r>
    </w:p>
    <w:p w:rsidR="000A334E" w:rsidRPr="000759B4" w:rsidRDefault="000A334E" w:rsidP="000A334E">
      <w:pPr>
        <w:pStyle w:val="Odstavecseseznamem"/>
        <w:numPr>
          <w:ilvl w:val="0"/>
          <w:numId w:val="2"/>
        </w:numPr>
        <w:spacing w:line="360" w:lineRule="auto"/>
        <w:rPr>
          <w:rFonts w:cs="Times New Roman"/>
          <w:sz w:val="28"/>
          <w:szCs w:val="28"/>
        </w:rPr>
      </w:pPr>
      <w:r w:rsidRPr="000759B4">
        <w:rPr>
          <w:rFonts w:cs="Times New Roman"/>
          <w:sz w:val="28"/>
          <w:szCs w:val="28"/>
        </w:rPr>
        <w:t>Používáme česnek, majoránku, papriku, kořenovou zeleninu.</w:t>
      </w:r>
    </w:p>
    <w:sectPr w:rsidR="000A334E" w:rsidRPr="000759B4" w:rsidSect="000901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83872"/>
    <w:multiLevelType w:val="hybridMultilevel"/>
    <w:tmpl w:val="2FB0FD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4B4E83"/>
    <w:multiLevelType w:val="hybridMultilevel"/>
    <w:tmpl w:val="DBD288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34E"/>
    <w:rsid w:val="000759B4"/>
    <w:rsid w:val="00090112"/>
    <w:rsid w:val="000A334E"/>
    <w:rsid w:val="002B59BB"/>
    <w:rsid w:val="003562C5"/>
    <w:rsid w:val="003619B7"/>
    <w:rsid w:val="00363C59"/>
    <w:rsid w:val="00381643"/>
    <w:rsid w:val="00394985"/>
    <w:rsid w:val="00424BCB"/>
    <w:rsid w:val="004B7F0D"/>
    <w:rsid w:val="008F74B9"/>
    <w:rsid w:val="00925F79"/>
    <w:rsid w:val="00B11D89"/>
    <w:rsid w:val="00D03706"/>
    <w:rsid w:val="00EA1495"/>
    <w:rsid w:val="00F56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A334E"/>
    <w:pPr>
      <w:ind w:left="720"/>
      <w:contextualSpacing/>
    </w:pPr>
  </w:style>
  <w:style w:type="table" w:styleId="Mkatabulky">
    <w:name w:val="Table Grid"/>
    <w:basedOn w:val="Normlntabulka"/>
    <w:uiPriority w:val="59"/>
    <w:rsid w:val="00925F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925F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B7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7F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A334E"/>
    <w:pPr>
      <w:ind w:left="720"/>
      <w:contextualSpacing/>
    </w:pPr>
  </w:style>
  <w:style w:type="table" w:styleId="Mkatabulky">
    <w:name w:val="Table Grid"/>
    <w:basedOn w:val="Normlntabulka"/>
    <w:uiPriority w:val="59"/>
    <w:rsid w:val="00925F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925F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B7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7F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199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Vendulka</dc:creator>
  <cp:lastModifiedBy>Sbor2</cp:lastModifiedBy>
  <cp:revision>3</cp:revision>
  <dcterms:created xsi:type="dcterms:W3CDTF">2013-09-24T06:58:00Z</dcterms:created>
  <dcterms:modified xsi:type="dcterms:W3CDTF">2013-09-24T07:00:00Z</dcterms:modified>
</cp:coreProperties>
</file>