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36E" w:rsidRDefault="00FA22CA">
      <w:r w:rsidRPr="00FA22CA"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639297</wp:posOffset>
            </wp:positionH>
            <wp:positionV relativeFrom="paragraph">
              <wp:posOffset>-353530</wp:posOffset>
            </wp:positionV>
            <wp:extent cx="5051713" cy="1021278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22CA" w:rsidRDefault="00FA22CA"/>
    <w:p w:rsidR="00FA22CA" w:rsidRDefault="00FA22CA"/>
    <w:p w:rsidR="00FA22CA" w:rsidRPr="00A77753" w:rsidRDefault="005F4A27" w:rsidP="00FA22CA">
      <w:pPr>
        <w:jc w:val="center"/>
        <w:rPr>
          <w:rFonts w:ascii="Times New Roman" w:hAnsi="Times New Roman"/>
          <w:b/>
          <w:bCs/>
          <w:color w:val="E36C0A" w:themeColor="accent6" w:themeShade="BF"/>
          <w:sz w:val="96"/>
          <w:szCs w:val="40"/>
        </w:rPr>
      </w:pPr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  <w:t>_52_sada 2_01_PVD_Bezpečnost v kuchyni</w:t>
      </w:r>
      <w:r w:rsidR="00FA22CA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_</w:t>
      </w:r>
      <w:proofErr w:type="spellStart"/>
      <w:r w:rsidR="00FA22CA" w:rsidRPr="00A77753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FA22CA" w:rsidRPr="007C1E71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FA22CA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A22CA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FA22CA" w:rsidP="005F4A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 pracovních listech </w:t>
            </w:r>
            <w:r w:rsidR="005F4A27">
              <w:rPr>
                <w:sz w:val="24"/>
                <w:szCs w:val="24"/>
              </w:rPr>
              <w:t>mají žáci za úkol vybrat z nabízených situací správnou z hlediska bezpečnosti práce v kuchyni. Součástí je praktické cvičení.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FA22CA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FA22CA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5F4A27" w:rsidP="00357B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FA22CA" w:rsidTr="00357BD8">
        <w:trPr>
          <w:trHeight w:val="653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FA22CA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5F4A27" w:rsidP="005F4A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</w:t>
            </w:r>
            <w:r w:rsidR="00FA22C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Bezpečnost v kuchyni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5F4A27" w:rsidRPr="005F4A27" w:rsidRDefault="005F4A27" w:rsidP="005F4A27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 w:rsidRPr="005F4A27">
              <w:rPr>
                <w:rFonts w:asciiTheme="minorHAnsi" w:hAnsiTheme="minorHAnsi"/>
                <w:szCs w:val="22"/>
              </w:rPr>
              <w:t>Žák by měl</w:t>
            </w:r>
          </w:p>
          <w:p w:rsidR="005F4A27" w:rsidRPr="005F4A27" w:rsidRDefault="005F4A27" w:rsidP="005F4A27">
            <w:pPr>
              <w:pStyle w:val="Seznamsodrkami2"/>
              <w:numPr>
                <w:ilvl w:val="0"/>
                <w:numId w:val="7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5F4A27">
              <w:rPr>
                <w:rFonts w:ascii="Calibri" w:hAnsi="Calibri"/>
                <w:szCs w:val="22"/>
              </w:rPr>
              <w:t>orientovat se v základním vybavení kuchyně</w:t>
            </w:r>
          </w:p>
          <w:p w:rsidR="005F4A27" w:rsidRPr="005F4A27" w:rsidRDefault="005F4A27" w:rsidP="005F4A27">
            <w:pPr>
              <w:pStyle w:val="Seznamsodrkami2"/>
              <w:numPr>
                <w:ilvl w:val="0"/>
                <w:numId w:val="7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5F4A27">
              <w:rPr>
                <w:rFonts w:ascii="Calibri" w:hAnsi="Calibri"/>
                <w:szCs w:val="22"/>
              </w:rPr>
              <w:t>bezpečně obsluhovat základní spotřebiče</w:t>
            </w:r>
          </w:p>
          <w:p w:rsidR="005F4A27" w:rsidRPr="005F4A27" w:rsidRDefault="005F4A27" w:rsidP="005F4A27">
            <w:pPr>
              <w:pStyle w:val="Seznamsodrkami2"/>
              <w:numPr>
                <w:ilvl w:val="0"/>
                <w:numId w:val="7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5F4A27">
              <w:rPr>
                <w:rFonts w:ascii="Calibri" w:hAnsi="Calibri"/>
                <w:szCs w:val="22"/>
              </w:rPr>
              <w:t xml:space="preserve">dodržovat základní hygienické </w:t>
            </w:r>
            <w:r w:rsidRPr="005F4A27">
              <w:rPr>
                <w:rFonts w:ascii="Calibri" w:hAnsi="Calibri"/>
                <w:szCs w:val="22"/>
              </w:rPr>
              <w:br/>
              <w:t>a bezpečnostní předpisy při práci</w:t>
            </w:r>
          </w:p>
          <w:p w:rsidR="00FA22CA" w:rsidRPr="005F4A27" w:rsidRDefault="005F4A27" w:rsidP="005F4A27">
            <w:pPr>
              <w:pStyle w:val="Seznamsodrkami2"/>
              <w:numPr>
                <w:ilvl w:val="0"/>
                <w:numId w:val="7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5F4A27">
              <w:rPr>
                <w:rFonts w:ascii="Calibri" w:hAnsi="Calibri"/>
                <w:szCs w:val="22"/>
              </w:rPr>
              <w:t>poskytnout první pomoc při drobném poranění a přivolat pomoc při vážnějším poranění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5F4A27" w:rsidRDefault="005F4A27" w:rsidP="00357BD8">
            <w:pPr>
              <w:rPr>
                <w:sz w:val="24"/>
                <w:szCs w:val="24"/>
              </w:rPr>
            </w:pPr>
          </w:p>
          <w:p w:rsidR="00FA22CA" w:rsidRPr="007C1E71" w:rsidRDefault="005F4A27" w:rsidP="00357B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prostředí, elektrické spotřebiče, první pomoc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A22CA" w:rsidRPr="007C1E71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FA22CA" w:rsidTr="00357BD8">
        <w:trPr>
          <w:trHeight w:val="653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FA22CA" w:rsidRPr="007C1E71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FA22CA" w:rsidTr="00357BD8">
        <w:trPr>
          <w:trHeight w:val="675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FA22CA" w:rsidRPr="007C1E71" w:rsidRDefault="00FA22CA" w:rsidP="00357BD8">
            <w:pPr>
              <w:rPr>
                <w:sz w:val="24"/>
                <w:szCs w:val="24"/>
              </w:rPr>
            </w:pPr>
          </w:p>
          <w:p w:rsidR="00FA22CA" w:rsidRPr="007C1E71" w:rsidRDefault="00FA22CA" w:rsidP="005F4A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</w:t>
            </w:r>
            <w:r w:rsidR="005F4A27">
              <w:rPr>
                <w:sz w:val="24"/>
                <w:szCs w:val="24"/>
              </w:rPr>
              <w:t>3. 9. 2013</w:t>
            </w:r>
            <w:r>
              <w:rPr>
                <w:sz w:val="24"/>
                <w:szCs w:val="24"/>
              </w:rPr>
              <w:t xml:space="preserve">, </w:t>
            </w:r>
            <w:r w:rsidRPr="007C1E71">
              <w:rPr>
                <w:sz w:val="24"/>
                <w:szCs w:val="24"/>
              </w:rPr>
              <w:t xml:space="preserve">Třída:I.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FA22CA" w:rsidTr="00357BD8">
        <w:trPr>
          <w:trHeight w:val="697"/>
        </w:trPr>
        <w:tc>
          <w:tcPr>
            <w:tcW w:w="2836" w:type="dxa"/>
          </w:tcPr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</w:p>
          <w:p w:rsidR="00FA22CA" w:rsidRPr="007C1E71" w:rsidRDefault="00FA22CA" w:rsidP="00357BD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A22CA" w:rsidRDefault="00FA22CA" w:rsidP="00357BD8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FA22CA" w:rsidRPr="00667D3A" w:rsidRDefault="005F4A27" w:rsidP="00357BD8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 w:rsidRPr="00667D3A">
              <w:rPr>
                <w:rFonts w:eastAsia="Times New Roman" w:cs="Times New Roman"/>
                <w:sz w:val="24"/>
                <w:szCs w:val="20"/>
              </w:rPr>
              <w:t>Foto: archiv autorky</w:t>
            </w:r>
          </w:p>
          <w:p w:rsidR="00FA22CA" w:rsidRDefault="00FA22CA" w:rsidP="00357BD8"/>
        </w:tc>
      </w:tr>
    </w:tbl>
    <w:p w:rsidR="0079436E" w:rsidRDefault="0079436E">
      <w:r>
        <w:br w:type="page"/>
      </w:r>
    </w:p>
    <w:p w:rsidR="0079436E" w:rsidRDefault="0079436E" w:rsidP="0079436E">
      <w:pPr>
        <w:rPr>
          <w:spacing w:val="20"/>
        </w:rPr>
      </w:pPr>
    </w:p>
    <w:p w:rsidR="0079436E" w:rsidRDefault="0079436E" w:rsidP="0079436E">
      <w:pPr>
        <w:jc w:val="center"/>
        <w:rPr>
          <w:b/>
          <w:spacing w:val="20"/>
          <w:sz w:val="32"/>
          <w:szCs w:val="32"/>
          <w:u w:val="single"/>
        </w:rPr>
      </w:pPr>
      <w:r w:rsidRPr="00441916">
        <w:rPr>
          <w:b/>
          <w:spacing w:val="20"/>
          <w:sz w:val="32"/>
          <w:szCs w:val="32"/>
          <w:u w:val="single"/>
        </w:rPr>
        <w:t>BEZPEČNOST PŘI PRÁCI V</w:t>
      </w:r>
      <w:r>
        <w:rPr>
          <w:b/>
          <w:spacing w:val="20"/>
          <w:sz w:val="32"/>
          <w:szCs w:val="32"/>
          <w:u w:val="single"/>
        </w:rPr>
        <w:t> </w:t>
      </w:r>
      <w:r w:rsidRPr="00441916">
        <w:rPr>
          <w:b/>
          <w:spacing w:val="20"/>
          <w:sz w:val="32"/>
          <w:szCs w:val="32"/>
          <w:u w:val="single"/>
        </w:rPr>
        <w:t>KUCHYNI</w:t>
      </w:r>
    </w:p>
    <w:p w:rsidR="0079436E" w:rsidRDefault="0079436E" w:rsidP="0079436E">
      <w:pPr>
        <w:rPr>
          <w:b/>
          <w:spacing w:val="20"/>
          <w:sz w:val="32"/>
          <w:szCs w:val="32"/>
          <w:u w:val="single"/>
        </w:rPr>
      </w:pPr>
    </w:p>
    <w:p w:rsidR="0079436E" w:rsidRDefault="0079436E" w:rsidP="0079436E">
      <w:pPr>
        <w:rPr>
          <w:spacing w:val="20"/>
          <w:sz w:val="32"/>
          <w:szCs w:val="32"/>
          <w:u w:val="single"/>
        </w:rPr>
      </w:pPr>
      <w:r>
        <w:rPr>
          <w:spacing w:val="20"/>
          <w:sz w:val="32"/>
          <w:szCs w:val="32"/>
          <w:u w:val="single"/>
        </w:rPr>
        <w:t xml:space="preserve">I. Křížkem označ správné </w:t>
      </w:r>
      <w:r w:rsidRPr="00F61EAC">
        <w:rPr>
          <w:spacing w:val="20"/>
          <w:sz w:val="32"/>
          <w:szCs w:val="32"/>
          <w:u w:val="single"/>
        </w:rPr>
        <w:t>řešení</w:t>
      </w:r>
      <w:r>
        <w:rPr>
          <w:spacing w:val="20"/>
          <w:sz w:val="32"/>
          <w:szCs w:val="32"/>
          <w:u w:val="single"/>
        </w:rPr>
        <w:t xml:space="preserve"> situace</w:t>
      </w:r>
    </w:p>
    <w:p w:rsidR="0079436E" w:rsidRPr="006B055B" w:rsidRDefault="0079436E" w:rsidP="0079436E">
      <w:pPr>
        <w:rPr>
          <w:spacing w:val="20"/>
          <w:sz w:val="32"/>
          <w:szCs w:val="32"/>
        </w:rPr>
      </w:pPr>
      <w:r>
        <w:rPr>
          <w:spacing w:val="20"/>
          <w:sz w:val="32"/>
          <w:szCs w:val="32"/>
        </w:rPr>
        <w:t xml:space="preserve">- </w:t>
      </w:r>
      <w:r w:rsidRPr="006B055B">
        <w:rPr>
          <w:spacing w:val="20"/>
          <w:sz w:val="32"/>
          <w:szCs w:val="32"/>
        </w:rPr>
        <w:t>dolož zobrazením a vysvětli</w:t>
      </w:r>
    </w:p>
    <w:p w:rsidR="0079436E" w:rsidRPr="00F61EAC" w:rsidRDefault="0079436E" w:rsidP="0079436E">
      <w:pPr>
        <w:rPr>
          <w:spacing w:val="20"/>
          <w:sz w:val="32"/>
          <w:szCs w:val="32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>1. Při kontrole pracovního prostředí vodu na podlaze:</w:t>
      </w:r>
    </w:p>
    <w:p w:rsidR="0079436E" w:rsidRPr="00F61EAC" w:rsidRDefault="0079436E" w:rsidP="0079436E">
      <w:pPr>
        <w:pStyle w:val="Odstavecseseznamem"/>
        <w:numPr>
          <w:ilvl w:val="0"/>
          <w:numId w:val="1"/>
        </w:num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>vytřu hadrem dosucha</w:t>
      </w:r>
    </w:p>
    <w:p w:rsidR="0079436E" w:rsidRDefault="0079436E" w:rsidP="0079436E">
      <w:pPr>
        <w:pStyle w:val="Odstavecseseznamem"/>
        <w:numPr>
          <w:ilvl w:val="0"/>
          <w:numId w:val="1"/>
        </w:numPr>
        <w:rPr>
          <w:spacing w:val="20"/>
          <w:sz w:val="24"/>
          <w:szCs w:val="24"/>
        </w:rPr>
      </w:pPr>
      <w:r w:rsidRPr="00F61EAC">
        <w:rPr>
          <w:spacing w:val="20"/>
          <w:sz w:val="24"/>
          <w:szCs w:val="24"/>
        </w:rPr>
        <w:t>p</w:t>
      </w:r>
      <w:r>
        <w:rPr>
          <w:spacing w:val="20"/>
          <w:sz w:val="24"/>
          <w:szCs w:val="24"/>
        </w:rPr>
        <w:t>řekročím</w:t>
      </w:r>
    </w:p>
    <w:p w:rsidR="0079436E" w:rsidRPr="00EF7EF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>2. Připravím si vhodný oděv na vaření:</w:t>
      </w:r>
    </w:p>
    <w:p w:rsidR="0079436E" w:rsidRPr="00F61EAC" w:rsidRDefault="0079436E" w:rsidP="0079436E">
      <w:pPr>
        <w:pStyle w:val="Odstavecseseznamem"/>
        <w:numPr>
          <w:ilvl w:val="0"/>
          <w:numId w:val="2"/>
        </w:numPr>
        <w:rPr>
          <w:spacing w:val="20"/>
          <w:sz w:val="24"/>
          <w:szCs w:val="24"/>
        </w:rPr>
      </w:pPr>
      <w:r w:rsidRPr="00F61EAC">
        <w:rPr>
          <w:spacing w:val="20"/>
          <w:sz w:val="24"/>
          <w:szCs w:val="24"/>
        </w:rPr>
        <w:t>zástěru proti znečištění</w:t>
      </w:r>
    </w:p>
    <w:p w:rsidR="0079436E" w:rsidRDefault="0079436E" w:rsidP="0079436E">
      <w:pPr>
        <w:pStyle w:val="Odstavecseseznamem"/>
        <w:numPr>
          <w:ilvl w:val="0"/>
          <w:numId w:val="2"/>
        </w:numPr>
        <w:rPr>
          <w:spacing w:val="20"/>
          <w:sz w:val="24"/>
          <w:szCs w:val="24"/>
        </w:rPr>
      </w:pPr>
      <w:r w:rsidRPr="00F61EAC">
        <w:rPr>
          <w:spacing w:val="20"/>
          <w:sz w:val="24"/>
          <w:szCs w:val="24"/>
        </w:rPr>
        <w:t>tričko odhalující části těla</w:t>
      </w: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>3. Ostré předměty podávám:</w:t>
      </w:r>
    </w:p>
    <w:p w:rsidR="0079436E" w:rsidRPr="006B055B" w:rsidRDefault="0079436E" w:rsidP="0079436E">
      <w:pPr>
        <w:pStyle w:val="Odstavecseseznamem"/>
        <w:numPr>
          <w:ilvl w:val="0"/>
          <w:numId w:val="3"/>
        </w:numPr>
        <w:rPr>
          <w:spacing w:val="20"/>
          <w:sz w:val="24"/>
          <w:szCs w:val="24"/>
        </w:rPr>
      </w:pPr>
      <w:r w:rsidRPr="006B055B">
        <w:rPr>
          <w:spacing w:val="20"/>
          <w:sz w:val="24"/>
          <w:szCs w:val="24"/>
        </w:rPr>
        <w:t xml:space="preserve">ostřím </w:t>
      </w:r>
      <w:r>
        <w:rPr>
          <w:spacing w:val="20"/>
          <w:sz w:val="24"/>
          <w:szCs w:val="24"/>
        </w:rPr>
        <w:t>směrem ke</w:t>
      </w:r>
      <w:r w:rsidRPr="006B055B">
        <w:rPr>
          <w:spacing w:val="20"/>
          <w:sz w:val="24"/>
          <w:szCs w:val="24"/>
        </w:rPr>
        <w:t xml:space="preserve"> kamarádovi</w:t>
      </w:r>
    </w:p>
    <w:p w:rsidR="0079436E" w:rsidRDefault="0079436E" w:rsidP="0079436E">
      <w:pPr>
        <w:pStyle w:val="Odstavecseseznamem"/>
        <w:numPr>
          <w:ilvl w:val="0"/>
          <w:numId w:val="3"/>
        </w:numPr>
        <w:rPr>
          <w:spacing w:val="20"/>
          <w:sz w:val="24"/>
          <w:szCs w:val="24"/>
        </w:rPr>
      </w:pPr>
      <w:r w:rsidRPr="006B055B">
        <w:rPr>
          <w:spacing w:val="20"/>
          <w:sz w:val="24"/>
          <w:szCs w:val="24"/>
        </w:rPr>
        <w:t xml:space="preserve">rukojetí </w:t>
      </w:r>
      <w:r>
        <w:rPr>
          <w:spacing w:val="20"/>
          <w:sz w:val="24"/>
          <w:szCs w:val="24"/>
        </w:rPr>
        <w:t xml:space="preserve">směrem ke </w:t>
      </w:r>
      <w:r w:rsidRPr="006B055B">
        <w:rPr>
          <w:spacing w:val="20"/>
          <w:sz w:val="24"/>
          <w:szCs w:val="24"/>
        </w:rPr>
        <w:t>kamarádovi</w:t>
      </w:r>
    </w:p>
    <w:p w:rsidR="0079436E" w:rsidRPr="006B055B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 xml:space="preserve">4. Elektrické spotřebiče zapojuji: </w:t>
      </w:r>
    </w:p>
    <w:p w:rsidR="0079436E" w:rsidRPr="006B055B" w:rsidRDefault="0079436E" w:rsidP="0079436E">
      <w:pPr>
        <w:pStyle w:val="Odstavecseseznamem"/>
        <w:numPr>
          <w:ilvl w:val="0"/>
          <w:numId w:val="4"/>
        </w:numPr>
        <w:rPr>
          <w:spacing w:val="20"/>
          <w:sz w:val="24"/>
          <w:szCs w:val="24"/>
        </w:rPr>
      </w:pPr>
      <w:r w:rsidRPr="006B055B">
        <w:rPr>
          <w:spacing w:val="20"/>
          <w:sz w:val="24"/>
          <w:szCs w:val="24"/>
        </w:rPr>
        <w:t>pouze suchýma rukama</w:t>
      </w:r>
    </w:p>
    <w:p w:rsidR="0079436E" w:rsidRDefault="0079436E" w:rsidP="0079436E">
      <w:pPr>
        <w:pStyle w:val="Odstavecseseznamem"/>
        <w:numPr>
          <w:ilvl w:val="0"/>
          <w:numId w:val="4"/>
        </w:numPr>
        <w:rPr>
          <w:spacing w:val="20"/>
          <w:sz w:val="24"/>
          <w:szCs w:val="24"/>
        </w:rPr>
      </w:pPr>
      <w:r w:rsidRPr="006B055B">
        <w:rPr>
          <w:spacing w:val="20"/>
          <w:sz w:val="24"/>
          <w:szCs w:val="24"/>
        </w:rPr>
        <w:t>kdykoliv, třeba i mokrýma rukama</w:t>
      </w: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Pr="00EF7EFE" w:rsidRDefault="0079436E" w:rsidP="0079436E">
      <w:pPr>
        <w:rPr>
          <w:spacing w:val="20"/>
          <w:sz w:val="32"/>
          <w:szCs w:val="32"/>
          <w:u w:val="single"/>
        </w:rPr>
      </w:pPr>
      <w:r>
        <w:rPr>
          <w:spacing w:val="20"/>
          <w:sz w:val="32"/>
          <w:szCs w:val="32"/>
          <w:u w:val="single"/>
        </w:rPr>
        <w:t>II. Vy</w:t>
      </w:r>
      <w:r w:rsidRPr="006B055B">
        <w:rPr>
          <w:spacing w:val="20"/>
          <w:sz w:val="32"/>
          <w:szCs w:val="32"/>
          <w:u w:val="single"/>
        </w:rPr>
        <w:t>ber zobrazení</w:t>
      </w:r>
    </w:p>
    <w:p w:rsidR="0079436E" w:rsidRPr="006B055B" w:rsidRDefault="0079436E" w:rsidP="0079436E">
      <w:pPr>
        <w:rPr>
          <w:spacing w:val="20"/>
          <w:sz w:val="24"/>
          <w:szCs w:val="24"/>
          <w:u w:val="single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>1. Při které poloze baterie poteče z kohoutku horká voda?</w:t>
      </w: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>2. Zkontroluj elektrický sporák. Kdy je vypnutý?</w:t>
      </w: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3179445</wp:posOffset>
            </wp:positionH>
            <wp:positionV relativeFrom="paragraph">
              <wp:posOffset>106045</wp:posOffset>
            </wp:positionV>
            <wp:extent cx="2251710" cy="1504315"/>
            <wp:effectExtent l="19050" t="19050" r="0" b="635"/>
            <wp:wrapTight wrapText="bothSides">
              <wp:wrapPolygon edited="0">
                <wp:start x="-183" y="-274"/>
                <wp:lineTo x="-183" y="21609"/>
                <wp:lineTo x="21563" y="21609"/>
                <wp:lineTo x="21563" y="-274"/>
                <wp:lineTo x="-183" y="-274"/>
              </wp:wrapPolygon>
            </wp:wrapTight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710" cy="15043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32"/>
          <w:szCs w:val="24"/>
          <w:u w:val="single"/>
        </w:rPr>
      </w:pPr>
      <w:r>
        <w:rPr>
          <w:spacing w:val="20"/>
          <w:sz w:val="32"/>
          <w:szCs w:val="24"/>
          <w:u w:val="single"/>
        </w:rPr>
        <w:t xml:space="preserve">III. Proveď </w:t>
      </w:r>
      <w:r w:rsidRPr="006616EC">
        <w:rPr>
          <w:spacing w:val="20"/>
          <w:sz w:val="32"/>
          <w:szCs w:val="24"/>
          <w:u w:val="single"/>
        </w:rPr>
        <w:t xml:space="preserve">prakticky </w:t>
      </w:r>
    </w:p>
    <w:p w:rsidR="0079436E" w:rsidRPr="006616EC" w:rsidRDefault="0079436E" w:rsidP="0079436E">
      <w:pPr>
        <w:rPr>
          <w:spacing w:val="20"/>
          <w:sz w:val="24"/>
          <w:szCs w:val="24"/>
        </w:rPr>
      </w:pPr>
    </w:p>
    <w:p w:rsidR="0079436E" w:rsidRDefault="0079436E" w:rsidP="0079436E">
      <w:pPr>
        <w:rPr>
          <w:spacing w:val="20"/>
          <w:sz w:val="24"/>
          <w:szCs w:val="24"/>
        </w:rPr>
      </w:pPr>
      <w:r w:rsidRPr="006616EC">
        <w:rPr>
          <w:spacing w:val="20"/>
          <w:sz w:val="24"/>
          <w:szCs w:val="24"/>
        </w:rPr>
        <w:t>1</w:t>
      </w:r>
      <w:r>
        <w:rPr>
          <w:spacing w:val="20"/>
          <w:sz w:val="24"/>
          <w:szCs w:val="24"/>
        </w:rPr>
        <w:t>. Ošetření drobného řezného poranění</w:t>
      </w:r>
    </w:p>
    <w:p w:rsidR="0079436E" w:rsidRDefault="0079436E" w:rsidP="0079436E">
      <w:pPr>
        <w:rPr>
          <w:spacing w:val="20"/>
          <w:sz w:val="24"/>
          <w:szCs w:val="24"/>
        </w:rPr>
      </w:pPr>
    </w:p>
    <w:p w:rsidR="0079436E" w:rsidRPr="006616EC" w:rsidRDefault="0079436E" w:rsidP="0079436E">
      <w:pPr>
        <w:rPr>
          <w:spacing w:val="20"/>
          <w:sz w:val="24"/>
          <w:szCs w:val="24"/>
        </w:rPr>
      </w:pPr>
      <w:r>
        <w:rPr>
          <w:spacing w:val="20"/>
          <w:sz w:val="24"/>
          <w:szCs w:val="24"/>
        </w:rPr>
        <w:t>2. Jaká je první pomoc při opaření?</w:t>
      </w:r>
    </w:p>
    <w:p w:rsidR="0079436E" w:rsidRPr="006616EC" w:rsidRDefault="0079436E" w:rsidP="0079436E">
      <w:pPr>
        <w:rPr>
          <w:spacing w:val="20"/>
          <w:sz w:val="20"/>
          <w:szCs w:val="24"/>
        </w:rPr>
      </w:pPr>
    </w:p>
    <w:p w:rsidR="0079436E" w:rsidRPr="006B055B" w:rsidRDefault="0079436E" w:rsidP="0079436E">
      <w:pPr>
        <w:rPr>
          <w:spacing w:val="20"/>
          <w:sz w:val="24"/>
          <w:szCs w:val="24"/>
        </w:rPr>
      </w:pPr>
      <w:r w:rsidRPr="006B055B">
        <w:rPr>
          <w:spacing w:val="20"/>
          <w:sz w:val="24"/>
          <w:szCs w:val="24"/>
        </w:rPr>
        <w:br/>
      </w:r>
      <w:bookmarkStart w:id="0" w:name="_GoBack"/>
      <w:bookmarkEnd w:id="0"/>
    </w:p>
    <w:p w:rsidR="0079436E" w:rsidRPr="00F61EAC" w:rsidRDefault="0079436E" w:rsidP="0079436E">
      <w:pPr>
        <w:rPr>
          <w:spacing w:val="20"/>
          <w:sz w:val="24"/>
          <w:szCs w:val="24"/>
        </w:rPr>
      </w:pPr>
    </w:p>
    <w:p w:rsidR="00F56AB1" w:rsidRDefault="0079436E">
      <w:r>
        <w:br w:type="page"/>
      </w:r>
      <w:r w:rsidR="00AB22B4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70.25pt;margin-top:245.65pt;width:305.9pt;height:39.7pt;z-index:251665408">
            <v:textbox>
              <w:txbxContent>
                <w:p w:rsidR="00D51E43" w:rsidRPr="00441916" w:rsidRDefault="007E4820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1.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 xml:space="preserve">Bezpečné </w:t>
                  </w:r>
                  <w:r w:rsidR="004207AF">
                    <w:rPr>
                      <w:b/>
                      <w:spacing w:val="20"/>
                      <w:sz w:val="32"/>
                      <w:szCs w:val="32"/>
                    </w:rPr>
                    <w:t xml:space="preserve">pracovní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>prostředí</w:t>
                  </w:r>
                </w:p>
                <w:p w:rsidR="00D51E43" w:rsidRDefault="00D51E43" w:rsidP="00D51E43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308979" cy="3927880"/>
            <wp:effectExtent l="19050" t="0" r="5971" b="0"/>
            <wp:docPr id="1" name="obrázek 1" descr="I:\bezpečnost v kuchyni\P521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bezpečnost v kuchyni\P52109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733" b="9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979" cy="392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88" w:rsidRDefault="00425D88"/>
    <w:p w:rsidR="00425D88" w:rsidRDefault="00425D88"/>
    <w:p w:rsidR="00425D88" w:rsidRDefault="00AB22B4">
      <w:r>
        <w:rPr>
          <w:noProof/>
          <w:lang w:eastAsia="cs-CZ"/>
        </w:rPr>
        <w:pict>
          <v:shape id="_x0000_s1032" type="#_x0000_t202" style="position:absolute;margin-left:70.25pt;margin-top:251.45pt;width:305.9pt;height:39.7pt;z-index:251664384">
            <v:textbox>
              <w:txbxContent>
                <w:p w:rsidR="00D51E43" w:rsidRPr="00441916" w:rsidRDefault="007E4820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1.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 xml:space="preserve">Bezpečné </w:t>
                  </w:r>
                  <w:r w:rsidR="004207AF">
                    <w:rPr>
                      <w:b/>
                      <w:spacing w:val="20"/>
                      <w:sz w:val="32"/>
                      <w:szCs w:val="32"/>
                    </w:rPr>
                    <w:t xml:space="preserve">pracovní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>prostředí</w:t>
                  </w:r>
                </w:p>
                <w:p w:rsidR="00D51E43" w:rsidRDefault="00D51E43" w:rsidP="00D51E43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336274" cy="3955174"/>
            <wp:effectExtent l="19050" t="0" r="0" b="0"/>
            <wp:docPr id="2" name="obrázek 2" descr="I:\bezpečnost v kuchyni\P5210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bezpečnost v kuchyni\P52109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259" b="8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274" cy="395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88" w:rsidRDefault="00AB22B4">
      <w:r>
        <w:rPr>
          <w:noProof/>
          <w:lang w:eastAsia="cs-CZ"/>
        </w:rPr>
        <w:lastRenderedPageBreak/>
        <w:pict>
          <v:shape id="_x0000_s1028" type="#_x0000_t202" style="position:absolute;margin-left:97.15pt;margin-top:146.65pt;width:274.5pt;height:45pt;z-index:251660288">
            <v:textbox style="mso-next-textbox:#_x0000_s1028">
              <w:txbxContent>
                <w:p w:rsidR="001E3FB9" w:rsidRPr="00441916" w:rsidRDefault="004207AF" w:rsidP="001E3FB9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 xml:space="preserve">II/2. </w:t>
                  </w:r>
                  <w:r w:rsidR="001E3FB9" w:rsidRPr="00441916">
                    <w:rPr>
                      <w:b/>
                      <w:spacing w:val="20"/>
                      <w:sz w:val="32"/>
                      <w:szCs w:val="32"/>
                    </w:rPr>
                    <w:t>Kontrola spotřebičů</w:t>
                  </w:r>
                </w:p>
                <w:p w:rsidR="001E3FB9" w:rsidRDefault="001E3FB9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317225" cy="3934724"/>
            <wp:effectExtent l="19050" t="0" r="0" b="0"/>
            <wp:docPr id="3" name="obrázek 3" descr="I:\bezpečnost v kuchyni\P5210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bezpečnost v kuchyni\P52109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496" t="5359" b="3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225" cy="393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88" w:rsidRDefault="00425D88"/>
    <w:p w:rsidR="00425D88" w:rsidRDefault="00425D88"/>
    <w:p w:rsidR="00425D88" w:rsidRDefault="00AB22B4">
      <w:r>
        <w:rPr>
          <w:noProof/>
          <w:lang w:eastAsia="cs-CZ"/>
        </w:rPr>
        <w:pict>
          <v:shape id="_x0000_s1029" type="#_x0000_t202" style="position:absolute;margin-left:97.15pt;margin-top:157.95pt;width:274.5pt;height:45pt;z-index:251661312">
            <v:textbox style="mso-next-textbox:#_x0000_s1029">
              <w:txbxContent>
                <w:p w:rsidR="001E3FB9" w:rsidRPr="00441916" w:rsidRDefault="004207AF" w:rsidP="001E3FB9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 xml:space="preserve">II/2. </w:t>
                  </w:r>
                  <w:r w:rsidR="001E3FB9" w:rsidRPr="00441916">
                    <w:rPr>
                      <w:b/>
                      <w:spacing w:val="20"/>
                      <w:sz w:val="32"/>
                      <w:szCs w:val="32"/>
                    </w:rPr>
                    <w:t>Kontrola spotřebičů</w:t>
                  </w:r>
                </w:p>
                <w:p w:rsidR="001E3FB9" w:rsidRDefault="001E3FB9" w:rsidP="001E3FB9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281683" cy="3777753"/>
            <wp:effectExtent l="19050" t="0" r="0" b="0"/>
            <wp:docPr id="4" name="obrázek 4" descr="I:\bezpečnost v kuchyni\P5210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bezpečnost v kuchyni\P52109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208" b="12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683" cy="3777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88" w:rsidRDefault="00425D88"/>
    <w:p w:rsidR="00425D88" w:rsidRDefault="00AB22B4">
      <w:r>
        <w:rPr>
          <w:noProof/>
          <w:lang w:eastAsia="cs-CZ"/>
        </w:rPr>
        <w:lastRenderedPageBreak/>
        <w:pict>
          <v:shape id="_x0000_s1026" type="#_x0000_t202" style="position:absolute;margin-left:58.25pt;margin-top:248.8pt;width:315.3pt;height:39.75pt;z-index:251658240">
            <v:textbox>
              <w:txbxContent>
                <w:p w:rsidR="001E3FB9" w:rsidRPr="00441916" w:rsidRDefault="007E4820" w:rsidP="001E3FB9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3. </w:t>
                  </w:r>
                  <w:r w:rsidR="001E3FB9" w:rsidRPr="00441916">
                    <w:rPr>
                      <w:b/>
                      <w:spacing w:val="20"/>
                      <w:sz w:val="32"/>
                      <w:szCs w:val="32"/>
                    </w:rPr>
                    <w:t>Manipulace s ostrými předměty</w:t>
                  </w:r>
                </w:p>
                <w:p w:rsidR="001E3FB9" w:rsidRDefault="001E3FB9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246336" cy="3876626"/>
            <wp:effectExtent l="19050" t="0" r="0" b="0"/>
            <wp:docPr id="5" name="obrázek 5" descr="I:\bezpečnost v kuchyni\P5210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bezpečnost v kuchyni\P52109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701" r="3948" b="9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070" cy="390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88" w:rsidRDefault="00425D88"/>
    <w:p w:rsidR="00425D88" w:rsidRDefault="00425D88"/>
    <w:p w:rsidR="00425D88" w:rsidRDefault="00AB22B4">
      <w:r>
        <w:rPr>
          <w:noProof/>
          <w:lang w:eastAsia="cs-CZ"/>
        </w:rPr>
        <w:pict>
          <v:shape id="_x0000_s1027" type="#_x0000_t202" style="position:absolute;margin-left:58.25pt;margin-top:243.15pt;width:305.9pt;height:39.7pt;z-index:251659264">
            <v:textbox>
              <w:txbxContent>
                <w:p w:rsidR="001E3FB9" w:rsidRPr="00441916" w:rsidRDefault="007E4820" w:rsidP="001E3FB9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4207AF">
                    <w:rPr>
                      <w:b/>
                      <w:spacing w:val="20"/>
                      <w:sz w:val="32"/>
                      <w:szCs w:val="32"/>
                    </w:rPr>
                    <w:t>3.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 </w:t>
                  </w:r>
                  <w:r w:rsidR="001E3FB9" w:rsidRPr="00441916">
                    <w:rPr>
                      <w:b/>
                      <w:spacing w:val="20"/>
                      <w:sz w:val="32"/>
                      <w:szCs w:val="32"/>
                    </w:rPr>
                    <w:t>Manipulace s ostrými předměty</w:t>
                  </w:r>
                </w:p>
                <w:p w:rsidR="001E3FB9" w:rsidRDefault="001E3FB9" w:rsidP="001E3FB9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137592" cy="3850105"/>
            <wp:effectExtent l="19050" t="0" r="5908" b="0"/>
            <wp:docPr id="6" name="obrázek 6" descr="I:\bezpečnost v kuchyni\P521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bezpečnost v kuchyni\P52109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35" cy="386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88" w:rsidRDefault="00AB22B4">
      <w:r>
        <w:rPr>
          <w:noProof/>
          <w:lang w:eastAsia="cs-CZ"/>
        </w:rPr>
        <w:lastRenderedPageBreak/>
        <w:pict>
          <v:shape id="_x0000_s1031" type="#_x0000_t202" style="position:absolute;margin-left:70.25pt;margin-top:237pt;width:305.9pt;height:39.7pt;z-index:251663360">
            <v:textbox>
              <w:txbxContent>
                <w:p w:rsidR="001E3FB9" w:rsidRPr="00441916" w:rsidRDefault="007E4820" w:rsidP="001E3FB9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2. </w:t>
                  </w:r>
                  <w:r w:rsidR="001E3FB9">
                    <w:rPr>
                      <w:b/>
                      <w:spacing w:val="20"/>
                      <w:sz w:val="32"/>
                      <w:szCs w:val="32"/>
                    </w:rPr>
                    <w:t>Vhodný oděv</w:t>
                  </w:r>
                </w:p>
                <w:p w:rsidR="001E3FB9" w:rsidRDefault="001E3FB9" w:rsidP="001E3FB9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233922" cy="3922295"/>
            <wp:effectExtent l="19050" t="0" r="4828" b="0"/>
            <wp:docPr id="7" name="obrázek 7" descr="I:\bezpečnost v kuchyni\P5210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bezpečnost v kuchyni\P52109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96" cy="3931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4" w:rsidRDefault="002379D4"/>
    <w:p w:rsidR="00425D88" w:rsidRDefault="00425D88"/>
    <w:p w:rsidR="002379D4" w:rsidRDefault="00AB22B4">
      <w:r>
        <w:rPr>
          <w:noProof/>
          <w:lang w:eastAsia="cs-CZ"/>
        </w:rPr>
        <w:pict>
          <v:shape id="_x0000_s1030" type="#_x0000_t202" style="position:absolute;margin-left:70.25pt;margin-top:237.3pt;width:305.9pt;height:39.7pt;z-index:251662336">
            <v:textbox>
              <w:txbxContent>
                <w:p w:rsidR="001E3FB9" w:rsidRPr="00441916" w:rsidRDefault="007E4820" w:rsidP="001E3FB9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2. </w:t>
                  </w:r>
                  <w:r w:rsidR="001E3FB9">
                    <w:rPr>
                      <w:b/>
                      <w:spacing w:val="20"/>
                      <w:sz w:val="32"/>
                      <w:szCs w:val="32"/>
                    </w:rPr>
                    <w:t>Vhodný oděv</w:t>
                  </w:r>
                </w:p>
                <w:p w:rsidR="001E3FB9" w:rsidRDefault="001E3FB9" w:rsidP="001E3FB9"/>
              </w:txbxContent>
            </v:textbox>
          </v:shape>
        </w:pict>
      </w:r>
      <w:r w:rsidR="00425D88">
        <w:rPr>
          <w:noProof/>
          <w:lang w:eastAsia="cs-CZ"/>
        </w:rPr>
        <w:drawing>
          <wp:inline distT="0" distB="0" distL="0" distR="0">
            <wp:extent cx="5233921" cy="3922294"/>
            <wp:effectExtent l="19050" t="0" r="4829" b="0"/>
            <wp:docPr id="8" name="obrázek 8" descr="I:\bezpečnost v kuchyni\P5210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bezpečnost v kuchyni\P52109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95" cy="393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4" w:rsidRDefault="00AB22B4">
      <w:r>
        <w:rPr>
          <w:noProof/>
          <w:lang w:eastAsia="cs-CZ"/>
        </w:rPr>
        <w:lastRenderedPageBreak/>
        <w:pict>
          <v:shape id="_x0000_s1035" type="#_x0000_t202" style="position:absolute;margin-left:70.25pt;margin-top:244.15pt;width:305.9pt;height:39.7pt;z-index:251667456">
            <v:textbox>
              <w:txbxContent>
                <w:p w:rsidR="00D51E43" w:rsidRPr="00441916" w:rsidRDefault="004207AF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 xml:space="preserve">II/1.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>Prevence opaření</w:t>
                  </w:r>
                </w:p>
                <w:p w:rsidR="00D51E43" w:rsidRDefault="00D51E43" w:rsidP="00D51E43"/>
              </w:txbxContent>
            </v:textbox>
          </v:shape>
        </w:pict>
      </w:r>
      <w:r w:rsidR="002379D4">
        <w:rPr>
          <w:noProof/>
          <w:lang w:eastAsia="cs-CZ"/>
        </w:rPr>
        <w:drawing>
          <wp:inline distT="0" distB="0" distL="0" distR="0">
            <wp:extent cx="5266033" cy="3946358"/>
            <wp:effectExtent l="19050" t="0" r="0" b="0"/>
            <wp:docPr id="12" name="obrázek 10" descr="I:\bezpečnost v kuchyni\P5210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bezpečnost v kuchyni\P52109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979" cy="395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4" w:rsidRDefault="002379D4"/>
    <w:p w:rsidR="002379D4" w:rsidRDefault="002379D4"/>
    <w:p w:rsidR="002379D4" w:rsidRDefault="00AB22B4">
      <w:r>
        <w:rPr>
          <w:noProof/>
          <w:lang w:eastAsia="cs-CZ"/>
        </w:rPr>
        <w:pict>
          <v:shape id="_x0000_s1034" type="#_x0000_t202" style="position:absolute;margin-left:70.25pt;margin-top:250pt;width:305.9pt;height:39.7pt;z-index:251666432">
            <v:textbox>
              <w:txbxContent>
                <w:p w:rsidR="00D51E43" w:rsidRPr="00441916" w:rsidRDefault="004207AF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 xml:space="preserve">II/1.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>Prevence opaření</w:t>
                  </w:r>
                </w:p>
                <w:p w:rsidR="00D51E43" w:rsidRDefault="00D51E43" w:rsidP="00D51E43"/>
              </w:txbxContent>
            </v:textbox>
          </v:shape>
        </w:pict>
      </w:r>
      <w:r w:rsidR="002379D4">
        <w:rPr>
          <w:noProof/>
          <w:lang w:eastAsia="cs-CZ"/>
        </w:rPr>
        <w:drawing>
          <wp:inline distT="0" distB="0" distL="0" distR="0">
            <wp:extent cx="5298143" cy="3970421"/>
            <wp:effectExtent l="19050" t="0" r="0" b="0"/>
            <wp:docPr id="11" name="obrázek 11" descr="I:\bezpečnost v kuchyni\P5210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bezpečnost v kuchyni\P52109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162" cy="3979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4" w:rsidRDefault="00AB22B4">
      <w:r>
        <w:rPr>
          <w:noProof/>
          <w:lang w:eastAsia="cs-CZ"/>
        </w:rPr>
        <w:lastRenderedPageBreak/>
        <w:pict>
          <v:shape id="_x0000_s1037" type="#_x0000_t202" style="position:absolute;margin-left:4.15pt;margin-top:85.15pt;width:160.5pt;height:67.5pt;z-index:251669504">
            <v:textbox>
              <w:txbxContent>
                <w:p w:rsidR="00D51E43" w:rsidRDefault="007E4820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4.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>Bezpečně</w:t>
                  </w:r>
                </w:p>
                <w:p w:rsidR="00D51E43" w:rsidRDefault="00D51E43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s elektřinou</w:t>
                  </w:r>
                </w:p>
                <w:p w:rsidR="00D51E43" w:rsidRDefault="00D51E43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</w:p>
                <w:p w:rsidR="00D51E43" w:rsidRDefault="00D51E43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</w:p>
                <w:p w:rsidR="00D51E43" w:rsidRDefault="00D51E43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</w:p>
                <w:p w:rsidR="00D51E43" w:rsidRPr="00441916" w:rsidRDefault="00D51E43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</w:p>
                <w:p w:rsidR="00D51E43" w:rsidRDefault="00D51E43" w:rsidP="00D51E43"/>
              </w:txbxContent>
            </v:textbox>
          </v:shape>
        </w:pict>
      </w:r>
      <w:r w:rsidR="002379D4">
        <w:rPr>
          <w:noProof/>
          <w:lang w:eastAsia="cs-CZ"/>
        </w:rPr>
        <w:drawing>
          <wp:inline distT="0" distB="0" distL="0" distR="0">
            <wp:extent cx="5341226" cy="4010387"/>
            <wp:effectExtent l="19050" t="0" r="0" b="0"/>
            <wp:docPr id="14" name="obrázek 13" descr="I:\bezpečnost v kuchyni\P5210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bezpečnost v kuchyni\P521098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306" cy="4025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D4" w:rsidRDefault="002379D4"/>
    <w:p w:rsidR="002379D4" w:rsidRDefault="002379D4"/>
    <w:p w:rsidR="002379D4" w:rsidRDefault="00AB22B4">
      <w:r>
        <w:rPr>
          <w:noProof/>
          <w:lang w:eastAsia="cs-CZ"/>
        </w:rPr>
        <w:pict>
          <v:shape id="_x0000_s1038" type="#_x0000_t202" style="position:absolute;margin-left:4.15pt;margin-top:85.95pt;width:160.5pt;height:67.5pt;z-index:251670528">
            <v:textbox>
              <w:txbxContent>
                <w:p w:rsidR="00D51E43" w:rsidRDefault="007E4820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I/</w:t>
                  </w:r>
                  <w:r w:rsidR="006548DF">
                    <w:rPr>
                      <w:b/>
                      <w:spacing w:val="20"/>
                      <w:sz w:val="32"/>
                      <w:szCs w:val="32"/>
                    </w:rPr>
                    <w:t xml:space="preserve">4. </w:t>
                  </w:r>
                  <w:r w:rsidR="00D51E43">
                    <w:rPr>
                      <w:b/>
                      <w:spacing w:val="20"/>
                      <w:sz w:val="32"/>
                      <w:szCs w:val="32"/>
                    </w:rPr>
                    <w:t xml:space="preserve">Bezpečně </w:t>
                  </w:r>
                </w:p>
                <w:p w:rsidR="00D51E43" w:rsidRPr="00441916" w:rsidRDefault="00D51E43" w:rsidP="00D51E43">
                  <w:pPr>
                    <w:jc w:val="center"/>
                    <w:rPr>
                      <w:b/>
                      <w:spacing w:val="20"/>
                      <w:sz w:val="32"/>
                      <w:szCs w:val="32"/>
                    </w:rPr>
                  </w:pPr>
                  <w:r>
                    <w:rPr>
                      <w:b/>
                      <w:spacing w:val="20"/>
                      <w:sz w:val="32"/>
                      <w:szCs w:val="32"/>
                    </w:rPr>
                    <w:t>s elektřinou</w:t>
                  </w:r>
                </w:p>
                <w:p w:rsidR="00D51E43" w:rsidRDefault="00D51E43" w:rsidP="00D51E43"/>
              </w:txbxContent>
            </v:textbox>
          </v:shape>
        </w:pict>
      </w:r>
      <w:r w:rsidR="002379D4">
        <w:rPr>
          <w:noProof/>
          <w:lang w:eastAsia="cs-CZ"/>
        </w:rPr>
        <w:drawing>
          <wp:inline distT="0" distB="0" distL="0" distR="0">
            <wp:extent cx="5375302" cy="4035972"/>
            <wp:effectExtent l="19050" t="0" r="0" b="0"/>
            <wp:docPr id="15" name="obrázek 14" descr="I:\bezpečnost v kuchyni\P521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bezpečnost v kuchyni\P521098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355" cy="404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79D4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31152A0D"/>
    <w:multiLevelType w:val="hybridMultilevel"/>
    <w:tmpl w:val="76983C42"/>
    <w:lvl w:ilvl="0" w:tplc="1D8E33F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C0372FF"/>
    <w:multiLevelType w:val="hybridMultilevel"/>
    <w:tmpl w:val="3B6E4852"/>
    <w:lvl w:ilvl="0" w:tplc="D8CA5DD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8600D3"/>
    <w:multiLevelType w:val="multilevel"/>
    <w:tmpl w:val="79FC15AA"/>
    <w:lvl w:ilvl="0">
      <w:start w:val="6"/>
      <w:numFmt w:val="decimal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effect w:val="none"/>
        <w:vertAlign w:val="baseline"/>
        <w:em w:val="none"/>
        <w:lang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51A85323"/>
    <w:multiLevelType w:val="hybridMultilevel"/>
    <w:tmpl w:val="3E8A9D16"/>
    <w:lvl w:ilvl="0" w:tplc="FE9AFA5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D1CF2"/>
    <w:multiLevelType w:val="hybridMultilevel"/>
    <w:tmpl w:val="F27AF198"/>
    <w:lvl w:ilvl="0" w:tplc="E8E42C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425D88"/>
    <w:rsid w:val="00054F96"/>
    <w:rsid w:val="000C1643"/>
    <w:rsid w:val="001E3FB9"/>
    <w:rsid w:val="002379D4"/>
    <w:rsid w:val="004207AF"/>
    <w:rsid w:val="00425D88"/>
    <w:rsid w:val="005F4A27"/>
    <w:rsid w:val="006548DF"/>
    <w:rsid w:val="00667D3A"/>
    <w:rsid w:val="0079436E"/>
    <w:rsid w:val="007E4820"/>
    <w:rsid w:val="00937679"/>
    <w:rsid w:val="00AB22B4"/>
    <w:rsid w:val="00D51E43"/>
    <w:rsid w:val="00F56AB1"/>
    <w:rsid w:val="00F86CEF"/>
    <w:rsid w:val="00FA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FB9"/>
  </w:style>
  <w:style w:type="paragraph" w:styleId="Nadpis1">
    <w:name w:val="heading 1"/>
    <w:basedOn w:val="Normln"/>
    <w:next w:val="Normln"/>
    <w:link w:val="Nadpis1Char"/>
    <w:qFormat/>
    <w:rsid w:val="005F4A27"/>
    <w:pPr>
      <w:keepNext/>
      <w:numPr>
        <w:numId w:val="6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5F4A27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5F4A27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5F4A27"/>
    <w:pPr>
      <w:numPr>
        <w:ilvl w:val="4"/>
        <w:numId w:val="6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5F4A27"/>
    <w:pPr>
      <w:numPr>
        <w:ilvl w:val="5"/>
        <w:numId w:val="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F4A27"/>
    <w:pPr>
      <w:numPr>
        <w:ilvl w:val="6"/>
        <w:numId w:val="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5F4A27"/>
    <w:pPr>
      <w:numPr>
        <w:ilvl w:val="7"/>
        <w:numId w:val="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5F4A27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5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5D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436E"/>
    <w:pPr>
      <w:ind w:left="720"/>
      <w:contextualSpacing/>
    </w:pPr>
  </w:style>
  <w:style w:type="table" w:styleId="Mkatabulky">
    <w:name w:val="Table Grid"/>
    <w:basedOn w:val="Normlntabulka"/>
    <w:uiPriority w:val="59"/>
    <w:rsid w:val="00FA22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FA22CA"/>
    <w:pPr>
      <w:widowControl w:val="0"/>
      <w:numPr>
        <w:numId w:val="5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5F4A27"/>
    <w:rPr>
      <w:rFonts w:ascii="Arial" w:eastAsia="Times New Roman" w:hAnsi="Arial" w:cs="Arial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F4A27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5F4A27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5F4A27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5F4A27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5F4A2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5F4A27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5F4A27"/>
    <w:rPr>
      <w:rFonts w:ascii="Arial" w:eastAsia="Times New Roman" w:hAnsi="Arial" w:cs="Arial"/>
      <w:lang w:eastAsia="cs-CZ"/>
    </w:rPr>
  </w:style>
  <w:style w:type="paragraph" w:customStyle="1" w:styleId="Eva2">
    <w:name w:val="Eva 2"/>
    <w:basedOn w:val="Nadpis5"/>
    <w:link w:val="Eva2CharChar"/>
    <w:rsid w:val="005F4A27"/>
    <w:pPr>
      <w:keepNext/>
      <w:spacing w:before="0" w:after="0"/>
    </w:pPr>
    <w:rPr>
      <w:i w:val="0"/>
      <w:iCs w:val="0"/>
      <w:color w:val="008000"/>
      <w:sz w:val="28"/>
      <w:szCs w:val="28"/>
      <w:lang/>
    </w:rPr>
  </w:style>
  <w:style w:type="character" w:customStyle="1" w:styleId="Eva2CharChar">
    <w:name w:val="Eva 2 Char Char"/>
    <w:link w:val="Eva2"/>
    <w:rsid w:val="005F4A27"/>
    <w:rPr>
      <w:rFonts w:ascii="Times New Roman" w:eastAsia="Times New Roman" w:hAnsi="Times New Roman" w:cs="Times New Roman"/>
      <w:b/>
      <w:bCs/>
      <w:color w:val="00800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Lichá</dc:creator>
  <cp:keywords/>
  <dc:description/>
  <cp:lastModifiedBy>Petr</cp:lastModifiedBy>
  <cp:revision>2</cp:revision>
  <dcterms:created xsi:type="dcterms:W3CDTF">2013-09-24T15:45:00Z</dcterms:created>
  <dcterms:modified xsi:type="dcterms:W3CDTF">2013-09-24T15:45:00Z</dcterms:modified>
</cp:coreProperties>
</file>