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485" w:rsidRPr="00420361" w:rsidRDefault="007C2485" w:rsidP="007C248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7C2485" w:rsidRPr="00420361" w:rsidRDefault="007C2485" w:rsidP="007C248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7C2485" w:rsidRPr="00420361" w:rsidRDefault="007C2485" w:rsidP="007C24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VY_52_INOVACE_34_Ústrojí_čichu_chuti_zraku_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7C2485" w:rsidRPr="00420361" w:rsidRDefault="007C2485" w:rsidP="007C248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7C2485" w:rsidRPr="00420361" w:rsidRDefault="007C2485" w:rsidP="007C2485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7C2485" w:rsidRPr="00420361" w:rsidRDefault="007C2485" w:rsidP="007C24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7C2485" w:rsidRPr="00420361" w:rsidRDefault="007C2485" w:rsidP="007C24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7C2485" w:rsidRPr="00420361" w:rsidRDefault="007C2485" w:rsidP="007C2485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ústrojí čichové, chuti, hmatu</w:t>
      </w:r>
    </w:p>
    <w:p w:rsidR="007C2485" w:rsidRDefault="007C2485" w:rsidP="007C248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ústrojí čichu, hmatu, zraku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opakování. </w:t>
      </w:r>
      <w:r>
        <w:rPr>
          <w:rFonts w:ascii="Times New Roman" w:hAnsi="Times New Roman" w:cs="Times New Roman"/>
          <w:bCs/>
          <w:sz w:val="28"/>
          <w:szCs w:val="28"/>
        </w:rPr>
        <w:t>List je doplněn obrázkovým materiálem.</w:t>
      </w:r>
    </w:p>
    <w:p w:rsidR="007C2485" w:rsidRDefault="007C2485">
      <w:r>
        <w:br w:type="page"/>
      </w:r>
    </w:p>
    <w:p w:rsidR="008431C7" w:rsidRDefault="007C2485" w:rsidP="00953F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7C2485" w:rsidRPr="00953FFD" w:rsidRDefault="007C2485" w:rsidP="00953FFD">
      <w:pPr>
        <w:jc w:val="both"/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 xml:space="preserve">Čichové ústrojí je uloženo v dutině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. Čichové buňky jsou </w:t>
      </w:r>
      <w:r w:rsidR="00E83DA2" w:rsidRPr="00953FFD">
        <w:rPr>
          <w:rFonts w:ascii="Times New Roman" w:hAnsi="Times New Roman" w:cs="Times New Roman"/>
          <w:sz w:val="28"/>
          <w:szCs w:val="28"/>
        </w:rPr>
        <w:t>citlivé</w:t>
      </w:r>
      <w:r w:rsidRPr="00953FFD">
        <w:rPr>
          <w:rFonts w:ascii="Times New Roman" w:hAnsi="Times New Roman" w:cs="Times New Roman"/>
          <w:sz w:val="28"/>
          <w:szCs w:val="28"/>
        </w:rPr>
        <w:t xml:space="preserve"> na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 látky.</w:t>
      </w:r>
    </w:p>
    <w:p w:rsidR="007C2485" w:rsidRPr="00953FFD" w:rsidRDefault="007C2485" w:rsidP="00953FFD">
      <w:pPr>
        <w:jc w:val="both"/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 xml:space="preserve">Chuťové ústrojí je tvořeno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 buňkami, které jsou </w:t>
      </w:r>
      <w:r w:rsidR="00E83DA2" w:rsidRPr="00953FFD">
        <w:rPr>
          <w:rFonts w:ascii="Times New Roman" w:hAnsi="Times New Roman" w:cs="Times New Roman"/>
          <w:sz w:val="28"/>
          <w:szCs w:val="28"/>
        </w:rPr>
        <w:t>uloženy v 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 pohárcích na povrchu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. Jsou citlivé na látky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 ve vodě. Rozlišujeme čtyři základní chuťové pocity-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,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 xml:space="preserve">,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_______________</w:t>
      </w:r>
      <w:r w:rsidR="00E83DA2" w:rsidRPr="00953FFD">
        <w:rPr>
          <w:rFonts w:ascii="Times New Roman" w:hAnsi="Times New Roman" w:cs="Times New Roman"/>
          <w:sz w:val="28"/>
          <w:szCs w:val="28"/>
        </w:rPr>
        <w:t>.</w:t>
      </w:r>
    </w:p>
    <w:p w:rsidR="00E83DA2" w:rsidRPr="00953FFD" w:rsidRDefault="00E83DA2" w:rsidP="00953FFD">
      <w:pPr>
        <w:jc w:val="both"/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>Hmatová tělíska jsou uložena v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 vazivu. Jsou citlivá na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</w:t>
      </w:r>
      <w:r w:rsidRPr="00953FFD">
        <w:rPr>
          <w:rFonts w:ascii="Times New Roman" w:hAnsi="Times New Roman" w:cs="Times New Roman"/>
          <w:sz w:val="28"/>
          <w:szCs w:val="28"/>
        </w:rPr>
        <w:t>,</w:t>
      </w:r>
      <w:r w:rsidR="00953FFD" w:rsidRPr="00953FFD">
        <w:rPr>
          <w:rFonts w:ascii="Times New Roman" w:hAnsi="Times New Roman" w:cs="Times New Roman"/>
          <w:sz w:val="28"/>
          <w:szCs w:val="28"/>
        </w:rPr>
        <w:t xml:space="preserve"> 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,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,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. Nejvíce je jich na </w:t>
      </w:r>
      <w:r w:rsidR="00953FFD" w:rsidRPr="00953FFD">
        <w:rPr>
          <w:rFonts w:ascii="Times New Roman" w:hAnsi="Times New Roman" w:cs="Times New Roman"/>
          <w:sz w:val="28"/>
          <w:szCs w:val="28"/>
        </w:rPr>
        <w:t>___________</w:t>
      </w:r>
      <w:r w:rsidRPr="00953FFD">
        <w:rPr>
          <w:rFonts w:ascii="Times New Roman" w:hAnsi="Times New Roman" w:cs="Times New Roman"/>
          <w:sz w:val="28"/>
          <w:szCs w:val="28"/>
        </w:rPr>
        <w:t xml:space="preserve"> prstů. </w:t>
      </w:r>
    </w:p>
    <w:p w:rsidR="00953FFD" w:rsidRDefault="00953FFD" w:rsidP="00953F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chuťové pocity:</w:t>
      </w:r>
    </w:p>
    <w:p w:rsidR="00953FFD" w:rsidRDefault="00051D68" w:rsidP="00953FF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67000" cy="27813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3FFD" w:rsidRDefault="00953FFD" w:rsidP="00953FF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53FFD" w:rsidRDefault="00953FFD" w:rsidP="00953FF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51D68" w:rsidRPr="00953FFD" w:rsidRDefault="00953FFD" w:rsidP="00953FF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953FF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1A60D1" w:rsidRPr="00953FFD" w:rsidRDefault="00953FFD" w:rsidP="00953FF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051D68" w:rsidRDefault="00051D68" w:rsidP="00953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Odpověz“</w:t>
      </w:r>
    </w:p>
    <w:p w:rsidR="00051D68" w:rsidRPr="00051D68" w:rsidRDefault="00051D68" w:rsidP="00953FF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dělají degustátoři? </w:t>
      </w:r>
      <w:r w:rsidR="00953FFD">
        <w:rPr>
          <w:rFonts w:ascii="Times New Roman" w:hAnsi="Times New Roman" w:cs="Times New Roman"/>
          <w:b/>
          <w:sz w:val="28"/>
          <w:szCs w:val="28"/>
        </w:rPr>
        <w:t>_______________________________________</w:t>
      </w:r>
      <w:r w:rsidRPr="00051D68">
        <w:rPr>
          <w:rFonts w:ascii="Times New Roman" w:hAnsi="Times New Roman" w:cs="Times New Roman"/>
          <w:b/>
          <w:sz w:val="28"/>
          <w:szCs w:val="28"/>
        </w:rPr>
        <w:t>.</w:t>
      </w:r>
    </w:p>
    <w:p w:rsidR="00953FFD" w:rsidRDefault="00051D68" w:rsidP="00953FF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příklad 2 živočichů, kteří mají</w:t>
      </w:r>
      <w:r w:rsidR="00953FFD">
        <w:rPr>
          <w:rFonts w:ascii="Times New Roman" w:hAnsi="Times New Roman" w:cs="Times New Roman"/>
          <w:b/>
          <w:sz w:val="28"/>
          <w:szCs w:val="28"/>
        </w:rPr>
        <w:t xml:space="preserve"> lepší čich než </w:t>
      </w:r>
      <w:r w:rsidR="00304632">
        <w:rPr>
          <w:rFonts w:ascii="Times New Roman" w:hAnsi="Times New Roman" w:cs="Times New Roman"/>
          <w:b/>
          <w:sz w:val="28"/>
          <w:szCs w:val="28"/>
        </w:rPr>
        <w:t>člověk.</w:t>
      </w:r>
    </w:p>
    <w:p w:rsidR="00051D68" w:rsidRDefault="00953FFD" w:rsidP="00953FF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</w:t>
      </w:r>
      <w:r w:rsidR="001A60D1">
        <w:rPr>
          <w:rFonts w:ascii="Times New Roman" w:hAnsi="Times New Roman" w:cs="Times New Roman"/>
          <w:b/>
          <w:sz w:val="28"/>
          <w:szCs w:val="28"/>
        </w:rPr>
        <w:t>.</w:t>
      </w:r>
    </w:p>
    <w:p w:rsidR="001A60D1" w:rsidRDefault="001A60D1" w:rsidP="00953F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1A60D1" w:rsidRDefault="001A60D1" w:rsidP="001A60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Čichové ústrojí je uloženo v dutině </w:t>
      </w:r>
      <w:r w:rsidRPr="00E83DA2">
        <w:rPr>
          <w:rFonts w:ascii="Times New Roman" w:hAnsi="Times New Roman" w:cs="Times New Roman"/>
          <w:sz w:val="28"/>
          <w:szCs w:val="28"/>
        </w:rPr>
        <w:t>nosní</w:t>
      </w:r>
      <w:r>
        <w:rPr>
          <w:rFonts w:ascii="Times New Roman" w:hAnsi="Times New Roman" w:cs="Times New Roman"/>
          <w:b/>
          <w:sz w:val="28"/>
          <w:szCs w:val="28"/>
        </w:rPr>
        <w:t xml:space="preserve">. Čichové buňky jsou citlivé na </w:t>
      </w:r>
      <w:r w:rsidRPr="00E83DA2">
        <w:rPr>
          <w:rFonts w:ascii="Times New Roman" w:hAnsi="Times New Roman" w:cs="Times New Roman"/>
          <w:sz w:val="28"/>
          <w:szCs w:val="28"/>
        </w:rPr>
        <w:t>plynné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</w:t>
      </w:r>
    </w:p>
    <w:p w:rsidR="001A60D1" w:rsidRDefault="001A60D1" w:rsidP="001A60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Chuťové ústrojí je tvořeno </w:t>
      </w:r>
      <w:r w:rsidRPr="00E83DA2">
        <w:rPr>
          <w:rFonts w:ascii="Times New Roman" w:hAnsi="Times New Roman" w:cs="Times New Roman"/>
          <w:sz w:val="28"/>
          <w:szCs w:val="28"/>
        </w:rPr>
        <w:t>chuťovými</w:t>
      </w:r>
      <w:r>
        <w:rPr>
          <w:rFonts w:ascii="Times New Roman" w:hAnsi="Times New Roman" w:cs="Times New Roman"/>
          <w:b/>
          <w:sz w:val="28"/>
          <w:szCs w:val="28"/>
        </w:rPr>
        <w:t xml:space="preserve"> buňkami, které jsou uloženy v </w:t>
      </w:r>
      <w:r w:rsidRPr="00E83DA2">
        <w:rPr>
          <w:rFonts w:ascii="Times New Roman" w:hAnsi="Times New Roman" w:cs="Times New Roman"/>
          <w:sz w:val="28"/>
          <w:szCs w:val="28"/>
        </w:rPr>
        <w:t>chuťových</w:t>
      </w:r>
      <w:r>
        <w:rPr>
          <w:rFonts w:ascii="Times New Roman" w:hAnsi="Times New Roman" w:cs="Times New Roman"/>
          <w:b/>
          <w:sz w:val="28"/>
          <w:szCs w:val="28"/>
        </w:rPr>
        <w:t xml:space="preserve"> pohárcích na povrchu </w:t>
      </w:r>
      <w:r w:rsidRPr="00E83DA2">
        <w:rPr>
          <w:rFonts w:ascii="Times New Roman" w:hAnsi="Times New Roman" w:cs="Times New Roman"/>
          <w:sz w:val="28"/>
          <w:szCs w:val="28"/>
        </w:rPr>
        <w:t>jazyka</w:t>
      </w:r>
      <w:r>
        <w:rPr>
          <w:rFonts w:ascii="Times New Roman" w:hAnsi="Times New Roman" w:cs="Times New Roman"/>
          <w:b/>
          <w:sz w:val="28"/>
          <w:szCs w:val="28"/>
        </w:rPr>
        <w:t>. Jsou citlivé na látky</w:t>
      </w:r>
      <w:r w:rsidRPr="00E83DA2">
        <w:rPr>
          <w:rFonts w:ascii="Times New Roman" w:hAnsi="Times New Roman" w:cs="Times New Roman"/>
          <w:sz w:val="28"/>
          <w:szCs w:val="28"/>
        </w:rPr>
        <w:t xml:space="preserve"> rozpuštěné</w:t>
      </w:r>
      <w:r>
        <w:rPr>
          <w:rFonts w:ascii="Times New Roman" w:hAnsi="Times New Roman" w:cs="Times New Roman"/>
          <w:b/>
          <w:sz w:val="28"/>
          <w:szCs w:val="28"/>
        </w:rPr>
        <w:t xml:space="preserve"> ve vodě. Rozlišujeme</w:t>
      </w:r>
      <w:r w:rsidRPr="00E83DA2">
        <w:rPr>
          <w:rFonts w:ascii="Times New Roman" w:hAnsi="Times New Roman" w:cs="Times New Roman"/>
          <w:sz w:val="28"/>
          <w:szCs w:val="28"/>
        </w:rPr>
        <w:t xml:space="preserve"> čtyři</w:t>
      </w:r>
      <w:r>
        <w:rPr>
          <w:rFonts w:ascii="Times New Roman" w:hAnsi="Times New Roman" w:cs="Times New Roman"/>
          <w:b/>
          <w:sz w:val="28"/>
          <w:szCs w:val="28"/>
        </w:rPr>
        <w:t xml:space="preserve"> základní chuťové pocity- </w:t>
      </w:r>
      <w:r w:rsidRPr="00E83DA2">
        <w:rPr>
          <w:rFonts w:ascii="Times New Roman" w:hAnsi="Times New Roman" w:cs="Times New Roman"/>
          <w:sz w:val="28"/>
          <w:szCs w:val="28"/>
        </w:rPr>
        <w:t>kyselost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3DA2">
        <w:rPr>
          <w:rFonts w:ascii="Times New Roman" w:hAnsi="Times New Roman" w:cs="Times New Roman"/>
          <w:sz w:val="28"/>
          <w:szCs w:val="28"/>
        </w:rPr>
        <w:t>sladkost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3DA2">
        <w:rPr>
          <w:rFonts w:ascii="Times New Roman" w:hAnsi="Times New Roman" w:cs="Times New Roman"/>
          <w:sz w:val="28"/>
          <w:szCs w:val="28"/>
        </w:rPr>
        <w:t>slanost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3DA2">
        <w:rPr>
          <w:rFonts w:ascii="Times New Roman" w:hAnsi="Times New Roman" w:cs="Times New Roman"/>
          <w:sz w:val="28"/>
          <w:szCs w:val="28"/>
        </w:rPr>
        <w:t>hořkost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A60D1" w:rsidRDefault="001A60D1" w:rsidP="001A60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Hmatová tělíska jsou uložena v </w:t>
      </w:r>
      <w:r w:rsidRPr="00E83DA2">
        <w:rPr>
          <w:rFonts w:ascii="Times New Roman" w:hAnsi="Times New Roman" w:cs="Times New Roman"/>
          <w:sz w:val="28"/>
          <w:szCs w:val="28"/>
        </w:rPr>
        <w:t>podkožním</w:t>
      </w:r>
      <w:r>
        <w:rPr>
          <w:rFonts w:ascii="Times New Roman" w:hAnsi="Times New Roman" w:cs="Times New Roman"/>
          <w:b/>
          <w:sz w:val="28"/>
          <w:szCs w:val="28"/>
        </w:rPr>
        <w:t xml:space="preserve"> vazivu. Jsou citlivá na </w:t>
      </w:r>
      <w:r w:rsidRPr="00E83DA2">
        <w:rPr>
          <w:rFonts w:ascii="Times New Roman" w:hAnsi="Times New Roman" w:cs="Times New Roman"/>
          <w:sz w:val="28"/>
          <w:szCs w:val="28"/>
        </w:rPr>
        <w:t>tlak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3DA2">
        <w:rPr>
          <w:rFonts w:ascii="Times New Roman" w:hAnsi="Times New Roman" w:cs="Times New Roman"/>
          <w:sz w:val="28"/>
          <w:szCs w:val="28"/>
        </w:rPr>
        <w:t>teplo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83DA2">
        <w:rPr>
          <w:rFonts w:ascii="Times New Roman" w:hAnsi="Times New Roman" w:cs="Times New Roman"/>
          <w:sz w:val="28"/>
          <w:szCs w:val="28"/>
        </w:rPr>
        <w:t>chlad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E83DA2">
        <w:rPr>
          <w:rFonts w:ascii="Times New Roman" w:hAnsi="Times New Roman" w:cs="Times New Roman"/>
          <w:sz w:val="28"/>
          <w:szCs w:val="28"/>
        </w:rPr>
        <w:t xml:space="preserve"> bolest</w:t>
      </w:r>
      <w:r>
        <w:rPr>
          <w:rFonts w:ascii="Times New Roman" w:hAnsi="Times New Roman" w:cs="Times New Roman"/>
          <w:b/>
          <w:sz w:val="28"/>
          <w:szCs w:val="28"/>
        </w:rPr>
        <w:t xml:space="preserve">. Nejvíce je jich na </w:t>
      </w:r>
      <w:r w:rsidRPr="00E83DA2">
        <w:rPr>
          <w:rFonts w:ascii="Times New Roman" w:hAnsi="Times New Roman" w:cs="Times New Roman"/>
          <w:sz w:val="28"/>
          <w:szCs w:val="28"/>
        </w:rPr>
        <w:t>konečcích</w:t>
      </w:r>
      <w:r>
        <w:rPr>
          <w:rFonts w:ascii="Times New Roman" w:hAnsi="Times New Roman" w:cs="Times New Roman"/>
          <w:b/>
          <w:sz w:val="28"/>
          <w:szCs w:val="28"/>
        </w:rPr>
        <w:t xml:space="preserve"> prstů. </w:t>
      </w:r>
    </w:p>
    <w:p w:rsidR="001A60D1" w:rsidRDefault="001A60D1" w:rsidP="001A60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chuťové pocity:</w:t>
      </w:r>
    </w:p>
    <w:p w:rsidR="001A60D1" w:rsidRPr="00953FFD" w:rsidRDefault="001A60D1" w:rsidP="001A60D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>Sladkost, slanost</w:t>
      </w:r>
    </w:p>
    <w:p w:rsidR="001A60D1" w:rsidRPr="00953FFD" w:rsidRDefault="001A60D1" w:rsidP="001A60D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>Kyselost</w:t>
      </w:r>
    </w:p>
    <w:p w:rsidR="001A60D1" w:rsidRPr="00953FFD" w:rsidRDefault="001A60D1" w:rsidP="001A60D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>Sladkost</w:t>
      </w:r>
    </w:p>
    <w:p w:rsidR="001A60D1" w:rsidRPr="00953FFD" w:rsidRDefault="001A60D1" w:rsidP="001A60D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3FFD">
        <w:rPr>
          <w:rFonts w:ascii="Times New Roman" w:hAnsi="Times New Roman" w:cs="Times New Roman"/>
          <w:sz w:val="28"/>
          <w:szCs w:val="28"/>
        </w:rPr>
        <w:t>Hořkost</w:t>
      </w:r>
    </w:p>
    <w:p w:rsidR="001A60D1" w:rsidRDefault="001A60D1" w:rsidP="001A60D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Odpověz“</w:t>
      </w:r>
    </w:p>
    <w:p w:rsidR="001A60D1" w:rsidRPr="00051D68" w:rsidRDefault="001A60D1" w:rsidP="001A60D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dělají degustátoři? </w:t>
      </w:r>
      <w:r w:rsidRPr="00953FFD">
        <w:rPr>
          <w:rFonts w:ascii="Times New Roman" w:hAnsi="Times New Roman" w:cs="Times New Roman"/>
          <w:sz w:val="28"/>
          <w:szCs w:val="28"/>
        </w:rPr>
        <w:t>Ochutnávači, hodnotí kvalitu potravin</w:t>
      </w:r>
      <w:r w:rsidRPr="00051D68">
        <w:rPr>
          <w:rFonts w:ascii="Times New Roman" w:hAnsi="Times New Roman" w:cs="Times New Roman"/>
          <w:b/>
          <w:sz w:val="28"/>
          <w:szCs w:val="28"/>
        </w:rPr>
        <w:t>.</w:t>
      </w:r>
    </w:p>
    <w:p w:rsidR="001A60D1" w:rsidRPr="00051D68" w:rsidRDefault="001A60D1" w:rsidP="001A60D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příklad 2 živočichů, kteří mají lepší čich než člověk?</w:t>
      </w:r>
      <w:r w:rsidRPr="00953FFD">
        <w:rPr>
          <w:rFonts w:ascii="Times New Roman" w:hAnsi="Times New Roman" w:cs="Times New Roman"/>
          <w:sz w:val="28"/>
          <w:szCs w:val="28"/>
        </w:rPr>
        <w:t xml:space="preserve"> Pes, hmyz, sudokopytníci, lichokopytníci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1A60D1" w:rsidRPr="00051D68" w:rsidSect="00090E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CAC" w:rsidRDefault="00034CAC" w:rsidP="007C2485">
      <w:pPr>
        <w:spacing w:after="0" w:line="240" w:lineRule="auto"/>
      </w:pPr>
      <w:r>
        <w:separator/>
      </w:r>
    </w:p>
  </w:endnote>
  <w:endnote w:type="continuationSeparator" w:id="0">
    <w:p w:rsidR="00034CAC" w:rsidRDefault="00034CAC" w:rsidP="007C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36" w:rsidRPr="00E7593A" w:rsidRDefault="005D3336" w:rsidP="007C248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D3336" w:rsidRDefault="005D333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CAC" w:rsidRDefault="00034CAC" w:rsidP="007C2485">
      <w:pPr>
        <w:spacing w:after="0" w:line="240" w:lineRule="auto"/>
      </w:pPr>
      <w:r>
        <w:separator/>
      </w:r>
    </w:p>
  </w:footnote>
  <w:footnote w:type="continuationSeparator" w:id="0">
    <w:p w:rsidR="00034CAC" w:rsidRDefault="00034CAC" w:rsidP="007C2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33AC7"/>
    <w:multiLevelType w:val="hybridMultilevel"/>
    <w:tmpl w:val="F104B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B00A7"/>
    <w:multiLevelType w:val="hybridMultilevel"/>
    <w:tmpl w:val="FB72DD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9A70F3"/>
    <w:multiLevelType w:val="hybridMultilevel"/>
    <w:tmpl w:val="B9D829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2485"/>
    <w:rsid w:val="00034CAC"/>
    <w:rsid w:val="00051D68"/>
    <w:rsid w:val="00090E04"/>
    <w:rsid w:val="001A60D1"/>
    <w:rsid w:val="001B3F15"/>
    <w:rsid w:val="00304632"/>
    <w:rsid w:val="004C36DC"/>
    <w:rsid w:val="005D3336"/>
    <w:rsid w:val="007C2485"/>
    <w:rsid w:val="008431C7"/>
    <w:rsid w:val="00953FFD"/>
    <w:rsid w:val="00BB5ECB"/>
    <w:rsid w:val="00E75856"/>
    <w:rsid w:val="00E83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2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2485"/>
  </w:style>
  <w:style w:type="paragraph" w:styleId="Zpat">
    <w:name w:val="footer"/>
    <w:basedOn w:val="Normln"/>
    <w:link w:val="ZpatChar"/>
    <w:uiPriority w:val="99"/>
    <w:unhideWhenUsed/>
    <w:rsid w:val="007C2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2485"/>
  </w:style>
  <w:style w:type="paragraph" w:styleId="Textbubliny">
    <w:name w:val="Balloon Text"/>
    <w:basedOn w:val="Normln"/>
    <w:link w:val="TextbublinyChar"/>
    <w:uiPriority w:val="99"/>
    <w:semiHidden/>
    <w:unhideWhenUsed/>
    <w:rsid w:val="007C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48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1D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2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2485"/>
  </w:style>
  <w:style w:type="paragraph" w:styleId="Zpat">
    <w:name w:val="footer"/>
    <w:basedOn w:val="Normln"/>
    <w:link w:val="ZpatChar"/>
    <w:uiPriority w:val="99"/>
    <w:unhideWhenUsed/>
    <w:rsid w:val="007C2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2485"/>
  </w:style>
  <w:style w:type="paragraph" w:styleId="Textbubliny">
    <w:name w:val="Balloon Text"/>
    <w:basedOn w:val="Normln"/>
    <w:link w:val="TextbublinyChar"/>
    <w:uiPriority w:val="99"/>
    <w:semiHidden/>
    <w:unhideWhenUsed/>
    <w:rsid w:val="007C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48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1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2013-09-29T16:27:00Z</dcterms:created>
  <dcterms:modified xsi:type="dcterms:W3CDTF">2013-09-29T16:27:00Z</dcterms:modified>
</cp:coreProperties>
</file>