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7B49" w:rsidRPr="008D2B41" w:rsidRDefault="00B47B49" w:rsidP="00B47B49">
      <w:pPr>
        <w:jc w:val="center"/>
        <w:rPr>
          <w:rFonts w:ascii="Calibri" w:hAnsi="Calibri" w:cs="Calibri"/>
          <w:b/>
          <w:sz w:val="56"/>
          <w:szCs w:val="56"/>
          <w:lang w:val="en-GB"/>
        </w:rPr>
      </w:pPr>
      <w:r w:rsidRPr="008D2B41">
        <w:rPr>
          <w:rFonts w:ascii="Calibri" w:hAnsi="Calibri" w:cs="Calibri"/>
          <w:b/>
          <w:sz w:val="56"/>
          <w:szCs w:val="56"/>
          <w:lang w:val="en-GB"/>
        </w:rPr>
        <w:t>Název a číslo</w:t>
      </w:r>
      <w:r w:rsidR="00A8210D">
        <w:rPr>
          <w:rFonts w:ascii="Calibri" w:hAnsi="Calibri" w:cs="Calibri"/>
          <w:b/>
          <w:sz w:val="56"/>
          <w:szCs w:val="56"/>
          <w:lang w:val="en-GB"/>
        </w:rPr>
        <w:t xml:space="preserve"> </w:t>
      </w:r>
      <w:r w:rsidRPr="008D2B41">
        <w:rPr>
          <w:rFonts w:ascii="Calibri" w:hAnsi="Calibri" w:cs="Calibri"/>
          <w:b/>
          <w:sz w:val="56"/>
          <w:szCs w:val="56"/>
          <w:lang w:val="en-GB"/>
        </w:rPr>
        <w:t>materiálu</w:t>
      </w:r>
    </w:p>
    <w:p w:rsidR="00B47B49" w:rsidRPr="008D2B41" w:rsidRDefault="000B58B5" w:rsidP="00B47B49">
      <w:pPr>
        <w:jc w:val="center"/>
        <w:rPr>
          <w:rFonts w:ascii="Calibri" w:hAnsi="Calibri" w:cs="Calibri"/>
          <w:b/>
          <w:sz w:val="56"/>
          <w:szCs w:val="56"/>
          <w:lang w:val="en-GB"/>
        </w:rPr>
      </w:pPr>
      <w:r>
        <w:rPr>
          <w:rFonts w:ascii="Calibri" w:hAnsi="Calibri" w:cs="Calibri"/>
          <w:b/>
          <w:sz w:val="56"/>
          <w:szCs w:val="56"/>
          <w:lang w:val="en-GB"/>
        </w:rPr>
        <w:t>VY_32_INOVACE_</w:t>
      </w:r>
      <w:r w:rsidR="00C1534B">
        <w:rPr>
          <w:rFonts w:ascii="Calibri" w:hAnsi="Calibri" w:cs="Calibri"/>
          <w:b/>
          <w:sz w:val="56"/>
          <w:szCs w:val="56"/>
          <w:lang w:val="en-GB"/>
        </w:rPr>
        <w:t>09</w:t>
      </w:r>
      <w:r w:rsidR="00B47B49" w:rsidRPr="008D2B41">
        <w:rPr>
          <w:rFonts w:ascii="Calibri" w:hAnsi="Calibri" w:cs="Calibri"/>
          <w:b/>
          <w:sz w:val="56"/>
          <w:szCs w:val="56"/>
          <w:lang w:val="en-GB"/>
        </w:rPr>
        <w:t>_</w:t>
      </w:r>
      <w:r w:rsidR="00E239A1">
        <w:rPr>
          <w:rFonts w:ascii="Calibri" w:hAnsi="Calibri" w:cs="Calibri"/>
          <w:b/>
          <w:sz w:val="56"/>
          <w:szCs w:val="56"/>
          <w:lang w:val="en-GB"/>
        </w:rPr>
        <w:t>AJ8_</w:t>
      </w:r>
      <w:r w:rsidR="00C26A28">
        <w:rPr>
          <w:rFonts w:ascii="Calibri" w:hAnsi="Calibri" w:cs="Calibri"/>
          <w:b/>
          <w:sz w:val="56"/>
          <w:szCs w:val="56"/>
          <w:lang w:val="en-GB"/>
        </w:rPr>
        <w:t>On the beach</w:t>
      </w:r>
    </w:p>
    <w:p w:rsidR="00B47B49" w:rsidRPr="008D2B41" w:rsidRDefault="00B47B49" w:rsidP="00B47B49">
      <w:pPr>
        <w:jc w:val="center"/>
        <w:rPr>
          <w:rFonts w:ascii="Calibri" w:hAnsi="Calibri" w:cs="Calibri"/>
          <w:b/>
          <w:sz w:val="56"/>
          <w:szCs w:val="56"/>
          <w:lang w:val="en-GB"/>
        </w:rPr>
      </w:pPr>
    </w:p>
    <w:p w:rsidR="00B47B49" w:rsidRPr="008D2B41" w:rsidRDefault="00B47B49" w:rsidP="00B47B49">
      <w:pPr>
        <w:rPr>
          <w:sz w:val="44"/>
          <w:szCs w:val="44"/>
          <w:lang w:val="en-GB"/>
        </w:rPr>
      </w:pPr>
    </w:p>
    <w:p w:rsidR="00B47B49" w:rsidRPr="008D2B41" w:rsidRDefault="00B47B49" w:rsidP="00B47B49">
      <w:pPr>
        <w:rPr>
          <w:sz w:val="44"/>
          <w:szCs w:val="44"/>
          <w:lang w:val="en-GB"/>
        </w:rPr>
      </w:pPr>
    </w:p>
    <w:p w:rsidR="00B47B49" w:rsidRPr="008D2B41" w:rsidRDefault="00B47B49" w:rsidP="00B47B49">
      <w:pPr>
        <w:spacing w:after="0" w:line="240" w:lineRule="auto"/>
        <w:rPr>
          <w:rFonts w:ascii="Calibri" w:hAnsi="Calibri" w:cs="Calibri"/>
          <w:sz w:val="44"/>
          <w:szCs w:val="44"/>
          <w:lang w:val="en-GB"/>
        </w:rPr>
      </w:pPr>
    </w:p>
    <w:p w:rsidR="00B47B49" w:rsidRPr="008D2B41" w:rsidRDefault="00B47B49" w:rsidP="00B47B49">
      <w:pPr>
        <w:spacing w:after="0" w:line="240" w:lineRule="auto"/>
        <w:rPr>
          <w:rFonts w:ascii="Calibri" w:hAnsi="Calibri" w:cs="Calibri"/>
          <w:sz w:val="44"/>
          <w:szCs w:val="44"/>
          <w:lang w:val="en-GB"/>
        </w:rPr>
      </w:pPr>
    </w:p>
    <w:p w:rsidR="00B47B49" w:rsidRPr="00CF17BB" w:rsidRDefault="00B47B49" w:rsidP="00B47B49">
      <w:pPr>
        <w:spacing w:after="0" w:line="240" w:lineRule="auto"/>
        <w:rPr>
          <w:rFonts w:ascii="Calibri" w:hAnsi="Calibri" w:cs="Calibri"/>
          <w:b/>
          <w:sz w:val="44"/>
          <w:szCs w:val="44"/>
        </w:rPr>
      </w:pPr>
      <w:r w:rsidRPr="00CF17BB">
        <w:rPr>
          <w:rFonts w:ascii="Calibri" w:hAnsi="Calibri" w:cs="Calibri"/>
          <w:sz w:val="44"/>
          <w:szCs w:val="44"/>
        </w:rPr>
        <w:t xml:space="preserve">Jméno autora: </w:t>
      </w:r>
      <w:r w:rsidRPr="00CF17BB">
        <w:rPr>
          <w:rFonts w:ascii="Calibri" w:hAnsi="Calibri" w:cs="Calibri"/>
          <w:b/>
          <w:sz w:val="44"/>
          <w:szCs w:val="44"/>
        </w:rPr>
        <w:t>Mgr. Andrea Novotná</w:t>
      </w:r>
    </w:p>
    <w:p w:rsidR="00B47B49" w:rsidRPr="00CF17BB" w:rsidRDefault="00B47B49" w:rsidP="00B47B49">
      <w:pPr>
        <w:spacing w:after="0" w:line="240" w:lineRule="auto"/>
        <w:rPr>
          <w:rFonts w:ascii="Calibri" w:hAnsi="Calibri" w:cs="Calibri"/>
          <w:sz w:val="44"/>
          <w:szCs w:val="44"/>
        </w:rPr>
      </w:pPr>
      <w:r w:rsidRPr="00CF17BB">
        <w:rPr>
          <w:rFonts w:ascii="Calibri" w:hAnsi="Calibri" w:cs="Calibri"/>
          <w:sz w:val="44"/>
          <w:szCs w:val="44"/>
        </w:rPr>
        <w:t xml:space="preserve">Ročník: </w:t>
      </w:r>
      <w:r w:rsidRPr="00CF17BB">
        <w:rPr>
          <w:rFonts w:ascii="Calibri" w:hAnsi="Calibri" w:cs="Calibri"/>
          <w:b/>
          <w:sz w:val="44"/>
          <w:szCs w:val="44"/>
        </w:rPr>
        <w:t xml:space="preserve">8. </w:t>
      </w:r>
    </w:p>
    <w:p w:rsidR="00B47B49" w:rsidRDefault="00B47B49" w:rsidP="00B47B49">
      <w:pPr>
        <w:spacing w:after="0" w:line="240" w:lineRule="auto"/>
        <w:rPr>
          <w:rFonts w:ascii="Calibri" w:hAnsi="Calibri" w:cs="Calibri"/>
          <w:b/>
          <w:sz w:val="44"/>
          <w:szCs w:val="44"/>
        </w:rPr>
      </w:pPr>
      <w:r w:rsidRPr="00CF17BB">
        <w:rPr>
          <w:rFonts w:ascii="Calibri" w:hAnsi="Calibri" w:cs="Calibri"/>
          <w:sz w:val="44"/>
          <w:szCs w:val="44"/>
        </w:rPr>
        <w:t xml:space="preserve">Vzdělávací oblast: </w:t>
      </w:r>
      <w:r w:rsidRPr="00CF17BB">
        <w:rPr>
          <w:rFonts w:ascii="Calibri" w:hAnsi="Calibri" w:cs="Calibri"/>
          <w:b/>
          <w:sz w:val="44"/>
          <w:szCs w:val="44"/>
        </w:rPr>
        <w:t>Jazyk a jazyková komunikace – anglický jazyk</w:t>
      </w:r>
    </w:p>
    <w:p w:rsidR="00B47B49" w:rsidRPr="00CF17BB" w:rsidRDefault="00B47B49" w:rsidP="00B47B49">
      <w:pPr>
        <w:spacing w:after="0" w:line="240" w:lineRule="auto"/>
        <w:rPr>
          <w:rFonts w:ascii="Calibri" w:hAnsi="Calibri" w:cs="Calibri"/>
          <w:b/>
          <w:sz w:val="44"/>
          <w:szCs w:val="44"/>
        </w:rPr>
      </w:pPr>
      <w:r w:rsidRPr="00CF17BB">
        <w:rPr>
          <w:rFonts w:ascii="Calibri" w:hAnsi="Calibri" w:cs="Calibri"/>
          <w:sz w:val="44"/>
          <w:szCs w:val="44"/>
        </w:rPr>
        <w:t xml:space="preserve">Téma: </w:t>
      </w:r>
      <w:r w:rsidR="003D3CC8">
        <w:rPr>
          <w:rFonts w:ascii="Calibri" w:hAnsi="Calibri" w:cs="Calibri"/>
          <w:b/>
          <w:sz w:val="44"/>
          <w:szCs w:val="44"/>
        </w:rPr>
        <w:t>Na pláži</w:t>
      </w:r>
    </w:p>
    <w:p w:rsidR="00B47B49" w:rsidRPr="00CF17BB" w:rsidRDefault="00B47B49" w:rsidP="00B47B49">
      <w:pPr>
        <w:spacing w:after="0" w:line="240" w:lineRule="auto"/>
      </w:pPr>
    </w:p>
    <w:p w:rsidR="00B47B49" w:rsidRPr="00CF17BB" w:rsidRDefault="00B47B49" w:rsidP="00B47B49">
      <w:pPr>
        <w:spacing w:after="0" w:line="240" w:lineRule="auto"/>
      </w:pPr>
    </w:p>
    <w:p w:rsidR="00B47B49" w:rsidRPr="00CF17BB" w:rsidRDefault="00B47B49" w:rsidP="00B47B49">
      <w:pPr>
        <w:spacing w:after="0" w:line="240" w:lineRule="auto"/>
      </w:pPr>
    </w:p>
    <w:p w:rsidR="00C1534B" w:rsidRDefault="00C1534B" w:rsidP="00C1534B">
      <w:pPr>
        <w:rPr>
          <w:rFonts w:ascii="Calibri" w:hAnsi="Calibri" w:cs="Calibri"/>
          <w:sz w:val="44"/>
          <w:szCs w:val="44"/>
        </w:rPr>
      </w:pPr>
      <w:r>
        <w:rPr>
          <w:rFonts w:ascii="Calibri" w:hAnsi="Calibri" w:cs="Calibri"/>
          <w:b/>
          <w:sz w:val="44"/>
          <w:szCs w:val="44"/>
        </w:rPr>
        <w:t>Adresa školy:</w:t>
      </w:r>
      <w:r>
        <w:rPr>
          <w:rFonts w:ascii="Calibri" w:hAnsi="Calibri" w:cs="Calibri"/>
          <w:sz w:val="44"/>
          <w:szCs w:val="44"/>
        </w:rPr>
        <w:tab/>
        <w:t xml:space="preserve">Základní škola Kolín V., </w:t>
      </w:r>
    </w:p>
    <w:p w:rsidR="00C1534B" w:rsidRDefault="00C1534B" w:rsidP="00C1534B">
      <w:pPr>
        <w:ind w:left="2124" w:firstLine="708"/>
        <w:rPr>
          <w:rFonts w:ascii="Calibri" w:hAnsi="Calibri" w:cs="Calibri"/>
          <w:sz w:val="44"/>
          <w:szCs w:val="44"/>
        </w:rPr>
      </w:pPr>
      <w:r>
        <w:rPr>
          <w:rFonts w:ascii="Calibri" w:hAnsi="Calibri" w:cs="Calibri"/>
          <w:sz w:val="44"/>
          <w:szCs w:val="44"/>
        </w:rPr>
        <w:t>Mnichovická 62</w:t>
      </w:r>
    </w:p>
    <w:p w:rsidR="00C1534B" w:rsidRDefault="00C1534B" w:rsidP="00C1534B">
      <w:pPr>
        <w:ind w:left="2124" w:firstLine="708"/>
        <w:rPr>
          <w:rFonts w:ascii="Calibri" w:hAnsi="Calibri" w:cs="Calibri"/>
          <w:sz w:val="44"/>
          <w:szCs w:val="44"/>
        </w:rPr>
      </w:pPr>
      <w:r>
        <w:rPr>
          <w:rFonts w:ascii="Calibri" w:hAnsi="Calibri" w:cs="Calibri"/>
          <w:i/>
          <w:sz w:val="44"/>
          <w:szCs w:val="44"/>
        </w:rPr>
        <w:t>září 2012</w:t>
      </w:r>
    </w:p>
    <w:p w:rsidR="00B47B49" w:rsidRDefault="00B47B49" w:rsidP="00B47B49">
      <w:pPr>
        <w:rPr>
          <w:rFonts w:ascii="Calibri" w:hAnsi="Calibri" w:cs="Calibri"/>
          <w:i/>
          <w:sz w:val="44"/>
          <w:szCs w:val="44"/>
        </w:rPr>
      </w:pPr>
    </w:p>
    <w:p w:rsidR="00B47B49" w:rsidRDefault="00B47B49" w:rsidP="00B47B49">
      <w:pPr>
        <w:rPr>
          <w:rFonts w:ascii="Calibri" w:hAnsi="Calibri" w:cs="Calibri"/>
          <w:i/>
          <w:sz w:val="44"/>
          <w:szCs w:val="44"/>
        </w:rPr>
      </w:pPr>
    </w:p>
    <w:p w:rsidR="00B47B49" w:rsidRDefault="00B47B49" w:rsidP="00B47B49">
      <w:pPr>
        <w:rPr>
          <w:rFonts w:ascii="Calibri" w:hAnsi="Calibri" w:cs="Calibri"/>
          <w:i/>
          <w:sz w:val="44"/>
          <w:szCs w:val="44"/>
        </w:rPr>
      </w:pPr>
    </w:p>
    <w:p w:rsidR="00B47B49" w:rsidRDefault="00743DF1" w:rsidP="00B47B49">
      <w:pPr>
        <w:rPr>
          <w:rFonts w:ascii="Calibri" w:hAnsi="Calibri" w:cs="Calibri"/>
          <w:i/>
          <w:sz w:val="44"/>
          <w:szCs w:val="44"/>
        </w:rPr>
      </w:pPr>
      <w:r>
        <w:rPr>
          <w:rFonts w:ascii="Calibri" w:hAnsi="Calibri" w:cs="Calibri"/>
          <w:i/>
          <w:noProof/>
          <w:sz w:val="44"/>
          <w:szCs w:val="4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5" o:spid="_x0000_s1026" type="#_x0000_t32" style="position:absolute;margin-left:99.4pt;margin-top:12pt;width:67.5pt;height:165.75pt;flip:x y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" strokecolor="#4579b8 [3044]">
            <v:stroke endarrow="open"/>
          </v:shape>
        </w:pict>
      </w:r>
      <w:r>
        <w:rPr>
          <w:rFonts w:ascii="Calibri" w:hAnsi="Calibri" w:cs="Calibri"/>
          <w:i/>
          <w:noProof/>
          <w:sz w:val="44"/>
          <w:szCs w:val="44"/>
          <w:lang w:eastAsia="cs-CZ"/>
        </w:rPr>
        <w:pict>
          <v:shape id="Přímá spojnice se šipkou 13" o:spid="_x0000_s1036" type="#_x0000_t32" style="position:absolute;margin-left:213.4pt;margin-top:18pt;width:8.25pt;height:155.25pt;flip:y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" strokecolor="#4579b8 [3044]">
            <v:stroke endarrow="open"/>
          </v:shape>
        </w:pict>
      </w:r>
    </w:p>
    <w:p w:rsidR="00B47B49" w:rsidRDefault="00743DF1" w:rsidP="00B47B49">
      <w:pPr>
        <w:rPr>
          <w:rFonts w:ascii="Calibri" w:hAnsi="Calibri" w:cs="Calibri"/>
          <w:i/>
          <w:sz w:val="44"/>
          <w:szCs w:val="44"/>
        </w:rPr>
      </w:pPr>
      <w:r>
        <w:rPr>
          <w:rFonts w:ascii="Calibri" w:hAnsi="Calibri" w:cs="Calibri"/>
          <w:i/>
          <w:noProof/>
          <w:sz w:val="44"/>
          <w:szCs w:val="44"/>
          <w:lang w:eastAsia="cs-CZ"/>
        </w:rPr>
        <w:pict>
          <v:shape id="Přímá spojnice se šipkou 4" o:spid="_x0000_s1035" type="#_x0000_t32" style="position:absolute;margin-left:248.65pt;margin-top:37.9pt;width:48.75pt;height:102.75pt;flip:y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" strokecolor="#4579b8 [3044]">
            <v:stroke endarrow="open"/>
          </v:shape>
        </w:pict>
      </w:r>
    </w:p>
    <w:p w:rsidR="00B47B49" w:rsidRDefault="00B47B49" w:rsidP="00B47B49">
      <w:pPr>
        <w:rPr>
          <w:rFonts w:ascii="Calibri" w:hAnsi="Calibri" w:cs="Calibri"/>
          <w:b/>
          <w:i/>
          <w:sz w:val="44"/>
          <w:szCs w:val="44"/>
        </w:rPr>
      </w:pPr>
    </w:p>
    <w:p w:rsidR="00B47B49" w:rsidRDefault="00743DF1" w:rsidP="00B47B49">
      <w:pPr>
        <w:rPr>
          <w:rFonts w:ascii="Calibri" w:hAnsi="Calibri" w:cs="Calibri"/>
          <w:b/>
          <w:i/>
          <w:sz w:val="44"/>
          <w:szCs w:val="44"/>
        </w:rPr>
      </w:pPr>
      <w:r>
        <w:rPr>
          <w:rFonts w:ascii="Calibri" w:hAnsi="Calibri" w:cs="Calibri"/>
          <w:b/>
          <w:i/>
          <w:noProof/>
          <w:sz w:val="44"/>
          <w:szCs w:val="44"/>
          <w:lang w:eastAsia="cs-CZ"/>
        </w:rPr>
        <w:pict>
          <v:shape id="Přímá spojnice se šipkou 7" o:spid="_x0000_s1034" type="#_x0000_t32" style="position:absolute;margin-left:307.9pt;margin-top:9.35pt;width:109.5pt;height:67.5pt;flip:y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" strokecolor="#4579b8 [3044]">
            <v:stroke endarrow="open"/>
          </v:shape>
        </w:pict>
      </w:r>
      <w:r>
        <w:rPr>
          <w:rFonts w:ascii="Calibri" w:hAnsi="Calibri" w:cs="Calibri"/>
          <w:b/>
          <w:i/>
          <w:noProof/>
          <w:sz w:val="44"/>
          <w:szCs w:val="44"/>
          <w:lang w:eastAsia="cs-CZ"/>
        </w:rPr>
        <w:pict>
          <v:shape id="Přímá spojnice se šipkou 6" o:spid="_x0000_s1033" type="#_x0000_t32" style="position:absolute;margin-left:66.4pt;margin-top:16.1pt;width:42pt;height:54.75pt;flip:x 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" strokecolor="#4579b8 [3044]">
            <v:stroke endarrow="open"/>
          </v:shape>
        </w:pict>
      </w:r>
    </w:p>
    <w:p w:rsidR="00B47B49" w:rsidRDefault="00743DF1" w:rsidP="00B47B49">
      <w:pPr>
        <w:rPr>
          <w:rFonts w:ascii="Calibri" w:hAnsi="Calibri" w:cs="Calibri"/>
          <w:b/>
          <w:i/>
          <w:sz w:val="44"/>
          <w:szCs w:val="44"/>
        </w:rPr>
      </w:pPr>
      <w:r>
        <w:rPr>
          <w:rFonts w:ascii="Calibri" w:hAnsi="Calibri" w:cs="Calibri"/>
          <w:b/>
          <w:i/>
          <w:noProof/>
          <w:sz w:val="44"/>
          <w:szCs w:val="44"/>
          <w:lang w:eastAsia="cs-CZ"/>
        </w:rPr>
        <w:pict>
          <v:oval id="Ovál 2" o:spid="_x0000_s1032" style="position:absolute;margin-left:108.4pt;margin-top:21.4pt;width:195pt;height:61.5pt;z-index:-2516572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" fillcolor="#4f81bd [3204]" strokecolor="#243f60 [1604]" strokeweight="2pt"/>
        </w:pict>
      </w:r>
    </w:p>
    <w:p w:rsidR="00B47B49" w:rsidRPr="00B47B49" w:rsidRDefault="00743DF1" w:rsidP="00B47B49">
      <w:pPr>
        <w:ind w:left="2832" w:firstLine="708"/>
        <w:rPr>
          <w:rFonts w:ascii="Calibri" w:hAnsi="Calibri" w:cs="Calibri"/>
          <w:b/>
          <w:i/>
          <w:sz w:val="44"/>
          <w:szCs w:val="44"/>
        </w:rPr>
      </w:pPr>
      <w:r>
        <w:rPr>
          <w:rFonts w:ascii="Calibri" w:hAnsi="Calibri" w:cs="Calibri"/>
          <w:b/>
          <w:i/>
          <w:noProof/>
          <w:sz w:val="44"/>
          <w:szCs w:val="44"/>
          <w:lang w:eastAsia="cs-CZ"/>
        </w:rPr>
        <w:pict>
          <v:shape id="Přímá spojnice se šipkou 12" o:spid="_x0000_s1031" type="#_x0000_t32" style="position:absolute;left:0;text-align:left;margin-left:-25.85pt;margin-top:10.1pt;width:126pt;height:5.25pt;flip:x y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" strokecolor="#4579b8 [3044]">
            <v:stroke endarrow="open"/>
          </v:shape>
        </w:pict>
      </w:r>
      <w:r>
        <w:rPr>
          <w:rFonts w:ascii="Calibri" w:hAnsi="Calibri" w:cs="Calibri"/>
          <w:b/>
          <w:i/>
          <w:noProof/>
          <w:sz w:val="44"/>
          <w:szCs w:val="44"/>
          <w:lang w:eastAsia="cs-CZ"/>
        </w:rPr>
        <w:pict>
          <v:shape id="Přímá spojnice se šipkou 8" o:spid="_x0000_s1030" type="#_x0000_t32" style="position:absolute;left:0;text-align:left;margin-left:305.65pt;margin-top:27.35pt;width:102.75pt;height:30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" strokecolor="#4579b8 [3044]">
            <v:stroke endarrow="open"/>
          </v:shape>
        </w:pict>
      </w:r>
      <w:r w:rsidR="00B47B49" w:rsidRPr="00B47B49">
        <w:rPr>
          <w:rFonts w:ascii="Calibri" w:hAnsi="Calibri" w:cs="Calibri"/>
          <w:b/>
          <w:i/>
          <w:sz w:val="44"/>
          <w:szCs w:val="44"/>
        </w:rPr>
        <w:t>BEACH</w:t>
      </w:r>
    </w:p>
    <w:p w:rsidR="00B47B49" w:rsidRDefault="00743DF1" w:rsidP="00B47B49">
      <w:pPr>
        <w:rPr>
          <w:rFonts w:ascii="Calibri" w:hAnsi="Calibri" w:cs="Calibri"/>
          <w:i/>
          <w:sz w:val="44"/>
          <w:szCs w:val="44"/>
        </w:rPr>
      </w:pPr>
      <w:r>
        <w:rPr>
          <w:rFonts w:ascii="Calibri" w:hAnsi="Calibri" w:cs="Calibri"/>
          <w:i/>
          <w:noProof/>
          <w:sz w:val="44"/>
          <w:szCs w:val="44"/>
          <w:lang w:eastAsia="cs-CZ"/>
        </w:rPr>
        <w:pict>
          <v:shape id="Přímá spojnice se šipkou 11" o:spid="_x0000_s1029" type="#_x0000_t32" style="position:absolute;margin-left:47.65pt;margin-top:6.7pt;width:85.5pt;height:87.75pt;flip:x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" strokecolor="#4579b8 [3044]">
            <v:stroke endarrow="open"/>
          </v:shape>
        </w:pict>
      </w:r>
      <w:r>
        <w:rPr>
          <w:rFonts w:ascii="Calibri" w:hAnsi="Calibri" w:cs="Calibri"/>
          <w:i/>
          <w:noProof/>
          <w:sz w:val="44"/>
          <w:szCs w:val="44"/>
          <w:lang w:eastAsia="cs-CZ"/>
        </w:rPr>
        <w:pict>
          <v:shape id="Přímá spojnice se šipkou 10" o:spid="_x0000_s1028" type="#_x0000_t32" style="position:absolute;margin-left:181.15pt;margin-top:16.45pt;width:26.25pt;height:88.5pt;flip:x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" strokecolor="#4579b8 [3044]">
            <v:stroke endarrow="open"/>
          </v:shape>
        </w:pict>
      </w:r>
      <w:r>
        <w:rPr>
          <w:rFonts w:ascii="Calibri" w:hAnsi="Calibri" w:cs="Calibri"/>
          <w:i/>
          <w:noProof/>
          <w:sz w:val="44"/>
          <w:szCs w:val="44"/>
          <w:lang w:eastAsia="cs-CZ"/>
        </w:rPr>
        <w:pict>
          <v:shape id="Přímá spojnice se šipkou 9" o:spid="_x0000_s1027" type="#_x0000_t32" style="position:absolute;margin-left:265.15pt;margin-top:11.2pt;width:42.75pt;height:83.25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" strokecolor="#4579b8 [3044]">
            <v:stroke endarrow="open"/>
          </v:shape>
        </w:pict>
      </w:r>
    </w:p>
    <w:p w:rsidR="00B47B49" w:rsidRDefault="00B47B49" w:rsidP="00B47B49">
      <w:pPr>
        <w:rPr>
          <w:rFonts w:ascii="Calibri" w:hAnsi="Calibri" w:cs="Calibri"/>
          <w:i/>
          <w:sz w:val="44"/>
          <w:szCs w:val="44"/>
        </w:rPr>
      </w:pPr>
    </w:p>
    <w:p w:rsidR="00B47B49" w:rsidRDefault="00B47B49" w:rsidP="00B47B49">
      <w:pPr>
        <w:rPr>
          <w:rFonts w:ascii="Calibri" w:hAnsi="Calibri" w:cs="Calibri"/>
          <w:i/>
          <w:sz w:val="44"/>
          <w:szCs w:val="44"/>
        </w:rPr>
      </w:pPr>
    </w:p>
    <w:p w:rsidR="00B47B49" w:rsidRDefault="00B47B49" w:rsidP="00B47B49">
      <w:pPr>
        <w:rPr>
          <w:rFonts w:ascii="Calibri" w:hAnsi="Calibri" w:cs="Calibri"/>
          <w:i/>
          <w:sz w:val="44"/>
          <w:szCs w:val="44"/>
        </w:rPr>
      </w:pPr>
    </w:p>
    <w:p w:rsidR="00B47B49" w:rsidRDefault="00B47B49" w:rsidP="00B47B49">
      <w:pPr>
        <w:rPr>
          <w:rFonts w:ascii="Calibri" w:hAnsi="Calibri" w:cs="Calibri"/>
          <w:i/>
          <w:sz w:val="44"/>
          <w:szCs w:val="44"/>
        </w:rPr>
      </w:pPr>
    </w:p>
    <w:p w:rsidR="00B47B49" w:rsidRDefault="00B47B49" w:rsidP="00B47B49">
      <w:pPr>
        <w:rPr>
          <w:rFonts w:ascii="Calibri" w:hAnsi="Calibri" w:cs="Calibri"/>
          <w:i/>
          <w:sz w:val="44"/>
          <w:szCs w:val="44"/>
        </w:rPr>
      </w:pPr>
    </w:p>
    <w:p w:rsidR="00B47B49" w:rsidRDefault="00B47B49" w:rsidP="00B47B49">
      <w:pPr>
        <w:rPr>
          <w:rFonts w:ascii="Calibri" w:hAnsi="Calibri" w:cs="Calibri"/>
          <w:i/>
          <w:sz w:val="44"/>
          <w:szCs w:val="44"/>
        </w:rPr>
      </w:pPr>
    </w:p>
    <w:p w:rsidR="00B47B49" w:rsidRDefault="00B47B49" w:rsidP="00B47B49">
      <w:pPr>
        <w:rPr>
          <w:rFonts w:ascii="Calibri" w:hAnsi="Calibri" w:cs="Calibri"/>
          <w:i/>
          <w:sz w:val="44"/>
          <w:szCs w:val="44"/>
        </w:rPr>
      </w:pPr>
    </w:p>
    <w:p w:rsidR="00B47B49" w:rsidRDefault="00B47B49" w:rsidP="00B47B49">
      <w:pPr>
        <w:rPr>
          <w:rFonts w:ascii="Calibri" w:hAnsi="Calibri" w:cs="Calibri"/>
          <w:i/>
          <w:sz w:val="44"/>
          <w:szCs w:val="44"/>
        </w:rPr>
      </w:pPr>
    </w:p>
    <w:p w:rsidR="00B47B49" w:rsidRDefault="00B47B49" w:rsidP="00B47B49">
      <w:pPr>
        <w:rPr>
          <w:rFonts w:ascii="Calibri" w:hAnsi="Calibri" w:cs="Calibri"/>
          <w:i/>
          <w:sz w:val="44"/>
          <w:szCs w:val="44"/>
        </w:rPr>
      </w:pPr>
    </w:p>
    <w:p w:rsidR="00B47B49" w:rsidRDefault="00B47B49" w:rsidP="00B47B49">
      <w:pPr>
        <w:rPr>
          <w:rFonts w:ascii="Calibri" w:hAnsi="Calibri" w:cs="Calibri"/>
          <w:i/>
          <w:sz w:val="44"/>
          <w:szCs w:val="44"/>
        </w:rPr>
      </w:pPr>
    </w:p>
    <w:p w:rsidR="00B47B49" w:rsidRDefault="00B47B49" w:rsidP="00B47B49"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401361</wp:posOffset>
            </wp:positionH>
            <wp:positionV relativeFrom="paragraph">
              <wp:posOffset>-1642745</wp:posOffset>
            </wp:positionV>
            <wp:extent cx="4909143" cy="9058275"/>
            <wp:effectExtent l="0" t="0" r="635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9143" cy="905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47B49" w:rsidRPr="00B47B49" w:rsidRDefault="00B47B49" w:rsidP="00B47B49"/>
    <w:p w:rsidR="00B47B49" w:rsidRPr="00B47B49" w:rsidRDefault="00B47B49" w:rsidP="00B47B49"/>
    <w:p w:rsidR="00B47B49" w:rsidRPr="00B47B49" w:rsidRDefault="00B47B49" w:rsidP="00B47B49"/>
    <w:p w:rsidR="00B47B49" w:rsidRPr="00B47B49" w:rsidRDefault="00B47B49" w:rsidP="00B47B49"/>
    <w:p w:rsidR="00B47B49" w:rsidRPr="00B47B49" w:rsidRDefault="00B47B49" w:rsidP="00B47B49"/>
    <w:p w:rsidR="00B47B49" w:rsidRPr="00B47B49" w:rsidRDefault="00B47B49" w:rsidP="00B47B49"/>
    <w:p w:rsidR="00B47B49" w:rsidRPr="00B47B49" w:rsidRDefault="00B47B49" w:rsidP="00B47B49"/>
    <w:p w:rsidR="00B47B49" w:rsidRPr="00B47B49" w:rsidRDefault="00B47B49" w:rsidP="00B47B49"/>
    <w:p w:rsidR="00B47B49" w:rsidRPr="00B47B49" w:rsidRDefault="00B47B49" w:rsidP="00B47B49"/>
    <w:p w:rsidR="00B47B49" w:rsidRPr="00B47B49" w:rsidRDefault="00B47B49" w:rsidP="00B47B49"/>
    <w:p w:rsidR="00B47B49" w:rsidRPr="00B47B49" w:rsidRDefault="00B47B49" w:rsidP="00B47B49"/>
    <w:p w:rsidR="00B47B49" w:rsidRPr="00B47B49" w:rsidRDefault="00B47B49" w:rsidP="00B47B49"/>
    <w:p w:rsidR="00B47B49" w:rsidRPr="00B47B49" w:rsidRDefault="00B47B49" w:rsidP="00B47B49"/>
    <w:p w:rsidR="00B47B49" w:rsidRPr="00B47B49" w:rsidRDefault="00B47B49" w:rsidP="00B47B49"/>
    <w:p w:rsidR="00B47B49" w:rsidRPr="00B47B49" w:rsidRDefault="00B47B49" w:rsidP="00B47B49"/>
    <w:p w:rsidR="00B47B49" w:rsidRPr="00B47B49" w:rsidRDefault="00B47B49" w:rsidP="00B47B49"/>
    <w:p w:rsidR="00B47B49" w:rsidRPr="00B47B49" w:rsidRDefault="00B47B49" w:rsidP="00B47B49"/>
    <w:p w:rsidR="00B47B49" w:rsidRPr="00B47B49" w:rsidRDefault="00B47B49" w:rsidP="00B47B49"/>
    <w:p w:rsidR="00B47B49" w:rsidRPr="00B47B49" w:rsidRDefault="00B47B49" w:rsidP="00B47B49"/>
    <w:p w:rsidR="00B47B49" w:rsidRPr="00B47B49" w:rsidRDefault="00B47B49" w:rsidP="00B47B49"/>
    <w:p w:rsidR="00B47B49" w:rsidRPr="00B47B49" w:rsidRDefault="00B47B49" w:rsidP="00B47B49"/>
    <w:p w:rsidR="00B47B49" w:rsidRPr="00B47B49" w:rsidRDefault="00B47B49" w:rsidP="00B47B49"/>
    <w:p w:rsidR="00B47B49" w:rsidRDefault="00B47B49" w:rsidP="00B47B49"/>
    <w:p w:rsidR="00B47B49" w:rsidRDefault="00B47B49" w:rsidP="00B47B49">
      <w:pPr>
        <w:jc w:val="right"/>
      </w:pPr>
    </w:p>
    <w:p w:rsidR="00B47B49" w:rsidRDefault="00B47B49" w:rsidP="00B47B49"/>
    <w:p w:rsidR="00B47B49" w:rsidRDefault="00B47B49" w:rsidP="00B47B49"/>
    <w:p w:rsidR="00B47B49" w:rsidRPr="00A72575" w:rsidRDefault="00B47B49" w:rsidP="00B47B49">
      <w:pPr>
        <w:rPr>
          <w:b/>
          <w:sz w:val="28"/>
          <w:szCs w:val="28"/>
        </w:rPr>
      </w:pPr>
      <w:r w:rsidRPr="00A72575">
        <w:rPr>
          <w:b/>
          <w:sz w:val="28"/>
          <w:szCs w:val="28"/>
        </w:rPr>
        <w:t xml:space="preserve">ANOTACE: </w:t>
      </w:r>
    </w:p>
    <w:p w:rsidR="00B47B49" w:rsidRPr="00A72575" w:rsidRDefault="00B47B49" w:rsidP="00B47B49">
      <w:pPr>
        <w:rPr>
          <w:sz w:val="28"/>
          <w:szCs w:val="28"/>
        </w:rPr>
      </w:pPr>
    </w:p>
    <w:p w:rsidR="00B47B49" w:rsidRPr="00A72575" w:rsidRDefault="00B47B49" w:rsidP="00B47B49">
      <w:pPr>
        <w:rPr>
          <w:b/>
          <w:color w:val="FF0000"/>
          <w:sz w:val="28"/>
          <w:szCs w:val="28"/>
        </w:rPr>
      </w:pPr>
      <w:r w:rsidRPr="00A72575">
        <w:rPr>
          <w:b/>
          <w:color w:val="FF0000"/>
          <w:sz w:val="28"/>
          <w:szCs w:val="28"/>
        </w:rPr>
        <w:t xml:space="preserve">Tento pracovní list slouží k upevnění komunikačních dovedností. </w:t>
      </w:r>
    </w:p>
    <w:p w:rsidR="00B47B49" w:rsidRPr="00A72575" w:rsidRDefault="00B47B49" w:rsidP="00B47B49">
      <w:pPr>
        <w:rPr>
          <w:b/>
          <w:color w:val="FF0000"/>
          <w:sz w:val="28"/>
          <w:szCs w:val="28"/>
        </w:rPr>
      </w:pPr>
    </w:p>
    <w:p w:rsidR="00B47B49" w:rsidRPr="00A72575" w:rsidRDefault="00A72575" w:rsidP="00B47B49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A72575">
        <w:rPr>
          <w:b/>
          <w:sz w:val="28"/>
          <w:szCs w:val="28"/>
        </w:rPr>
        <w:t xml:space="preserve">Brainstorming: </w:t>
      </w:r>
      <w:r w:rsidR="00B47B49" w:rsidRPr="00A72575">
        <w:rPr>
          <w:b/>
          <w:sz w:val="28"/>
          <w:szCs w:val="28"/>
        </w:rPr>
        <w:t>Učitel vyzve žáky, aby jmenovali slova, kter</w:t>
      </w:r>
      <w:r w:rsidR="00975BBE">
        <w:rPr>
          <w:b/>
          <w:sz w:val="28"/>
          <w:szCs w:val="28"/>
        </w:rPr>
        <w:t>á</w:t>
      </w:r>
      <w:r w:rsidR="00B47B49" w:rsidRPr="00A72575">
        <w:rPr>
          <w:b/>
          <w:sz w:val="28"/>
          <w:szCs w:val="28"/>
        </w:rPr>
        <w:t xml:space="preserve"> je napadnou ke slovu BEACH. Učitel vytvoří na tabuli (viz předloha) </w:t>
      </w:r>
      <w:r w:rsidRPr="00A72575">
        <w:rPr>
          <w:b/>
          <w:sz w:val="28"/>
          <w:szCs w:val="28"/>
        </w:rPr>
        <w:t xml:space="preserve">jednoduchou myšlenkovou mapu. </w:t>
      </w:r>
    </w:p>
    <w:p w:rsidR="00A72575" w:rsidRPr="00A72575" w:rsidRDefault="00A72575" w:rsidP="00A72575">
      <w:pPr>
        <w:pStyle w:val="Odstavecseseznamem"/>
        <w:rPr>
          <w:b/>
          <w:sz w:val="28"/>
          <w:szCs w:val="28"/>
        </w:rPr>
      </w:pPr>
    </w:p>
    <w:p w:rsidR="00B47B49" w:rsidRPr="00975BBE" w:rsidRDefault="00A72575" w:rsidP="00975BBE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A72575">
        <w:rPr>
          <w:b/>
          <w:sz w:val="28"/>
          <w:szCs w:val="28"/>
        </w:rPr>
        <w:t xml:space="preserve">Učitel rozdělí žáky do dvojic a každá dvojice získá jednu polovinu obrázku. Jeden žák bude mít obrázek kompletní, druhý žák pouze </w:t>
      </w:r>
      <w:bookmarkStart w:id="0" w:name="_GoBack"/>
      <w:r w:rsidRPr="00A72575">
        <w:rPr>
          <w:b/>
          <w:sz w:val="28"/>
          <w:szCs w:val="28"/>
        </w:rPr>
        <w:t>částečný. Úkolem žáka, který má kompletní obrázek, je popsat žákovi svůj obrázek tak, aby jej mohl dokreslit. Žák</w:t>
      </w:r>
      <w:r w:rsidR="00975BBE">
        <w:rPr>
          <w:b/>
          <w:sz w:val="28"/>
          <w:szCs w:val="28"/>
        </w:rPr>
        <w:t>, který kreslí obrázek,</w:t>
      </w:r>
      <w:r w:rsidRPr="00975BBE">
        <w:rPr>
          <w:b/>
          <w:sz w:val="28"/>
          <w:szCs w:val="28"/>
        </w:rPr>
        <w:t xml:space="preserve">může klást otázky. </w:t>
      </w:r>
    </w:p>
    <w:p w:rsidR="00975BBE" w:rsidRPr="00FB5FC2" w:rsidRDefault="00A72575" w:rsidP="00975BBE">
      <w:pPr>
        <w:spacing w:after="0" w:line="240" w:lineRule="auto"/>
        <w:rPr>
          <w:rFonts w:asciiTheme="majorHAnsi" w:hAnsiTheme="majorHAnsi"/>
          <w:b/>
          <w:sz w:val="24"/>
          <w:szCs w:val="24"/>
        </w:rPr>
      </w:pPr>
      <w:r w:rsidRPr="00FB5FC2">
        <w:rPr>
          <w:rFonts w:asciiTheme="majorHAnsi" w:hAnsiTheme="majorHAnsi"/>
          <w:b/>
          <w:sz w:val="24"/>
          <w:szCs w:val="24"/>
        </w:rPr>
        <w:t xml:space="preserve">Zdroj: Obrázek: </w:t>
      </w:r>
    </w:p>
    <w:p w:rsidR="00B47B49" w:rsidRPr="00FB5FC2" w:rsidRDefault="00FB5FC2" w:rsidP="00FB5FC2">
      <w:pPr>
        <w:rPr>
          <w:rFonts w:asciiTheme="majorHAnsi" w:hAnsiTheme="majorHAnsi"/>
          <w:b/>
          <w:sz w:val="24"/>
          <w:szCs w:val="24"/>
        </w:rPr>
      </w:pPr>
      <w:r w:rsidRPr="00FB5FC2">
        <w:rPr>
          <w:rFonts w:asciiTheme="majorHAnsi" w:hAnsiTheme="majorHAnsi" w:cs="Arial"/>
          <w:b/>
          <w:color w:val="000000"/>
          <w:sz w:val="24"/>
          <w:szCs w:val="24"/>
          <w:shd w:val="clear" w:color="auto" w:fill="FFFFFF"/>
        </w:rPr>
        <w:t>NOVOTNÁ, Andrea.</w:t>
      </w:r>
      <w:r w:rsidRPr="00FB5FC2">
        <w:rPr>
          <w:rStyle w:val="apple-converted-space"/>
          <w:rFonts w:asciiTheme="majorHAnsi" w:hAnsiTheme="majorHAnsi" w:cs="Arial"/>
          <w:b/>
          <w:color w:val="000000"/>
          <w:sz w:val="24"/>
          <w:szCs w:val="24"/>
          <w:shd w:val="clear" w:color="auto" w:fill="FFFFFF"/>
        </w:rPr>
        <w:t> </w:t>
      </w:r>
      <w:r w:rsidRPr="00FB5FC2">
        <w:rPr>
          <w:rFonts w:asciiTheme="majorHAnsi" w:hAnsiTheme="majorHAnsi" w:cs="Arial"/>
          <w:b/>
          <w:i/>
          <w:iCs/>
          <w:color w:val="000000"/>
          <w:sz w:val="24"/>
          <w:szCs w:val="24"/>
          <w:shd w:val="clear" w:color="auto" w:fill="FFFFFF"/>
        </w:rPr>
        <w:t>Die Rolle der EinstiegsphaseimDaF-Unterricht</w:t>
      </w:r>
      <w:r w:rsidRPr="00FB5FC2">
        <w:rPr>
          <w:rFonts w:asciiTheme="majorHAnsi" w:hAnsiTheme="majorHAnsi" w:cs="Arial"/>
          <w:b/>
          <w:color w:val="000000"/>
          <w:sz w:val="24"/>
          <w:szCs w:val="24"/>
          <w:shd w:val="clear" w:color="auto" w:fill="FFFFFF"/>
        </w:rPr>
        <w:t>. Univerzita Hradec Králové, 2011.</w:t>
      </w:r>
      <w:bookmarkEnd w:id="0"/>
    </w:p>
    <w:sectPr w:rsidR="00B47B49" w:rsidRPr="00FB5FC2" w:rsidSect="00743DF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2863" w:rsidRDefault="007C2863" w:rsidP="00B47B49">
      <w:pPr>
        <w:spacing w:after="0" w:line="240" w:lineRule="auto"/>
      </w:pPr>
      <w:r>
        <w:separator/>
      </w:r>
    </w:p>
  </w:endnote>
  <w:endnote w:type="continuationSeparator" w:id="1">
    <w:p w:rsidR="007C2863" w:rsidRDefault="007C2863" w:rsidP="00B47B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B49" w:rsidRDefault="00B47B49">
    <w:pPr>
      <w:pStyle w:val="Zpat"/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243205</wp:posOffset>
          </wp:positionH>
          <wp:positionV relativeFrom="paragraph">
            <wp:posOffset>-1034415</wp:posOffset>
          </wp:positionV>
          <wp:extent cx="5678805" cy="1227455"/>
          <wp:effectExtent l="0" t="0" r="0" b="0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8805" cy="122745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2863" w:rsidRDefault="007C2863" w:rsidP="00B47B49">
      <w:pPr>
        <w:spacing w:after="0" w:line="240" w:lineRule="auto"/>
      </w:pPr>
      <w:r>
        <w:separator/>
      </w:r>
    </w:p>
  </w:footnote>
  <w:footnote w:type="continuationSeparator" w:id="1">
    <w:p w:rsidR="007C2863" w:rsidRDefault="007C2863" w:rsidP="00B47B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45071"/>
    <w:multiLevelType w:val="hybridMultilevel"/>
    <w:tmpl w:val="8A22DC0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B20C28"/>
    <w:multiLevelType w:val="hybridMultilevel"/>
    <w:tmpl w:val="3244C5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47B49"/>
    <w:rsid w:val="000B58B5"/>
    <w:rsid w:val="0011783A"/>
    <w:rsid w:val="0025368F"/>
    <w:rsid w:val="003D3CC8"/>
    <w:rsid w:val="00743DF1"/>
    <w:rsid w:val="007A5B2F"/>
    <w:rsid w:val="007C2863"/>
    <w:rsid w:val="008B790A"/>
    <w:rsid w:val="00975BBE"/>
    <w:rsid w:val="00A54EB3"/>
    <w:rsid w:val="00A72575"/>
    <w:rsid w:val="00A8210D"/>
    <w:rsid w:val="00B47B49"/>
    <w:rsid w:val="00C1534B"/>
    <w:rsid w:val="00C26A28"/>
    <w:rsid w:val="00C502F1"/>
    <w:rsid w:val="00E239A1"/>
    <w:rsid w:val="00FB5F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Přímá spojnice se šipkou 5"/>
        <o:r id="V:Rule2" type="connector" idref="#Přímá spojnice se šipkou 13"/>
        <o:r id="V:Rule3" type="connector" idref="#Přímá spojnice se šipkou 4"/>
        <o:r id="V:Rule4" type="connector" idref="#Přímá spojnice se šipkou 7"/>
        <o:r id="V:Rule5" type="connector" idref="#Přímá spojnice se šipkou 6"/>
        <o:r id="V:Rule6" type="connector" idref="#Přímá spojnice se šipkou 12"/>
        <o:r id="V:Rule7" type="connector" idref="#Přímá spojnice se šipkou 8"/>
        <o:r id="V:Rule8" type="connector" idref="#Přímá spojnice se šipkou 11"/>
        <o:r id="V:Rule9" type="connector" idref="#Přímá spojnice se šipkou 10"/>
        <o:r id="V:Rule10" type="connector" idref="#Přímá spojnice se šipkou 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47B4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47B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47B49"/>
  </w:style>
  <w:style w:type="paragraph" w:styleId="Zpat">
    <w:name w:val="footer"/>
    <w:basedOn w:val="Normln"/>
    <w:link w:val="ZpatChar"/>
    <w:uiPriority w:val="99"/>
    <w:unhideWhenUsed/>
    <w:rsid w:val="00B47B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47B49"/>
  </w:style>
  <w:style w:type="paragraph" w:styleId="Textbubliny">
    <w:name w:val="Balloon Text"/>
    <w:basedOn w:val="Normln"/>
    <w:link w:val="TextbublinyChar"/>
    <w:uiPriority w:val="99"/>
    <w:semiHidden/>
    <w:unhideWhenUsed/>
    <w:rsid w:val="00B47B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7B4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72575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FB5FC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47B4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47B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47B49"/>
  </w:style>
  <w:style w:type="paragraph" w:styleId="Zpat">
    <w:name w:val="footer"/>
    <w:basedOn w:val="Normln"/>
    <w:link w:val="ZpatChar"/>
    <w:uiPriority w:val="99"/>
    <w:unhideWhenUsed/>
    <w:rsid w:val="00B47B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47B49"/>
  </w:style>
  <w:style w:type="paragraph" w:styleId="Textbubliny">
    <w:name w:val="Balloon Text"/>
    <w:basedOn w:val="Normln"/>
    <w:link w:val="TextbublinyChar"/>
    <w:uiPriority w:val="99"/>
    <w:semiHidden/>
    <w:unhideWhenUsed/>
    <w:rsid w:val="00B47B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7B4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72575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FB5FC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138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 Procházka</dc:creator>
  <cp:lastModifiedBy>Karel</cp:lastModifiedBy>
  <cp:revision>3</cp:revision>
  <dcterms:created xsi:type="dcterms:W3CDTF">2013-10-05T16:01:00Z</dcterms:created>
  <dcterms:modified xsi:type="dcterms:W3CDTF">2013-10-05T16:02:00Z</dcterms:modified>
</cp:coreProperties>
</file>