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09E" w:rsidRDefault="0005609E" w:rsidP="0005609E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05609E" w:rsidRDefault="0005609E" w:rsidP="0005609E">
      <w:pPr>
        <w:pStyle w:val="Nzev"/>
        <w:jc w:val="left"/>
      </w:pPr>
    </w:p>
    <w:p w:rsidR="0005609E" w:rsidRDefault="0005609E" w:rsidP="0005609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05609E" w:rsidRDefault="0005609E" w:rsidP="0005609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VY_12_INOVACE_36_D7</w:t>
      </w:r>
    </w:p>
    <w:p w:rsidR="0005609E" w:rsidRDefault="0005609E" w:rsidP="0005609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Historické křížovky</w:t>
      </w:r>
    </w:p>
    <w:p w:rsidR="0005609E" w:rsidRDefault="0005609E" w:rsidP="0005609E">
      <w:pPr>
        <w:jc w:val="center"/>
        <w:rPr>
          <w:rFonts w:ascii="Calibri" w:hAnsi="Calibri" w:cs="Calibri"/>
          <w:b/>
          <w:sz w:val="56"/>
          <w:szCs w:val="56"/>
        </w:rPr>
      </w:pPr>
    </w:p>
    <w:p w:rsidR="0005609E" w:rsidRDefault="0005609E" w:rsidP="0005609E">
      <w:pPr>
        <w:jc w:val="center"/>
        <w:rPr>
          <w:rFonts w:ascii="Calibri" w:hAnsi="Calibri" w:cs="Calibri"/>
          <w:b/>
          <w:sz w:val="56"/>
          <w:szCs w:val="56"/>
        </w:rPr>
      </w:pPr>
    </w:p>
    <w:p w:rsidR="0005609E" w:rsidRDefault="0005609E" w:rsidP="0005609E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motivaci při porovnání vlády významných českých panovníků</w:t>
      </w:r>
    </w:p>
    <w:p w:rsidR="0005609E" w:rsidRDefault="0005609E" w:rsidP="0005609E">
      <w:pPr>
        <w:rPr>
          <w:sz w:val="32"/>
          <w:szCs w:val="32"/>
        </w:rPr>
      </w:pPr>
    </w:p>
    <w:p w:rsidR="0005609E" w:rsidRDefault="009A6DD3" w:rsidP="0005609E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  <w:bookmarkStart w:id="0" w:name="_GoBack"/>
      <w:bookmarkEnd w:id="0"/>
    </w:p>
    <w:p w:rsidR="0005609E" w:rsidRDefault="0005609E" w:rsidP="0005609E">
      <w:pPr>
        <w:rPr>
          <w:sz w:val="32"/>
          <w:szCs w:val="32"/>
        </w:rPr>
      </w:pPr>
    </w:p>
    <w:p w:rsidR="0005609E" w:rsidRDefault="0005609E" w:rsidP="0005609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70245" cy="1103630"/>
            <wp:effectExtent l="0" t="0" r="1905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245" cy="110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05609E" w:rsidRDefault="0005609E">
      <w:r>
        <w:br w:type="page"/>
      </w:r>
    </w:p>
    <w:p w:rsidR="00D810CF" w:rsidRDefault="00C74AD7" w:rsidP="00C74AD7">
      <w:r>
        <w:lastRenderedPageBreak/>
        <w:t>Historické křížovky</w:t>
      </w:r>
    </w:p>
    <w:p w:rsidR="00881F08" w:rsidRDefault="00881F08" w:rsidP="00C74AD7">
      <w:r>
        <w:t>Využij znalosti z předcházejících pracovních listů k vyřešení křížovek:</w:t>
      </w:r>
    </w:p>
    <w:p w:rsidR="00881F08" w:rsidRDefault="00881F08" w:rsidP="00C74AD7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C74AD7" w:rsidTr="0089078F">
        <w:trPr>
          <w:gridAfter w:val="2"/>
          <w:wAfter w:w="922" w:type="dxa"/>
        </w:trPr>
        <w:tc>
          <w:tcPr>
            <w:tcW w:w="460" w:type="dxa"/>
            <w:vMerge w:val="restart"/>
            <w:tcBorders>
              <w:top w:val="nil"/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  <w:vMerge w:val="restart"/>
            <w:tcBorders>
              <w:top w:val="nil"/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rPr>
          <w:gridAfter w:val="2"/>
          <w:wAfter w:w="922" w:type="dxa"/>
        </w:trPr>
        <w:tc>
          <w:tcPr>
            <w:tcW w:w="460" w:type="dxa"/>
            <w:vMerge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922" w:type="dxa"/>
            <w:gridSpan w:val="2"/>
            <w:vMerge w:val="restart"/>
            <w:tcBorders>
              <w:right w:val="nil"/>
            </w:tcBorders>
          </w:tcPr>
          <w:p w:rsidR="00C74AD7" w:rsidRDefault="00C74AD7" w:rsidP="0089078F"/>
        </w:tc>
        <w:tc>
          <w:tcPr>
            <w:tcW w:w="461" w:type="dxa"/>
            <w:vMerge/>
            <w:tcBorders>
              <w:left w:val="nil"/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rPr>
          <w:gridAfter w:val="2"/>
          <w:wAfter w:w="922" w:type="dxa"/>
        </w:trPr>
        <w:tc>
          <w:tcPr>
            <w:tcW w:w="460" w:type="dxa"/>
            <w:vMerge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bottom w:val="nil"/>
              <w:right w:val="nil"/>
            </w:tcBorders>
          </w:tcPr>
          <w:p w:rsidR="00C74AD7" w:rsidRDefault="00C74AD7" w:rsidP="0089078F"/>
        </w:tc>
        <w:tc>
          <w:tcPr>
            <w:tcW w:w="461" w:type="dxa"/>
            <w:vMerge/>
            <w:tcBorders>
              <w:left w:val="nil"/>
              <w:bottom w:val="nil"/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74AD7" w:rsidRDefault="00C74AD7" w:rsidP="0089078F"/>
        </w:tc>
      </w:tr>
      <w:tr w:rsidR="00C74AD7" w:rsidTr="0089078F">
        <w:trPr>
          <w:gridAfter w:val="7"/>
          <w:wAfter w:w="3227" w:type="dxa"/>
        </w:trPr>
        <w:tc>
          <w:tcPr>
            <w:tcW w:w="460" w:type="dxa"/>
            <w:vMerge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</w:tr>
      <w:tr w:rsidR="00C74AD7" w:rsidTr="0089078F">
        <w:tc>
          <w:tcPr>
            <w:tcW w:w="460" w:type="dxa"/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1383" w:type="dxa"/>
            <w:gridSpan w:val="3"/>
            <w:tcBorders>
              <w:top w:val="nil"/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vMerge w:val="restart"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  <w:tcBorders>
              <w:right w:val="single" w:sz="4" w:space="0" w:color="auto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vMerge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1844" w:type="dxa"/>
            <w:gridSpan w:val="4"/>
            <w:tcBorders>
              <w:bottom w:val="nil"/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 w:val="restart"/>
            <w:tcBorders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tcBorders>
              <w:left w:val="single" w:sz="4" w:space="0" w:color="auto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1844" w:type="dxa"/>
            <w:gridSpan w:val="4"/>
            <w:vMerge w:val="restart"/>
            <w:tcBorders>
              <w:top w:val="nil"/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1844" w:type="dxa"/>
            <w:gridSpan w:val="4"/>
            <w:vMerge/>
            <w:tcBorders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1844" w:type="dxa"/>
            <w:gridSpan w:val="4"/>
            <w:vMerge/>
            <w:tcBorders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vMerge w:val="restart"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1844" w:type="dxa"/>
            <w:gridSpan w:val="4"/>
            <w:vMerge/>
            <w:tcBorders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vMerge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vMerge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  <w:vMerge/>
            <w:tcBorders>
              <w:left w:val="nil"/>
            </w:tcBorders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922" w:type="dxa"/>
            <w:gridSpan w:val="2"/>
            <w:vMerge w:val="restart"/>
            <w:tcBorders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C74AD7" w:rsidRDefault="00C74AD7" w:rsidP="0089078F"/>
        </w:tc>
      </w:tr>
      <w:tr w:rsidR="00C74AD7" w:rsidTr="0089078F">
        <w:tc>
          <w:tcPr>
            <w:tcW w:w="460" w:type="dxa"/>
          </w:tcPr>
          <w:p w:rsidR="00C74AD7" w:rsidRDefault="00C74AD7" w:rsidP="0089078F"/>
        </w:tc>
        <w:tc>
          <w:tcPr>
            <w:tcW w:w="460" w:type="dxa"/>
            <w:shd w:val="clear" w:color="auto" w:fill="B6DDE8" w:themeFill="accent5" w:themeFillTint="66"/>
          </w:tcPr>
          <w:p w:rsidR="00C74AD7" w:rsidRDefault="00C74AD7" w:rsidP="0089078F"/>
        </w:tc>
        <w:tc>
          <w:tcPr>
            <w:tcW w:w="460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</w:tcPr>
          <w:p w:rsidR="00C74AD7" w:rsidRDefault="00C74AD7" w:rsidP="0089078F"/>
        </w:tc>
        <w:tc>
          <w:tcPr>
            <w:tcW w:w="461" w:type="dxa"/>
            <w:tcBorders>
              <w:bottom w:val="nil"/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74AD7" w:rsidRDefault="00C74AD7" w:rsidP="0089078F"/>
        </w:tc>
        <w:tc>
          <w:tcPr>
            <w:tcW w:w="92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74AD7" w:rsidRDefault="00C74AD7" w:rsidP="0089078F"/>
        </w:tc>
      </w:tr>
    </w:tbl>
    <w:p w:rsidR="00C74AD7" w:rsidRDefault="0089078F" w:rsidP="003128A5">
      <w:pPr>
        <w:spacing w:after="0" w:line="264" w:lineRule="auto"/>
      </w:pPr>
      <w:r>
        <w:t>Naše hlavní město</w:t>
      </w:r>
    </w:p>
    <w:p w:rsidR="0089078F" w:rsidRDefault="0089078F" w:rsidP="003128A5">
      <w:pPr>
        <w:spacing w:after="0" w:line="264" w:lineRule="auto"/>
      </w:pPr>
      <w:r>
        <w:t>Hlavní město Itálie</w:t>
      </w:r>
    </w:p>
    <w:p w:rsidR="0089078F" w:rsidRDefault="0089078F" w:rsidP="003128A5">
      <w:pPr>
        <w:spacing w:after="0" w:line="264" w:lineRule="auto"/>
      </w:pPr>
      <w:r>
        <w:t>Rodový znak</w:t>
      </w:r>
    </w:p>
    <w:p w:rsidR="0089078F" w:rsidRDefault="0089078F" w:rsidP="003128A5">
      <w:pPr>
        <w:spacing w:after="0" w:line="264" w:lineRule="auto"/>
      </w:pPr>
      <w:r>
        <w:t>Středověká epidemie</w:t>
      </w:r>
    </w:p>
    <w:p w:rsidR="0089078F" w:rsidRDefault="0089078F" w:rsidP="003128A5">
      <w:pPr>
        <w:spacing w:after="0" w:line="264" w:lineRule="auto"/>
      </w:pPr>
      <w:r>
        <w:t>Židovský kostel</w:t>
      </w:r>
    </w:p>
    <w:p w:rsidR="0089078F" w:rsidRDefault="0089078F" w:rsidP="003128A5">
      <w:pPr>
        <w:spacing w:after="0" w:line="264" w:lineRule="auto"/>
      </w:pPr>
      <w:r>
        <w:t>První část bible</w:t>
      </w:r>
    </w:p>
    <w:p w:rsidR="0089078F" w:rsidRDefault="0089078F" w:rsidP="003128A5">
      <w:pPr>
        <w:spacing w:after="0" w:line="264" w:lineRule="auto"/>
      </w:pPr>
      <w:r>
        <w:t>Český národní strom</w:t>
      </w:r>
    </w:p>
    <w:p w:rsidR="0089078F" w:rsidRDefault="0089078F" w:rsidP="003128A5">
      <w:pPr>
        <w:spacing w:after="0" w:line="264" w:lineRule="auto"/>
      </w:pPr>
      <w:r>
        <w:t>Hliněná postava k ochraně Židů</w:t>
      </w:r>
    </w:p>
    <w:p w:rsidR="0089078F" w:rsidRDefault="0089078F" w:rsidP="003128A5">
      <w:pPr>
        <w:spacing w:after="0" w:line="264" w:lineRule="auto"/>
      </w:pPr>
      <w:r>
        <w:t>Posvátný zákaz</w:t>
      </w:r>
    </w:p>
    <w:p w:rsidR="0089078F" w:rsidRDefault="0089078F" w:rsidP="003128A5">
      <w:pPr>
        <w:spacing w:after="0" w:line="264" w:lineRule="auto"/>
      </w:pPr>
      <w:r>
        <w:t>Židovský kněz</w:t>
      </w:r>
    </w:p>
    <w:p w:rsidR="0089078F" w:rsidRDefault="0089078F" w:rsidP="003128A5">
      <w:pPr>
        <w:spacing w:after="0" w:line="264" w:lineRule="auto"/>
      </w:pPr>
      <w:r>
        <w:t>Monarcha</w:t>
      </w:r>
    </w:p>
    <w:p w:rsidR="0089078F" w:rsidRDefault="0089078F" w:rsidP="003128A5">
      <w:pPr>
        <w:spacing w:after="0" w:line="264" w:lineRule="auto"/>
      </w:pPr>
      <w:r>
        <w:t>Obor hledající kámen mudrců</w:t>
      </w:r>
    </w:p>
    <w:p w:rsidR="0089078F" w:rsidRDefault="0089078F" w:rsidP="003128A5">
      <w:pPr>
        <w:spacing w:after="0" w:line="264" w:lineRule="auto"/>
      </w:pPr>
      <w:r>
        <w:t>Habsburk vládnoucí z Prahy</w:t>
      </w:r>
    </w:p>
    <w:p w:rsidR="0089078F" w:rsidRDefault="0089078F" w:rsidP="003128A5">
      <w:pPr>
        <w:spacing w:after="0" w:line="264" w:lineRule="auto"/>
      </w:pPr>
      <w:r>
        <w:t>Židovský stát</w:t>
      </w:r>
    </w:p>
    <w:p w:rsidR="00881F08" w:rsidRDefault="0089078F" w:rsidP="003128A5">
      <w:pPr>
        <w:spacing w:after="0" w:line="264" w:lineRule="auto"/>
      </w:pPr>
      <w:r>
        <w:t>Půjčování peněz s vysokým úrokem</w:t>
      </w:r>
    </w:p>
    <w:p w:rsidR="00881F08" w:rsidRDefault="00881F08" w:rsidP="00881F08">
      <w:r>
        <w:br w:type="page"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881F08" w:rsidTr="00881F08">
        <w:tc>
          <w:tcPr>
            <w:tcW w:w="460" w:type="dxa"/>
            <w:shd w:val="clear" w:color="auto" w:fill="B6DDE8" w:themeFill="accent5" w:themeFillTint="66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0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1383" w:type="dxa"/>
            <w:gridSpan w:val="3"/>
            <w:vMerge w:val="restart"/>
            <w:tcBorders>
              <w:top w:val="nil"/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</w:tr>
      <w:tr w:rsidR="00881F08" w:rsidTr="00881F08">
        <w:tc>
          <w:tcPr>
            <w:tcW w:w="460" w:type="dxa"/>
            <w:shd w:val="clear" w:color="auto" w:fill="B6DDE8" w:themeFill="accent5" w:themeFillTint="66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0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1844" w:type="dxa"/>
            <w:gridSpan w:val="4"/>
            <w:tcBorders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  <w:vMerge w:val="restart"/>
            <w:tcBorders>
              <w:left w:val="nil"/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1383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</w:tr>
      <w:tr w:rsidR="00881F08" w:rsidTr="00881F08">
        <w:tc>
          <w:tcPr>
            <w:tcW w:w="460" w:type="dxa"/>
            <w:shd w:val="clear" w:color="auto" w:fill="B6DDE8" w:themeFill="accent5" w:themeFillTint="66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0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  <w:vMerge/>
            <w:tcBorders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1383" w:type="dxa"/>
            <w:gridSpan w:val="3"/>
            <w:tcBorders>
              <w:top w:val="nil"/>
              <w:left w:val="nil"/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</w:tr>
      <w:tr w:rsidR="00881F08" w:rsidTr="00881F08">
        <w:tc>
          <w:tcPr>
            <w:tcW w:w="460" w:type="dxa"/>
            <w:shd w:val="clear" w:color="auto" w:fill="B6DDE8" w:themeFill="accent5" w:themeFillTint="66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0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881F08" w:rsidRDefault="00881F08" w:rsidP="00881F08">
            <w:pPr>
              <w:spacing w:line="264" w:lineRule="auto"/>
            </w:pPr>
          </w:p>
        </w:tc>
      </w:tr>
      <w:tr w:rsidR="00881F08" w:rsidTr="00881F08">
        <w:tc>
          <w:tcPr>
            <w:tcW w:w="460" w:type="dxa"/>
            <w:shd w:val="clear" w:color="auto" w:fill="B6DDE8" w:themeFill="accent5" w:themeFillTint="66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0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149" w:type="dxa"/>
            <w:gridSpan w:val="9"/>
            <w:tcBorders>
              <w:bottom w:val="nil"/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</w:tr>
      <w:tr w:rsidR="00881F08" w:rsidTr="00881F08">
        <w:tc>
          <w:tcPr>
            <w:tcW w:w="460" w:type="dxa"/>
            <w:shd w:val="clear" w:color="auto" w:fill="B6DDE8" w:themeFill="accent5" w:themeFillTint="66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0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1383" w:type="dxa"/>
            <w:gridSpan w:val="3"/>
            <w:tcBorders>
              <w:top w:val="nil"/>
              <w:bottom w:val="nil"/>
              <w:right w:val="nil"/>
            </w:tcBorders>
          </w:tcPr>
          <w:p w:rsidR="00881F08" w:rsidRDefault="00881F08" w:rsidP="00881F08">
            <w:pPr>
              <w:spacing w:line="264" w:lineRule="auto"/>
            </w:pPr>
          </w:p>
        </w:tc>
      </w:tr>
      <w:tr w:rsidR="00881F08" w:rsidTr="00881F08">
        <w:trPr>
          <w:gridAfter w:val="2"/>
          <w:wAfter w:w="922" w:type="dxa"/>
        </w:trPr>
        <w:tc>
          <w:tcPr>
            <w:tcW w:w="460" w:type="dxa"/>
            <w:shd w:val="clear" w:color="auto" w:fill="B6DDE8" w:themeFill="accent5" w:themeFillTint="66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0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  <w:tc>
          <w:tcPr>
            <w:tcW w:w="461" w:type="dxa"/>
          </w:tcPr>
          <w:p w:rsidR="00881F08" w:rsidRDefault="00881F08" w:rsidP="00881F08">
            <w:pPr>
              <w:spacing w:line="264" w:lineRule="auto"/>
            </w:pPr>
          </w:p>
        </w:tc>
      </w:tr>
    </w:tbl>
    <w:p w:rsidR="00881F08" w:rsidRDefault="00881F08" w:rsidP="00881F08">
      <w:pPr>
        <w:spacing w:after="0" w:line="288" w:lineRule="auto"/>
        <w:ind w:right="-284"/>
      </w:pPr>
      <w:r>
        <w:lastRenderedPageBreak/>
        <w:t>Hrad s uloženými korunovačními klenoty</w:t>
      </w:r>
    </w:p>
    <w:p w:rsidR="00881F08" w:rsidRDefault="00881F08" w:rsidP="00881F08">
      <w:pPr>
        <w:spacing w:after="0" w:line="288" w:lineRule="auto"/>
        <w:ind w:right="-284"/>
      </w:pPr>
      <w:r>
        <w:t>Jan … Komenský</w:t>
      </w:r>
    </w:p>
    <w:p w:rsidR="00881F08" w:rsidRDefault="00881F08" w:rsidP="00881F08">
      <w:pPr>
        <w:spacing w:after="0" w:line="288" w:lineRule="auto"/>
        <w:ind w:right="-284"/>
      </w:pPr>
      <w:r>
        <w:t>Nejstarší umělecký sloh</w:t>
      </w:r>
    </w:p>
    <w:p w:rsidR="00881F08" w:rsidRDefault="00881F08" w:rsidP="00881F08">
      <w:pPr>
        <w:spacing w:after="0" w:line="288" w:lineRule="auto"/>
        <w:ind w:right="-284"/>
      </w:pPr>
      <w:r>
        <w:t>Zákon zaručující svobodu hugenotům</w:t>
      </w:r>
    </w:p>
    <w:p w:rsidR="00881F08" w:rsidRDefault="00881F08" w:rsidP="00881F08">
      <w:pPr>
        <w:spacing w:after="0" w:line="288" w:lineRule="auto"/>
        <w:ind w:right="-284"/>
      </w:pPr>
      <w:r>
        <w:t>Zvíře v českém znaku</w:t>
      </w:r>
    </w:p>
    <w:p w:rsidR="00881F08" w:rsidRDefault="00881F08" w:rsidP="00881F08">
      <w:pPr>
        <w:spacing w:after="0" w:line="288" w:lineRule="auto"/>
        <w:ind w:right="-284"/>
      </w:pPr>
      <w:r>
        <w:t>Obrázky ke středověkým textům</w:t>
      </w:r>
    </w:p>
    <w:p w:rsidR="00881F08" w:rsidRDefault="00881F08" w:rsidP="00881F08">
      <w:pPr>
        <w:spacing w:after="0" w:line="288" w:lineRule="auto"/>
        <w:ind w:right="-284"/>
      </w:pPr>
      <w:r>
        <w:t>Mír třicetileté války</w:t>
      </w:r>
    </w:p>
    <w:p w:rsidR="0094137F" w:rsidRDefault="0094137F" w:rsidP="00881F08">
      <w:pPr>
        <w:pBdr>
          <w:bottom w:val="double" w:sz="6" w:space="1" w:color="auto"/>
        </w:pBdr>
        <w:spacing w:after="0" w:line="288" w:lineRule="auto"/>
        <w:ind w:right="-284"/>
      </w:pPr>
    </w:p>
    <w:p w:rsidR="0094137F" w:rsidRDefault="0094137F" w:rsidP="00881F08">
      <w:pPr>
        <w:spacing w:after="0" w:line="288" w:lineRule="auto"/>
        <w:ind w:right="-284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1"/>
        <w:gridCol w:w="461"/>
        <w:gridCol w:w="461"/>
        <w:gridCol w:w="461"/>
        <w:gridCol w:w="461"/>
      </w:tblGrid>
      <w:tr w:rsidR="0094137F" w:rsidTr="004854C3">
        <w:tc>
          <w:tcPr>
            <w:tcW w:w="460" w:type="dxa"/>
            <w:tcBorders>
              <w:top w:val="nil"/>
              <w:left w:val="nil"/>
            </w:tcBorders>
          </w:tcPr>
          <w:p w:rsidR="0094137F" w:rsidRDefault="0094137F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94137F" w:rsidRDefault="0094137F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94137F" w:rsidRDefault="0094137F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94137F" w:rsidRDefault="0094137F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94137F" w:rsidRDefault="0094137F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94137F" w:rsidRDefault="0094137F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94137F" w:rsidRDefault="0094137F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94137F" w:rsidRDefault="0094137F" w:rsidP="004854C3">
            <w:pPr>
              <w:spacing w:line="288" w:lineRule="auto"/>
              <w:ind w:right="-284"/>
            </w:pPr>
          </w:p>
        </w:tc>
      </w:tr>
      <w:tr w:rsidR="004854C3" w:rsidTr="004854C3"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2305" w:type="dxa"/>
            <w:gridSpan w:val="5"/>
            <w:tcBorders>
              <w:bottom w:val="nil"/>
              <w:righ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</w:tr>
      <w:tr w:rsidR="004854C3" w:rsidTr="004854C3">
        <w:tc>
          <w:tcPr>
            <w:tcW w:w="460" w:type="dxa"/>
            <w:vMerge w:val="restart"/>
            <w:tcBorders>
              <w:lef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922" w:type="dxa"/>
            <w:gridSpan w:val="2"/>
            <w:tcBorders>
              <w:top w:val="nil"/>
              <w:righ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</w:tr>
      <w:tr w:rsidR="004854C3" w:rsidTr="004854C3">
        <w:tc>
          <w:tcPr>
            <w:tcW w:w="460" w:type="dxa"/>
            <w:vMerge/>
            <w:tcBorders>
              <w:lef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</w:tr>
      <w:tr w:rsidR="004854C3" w:rsidTr="004854C3">
        <w:tc>
          <w:tcPr>
            <w:tcW w:w="460" w:type="dxa"/>
            <w:vMerge/>
            <w:tcBorders>
              <w:lef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  <w:tcBorders>
              <w:righ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</w:tr>
      <w:tr w:rsidR="004854C3" w:rsidTr="004854C3">
        <w:tc>
          <w:tcPr>
            <w:tcW w:w="460" w:type="dxa"/>
            <w:vMerge/>
            <w:tcBorders>
              <w:lef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</w:tr>
      <w:tr w:rsidR="004854C3" w:rsidTr="004854C3"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922" w:type="dxa"/>
            <w:gridSpan w:val="2"/>
            <w:tcBorders>
              <w:bottom w:val="nil"/>
              <w:right w:val="nil"/>
            </w:tcBorders>
          </w:tcPr>
          <w:p w:rsidR="004854C3" w:rsidRDefault="004854C3" w:rsidP="004854C3">
            <w:pPr>
              <w:spacing w:line="288" w:lineRule="auto"/>
              <w:ind w:right="-284"/>
            </w:pPr>
          </w:p>
        </w:tc>
      </w:tr>
      <w:tr w:rsidR="004854C3" w:rsidTr="004854C3">
        <w:trPr>
          <w:gridAfter w:val="1"/>
          <w:wAfter w:w="461" w:type="dxa"/>
        </w:trPr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0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  <w:tc>
          <w:tcPr>
            <w:tcW w:w="461" w:type="dxa"/>
          </w:tcPr>
          <w:p w:rsidR="004854C3" w:rsidRDefault="004854C3" w:rsidP="004854C3">
            <w:pPr>
              <w:spacing w:line="288" w:lineRule="auto"/>
              <w:ind w:right="-284"/>
            </w:pPr>
          </w:p>
        </w:tc>
      </w:tr>
    </w:tbl>
    <w:p w:rsidR="0094137F" w:rsidRDefault="004854C3" w:rsidP="00BF481E">
      <w:pPr>
        <w:spacing w:after="0" w:line="312" w:lineRule="auto"/>
        <w:ind w:left="5528" w:right="-284"/>
      </w:pPr>
      <w:r>
        <w:t>Budova pro konšely</w:t>
      </w:r>
    </w:p>
    <w:p w:rsidR="004854C3" w:rsidRDefault="004854C3" w:rsidP="00BF481E">
      <w:pPr>
        <w:spacing w:after="0" w:line="312" w:lineRule="auto"/>
        <w:ind w:left="5528" w:right="-284"/>
      </w:pPr>
      <w:r>
        <w:t>Upálen 1415 (Jan …)</w:t>
      </w:r>
    </w:p>
    <w:p w:rsidR="004854C3" w:rsidRDefault="004854C3" w:rsidP="00BF481E">
      <w:pPr>
        <w:spacing w:after="0" w:line="312" w:lineRule="auto"/>
        <w:ind w:left="5528" w:right="-284"/>
      </w:pPr>
      <w:r>
        <w:t>První přemyslovská mince</w:t>
      </w:r>
    </w:p>
    <w:p w:rsidR="004854C3" w:rsidRDefault="00BF481E" w:rsidP="00BF481E">
      <w:pPr>
        <w:spacing w:after="0" w:line="312" w:lineRule="auto"/>
        <w:ind w:left="5528" w:right="-284"/>
      </w:pPr>
      <w:r>
        <w:t>… a Božena</w:t>
      </w:r>
    </w:p>
    <w:p w:rsidR="00BF481E" w:rsidRDefault="00BF481E" w:rsidP="00BF481E">
      <w:pPr>
        <w:spacing w:after="0" w:line="312" w:lineRule="auto"/>
        <w:ind w:left="5528" w:right="-284"/>
      </w:pPr>
      <w:r>
        <w:t>… a Přemysl Oráč</w:t>
      </w:r>
    </w:p>
    <w:p w:rsidR="00BF481E" w:rsidRDefault="00BF481E" w:rsidP="00BF481E">
      <w:pPr>
        <w:spacing w:after="0" w:line="312" w:lineRule="auto"/>
        <w:ind w:left="5528" w:right="-284"/>
      </w:pPr>
      <w:r>
        <w:t>Stoletá válka (Anglie x …)</w:t>
      </w:r>
    </w:p>
    <w:p w:rsidR="00BF481E" w:rsidRDefault="00BF481E" w:rsidP="00BF481E">
      <w:pPr>
        <w:spacing w:after="0" w:line="312" w:lineRule="auto"/>
        <w:ind w:left="5528" w:right="-284"/>
      </w:pPr>
      <w:r>
        <w:t>Místo vyvraždění Slavníkovců</w:t>
      </w:r>
    </w:p>
    <w:p w:rsidR="00BF481E" w:rsidRDefault="00BF481E" w:rsidP="00BF481E">
      <w:pPr>
        <w:spacing w:after="0" w:line="312" w:lineRule="auto"/>
        <w:ind w:left="5528" w:right="-284"/>
      </w:pPr>
      <w:r>
        <w:t>Barevně zdobená okna</w:t>
      </w:r>
    </w:p>
    <w:p w:rsidR="002B0449" w:rsidRDefault="002B0449" w:rsidP="00BF481E">
      <w:pPr>
        <w:spacing w:after="0" w:line="312" w:lineRule="auto"/>
        <w:ind w:left="5528" w:right="-284"/>
      </w:pPr>
    </w:p>
    <w:p w:rsidR="002B0449" w:rsidRDefault="002B0449" w:rsidP="00BF481E">
      <w:pPr>
        <w:spacing w:after="0" w:line="312" w:lineRule="auto"/>
        <w:ind w:left="5528" w:right="-284"/>
        <w:sectPr w:rsidR="002B0449" w:rsidSect="00C74AD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0449" w:rsidRDefault="002B0449" w:rsidP="002B0449">
      <w:pPr>
        <w:spacing w:after="0" w:line="312" w:lineRule="auto"/>
        <w:ind w:right="-284"/>
      </w:pPr>
      <w:r>
        <w:lastRenderedPageBreak/>
        <w:t>Porovnej osobnosti z křížovek (zařaď je do historického kontextu).</w:t>
      </w:r>
    </w:p>
    <w:p w:rsidR="002B0449" w:rsidRDefault="002B0449">
      <w:r>
        <w:br w:type="page"/>
      </w:r>
    </w:p>
    <w:p w:rsidR="002B0449" w:rsidRDefault="002B0449" w:rsidP="002B0449">
      <w:r>
        <w:lastRenderedPageBreak/>
        <w:t>Historické křížovky</w:t>
      </w:r>
    </w:p>
    <w:p w:rsidR="002B0449" w:rsidRDefault="00524DA9" w:rsidP="002B0449">
      <w:r>
        <w:t>Řešení</w:t>
      </w:r>
    </w:p>
    <w:p w:rsidR="002B0449" w:rsidRDefault="002B0449" w:rsidP="002B0449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2B0449" w:rsidTr="00200C1F">
        <w:trPr>
          <w:gridAfter w:val="2"/>
          <w:wAfter w:w="922" w:type="dxa"/>
        </w:trPr>
        <w:tc>
          <w:tcPr>
            <w:tcW w:w="460" w:type="dxa"/>
            <w:vMerge w:val="restart"/>
            <w:tcBorders>
              <w:top w:val="nil"/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P</w:t>
            </w:r>
          </w:p>
        </w:tc>
        <w:tc>
          <w:tcPr>
            <w:tcW w:w="460" w:type="dxa"/>
          </w:tcPr>
          <w:p w:rsidR="002B0449" w:rsidRDefault="002B0449" w:rsidP="00200C1F"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r>
              <w:t>H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461" w:type="dxa"/>
            <w:vMerge w:val="restart"/>
            <w:tcBorders>
              <w:top w:val="nil"/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rPr>
          <w:gridAfter w:val="2"/>
          <w:wAfter w:w="922" w:type="dxa"/>
        </w:trPr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Ř</w:t>
            </w:r>
          </w:p>
        </w:tc>
        <w:tc>
          <w:tcPr>
            <w:tcW w:w="460" w:type="dxa"/>
          </w:tcPr>
          <w:p w:rsidR="002B0449" w:rsidRDefault="002B0449" w:rsidP="00200C1F">
            <w:r>
              <w:t>Í</w:t>
            </w:r>
          </w:p>
        </w:tc>
        <w:tc>
          <w:tcPr>
            <w:tcW w:w="461" w:type="dxa"/>
          </w:tcPr>
          <w:p w:rsidR="002B0449" w:rsidRDefault="002B0449" w:rsidP="00200C1F">
            <w:r>
              <w:t>M</w:t>
            </w:r>
          </w:p>
        </w:tc>
        <w:tc>
          <w:tcPr>
            <w:tcW w:w="922" w:type="dxa"/>
            <w:gridSpan w:val="2"/>
            <w:vMerge w:val="restart"/>
            <w:tcBorders>
              <w:right w:val="nil"/>
            </w:tcBorders>
          </w:tcPr>
          <w:p w:rsidR="002B0449" w:rsidRDefault="002B0449" w:rsidP="00200C1F"/>
        </w:tc>
        <w:tc>
          <w:tcPr>
            <w:tcW w:w="461" w:type="dxa"/>
            <w:vMerge/>
            <w:tcBorders>
              <w:left w:val="nil"/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rPr>
          <w:gridAfter w:val="2"/>
          <w:wAfter w:w="922" w:type="dxa"/>
        </w:trPr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E</w:t>
            </w:r>
          </w:p>
        </w:tc>
        <w:tc>
          <w:tcPr>
            <w:tcW w:w="460" w:type="dxa"/>
          </w:tcPr>
          <w:p w:rsidR="002B0449" w:rsidRDefault="002B0449" w:rsidP="00200C1F"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r>
              <w:t>B</w:t>
            </w:r>
          </w:p>
        </w:tc>
        <w:tc>
          <w:tcPr>
            <w:tcW w:w="922" w:type="dxa"/>
            <w:gridSpan w:val="2"/>
            <w:vMerge/>
            <w:tcBorders>
              <w:bottom w:val="nil"/>
              <w:right w:val="nil"/>
            </w:tcBorders>
          </w:tcPr>
          <w:p w:rsidR="002B0449" w:rsidRDefault="002B0449" w:rsidP="00200C1F"/>
        </w:tc>
        <w:tc>
          <w:tcPr>
            <w:tcW w:w="461" w:type="dxa"/>
            <w:vMerge/>
            <w:tcBorders>
              <w:left w:val="nil"/>
              <w:bottom w:val="nil"/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2B0449" w:rsidRDefault="002B0449" w:rsidP="00200C1F"/>
        </w:tc>
      </w:tr>
      <w:tr w:rsidR="002B0449" w:rsidTr="00200C1F">
        <w:trPr>
          <w:gridAfter w:val="7"/>
          <w:wAfter w:w="3227" w:type="dxa"/>
        </w:trPr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M</w:t>
            </w:r>
          </w:p>
        </w:tc>
        <w:tc>
          <w:tcPr>
            <w:tcW w:w="460" w:type="dxa"/>
          </w:tcPr>
          <w:p w:rsidR="002B0449" w:rsidRDefault="002B0449" w:rsidP="00200C1F">
            <w:r>
              <w:t>O</w:t>
            </w:r>
          </w:p>
        </w:tc>
        <w:tc>
          <w:tcPr>
            <w:tcW w:w="461" w:type="dxa"/>
          </w:tcPr>
          <w:p w:rsidR="002B0449" w:rsidRDefault="002B0449" w:rsidP="00200C1F">
            <w:r>
              <w:t>R</w:t>
            </w:r>
          </w:p>
        </w:tc>
      </w:tr>
      <w:tr w:rsidR="002B0449" w:rsidTr="00200C1F">
        <w:tc>
          <w:tcPr>
            <w:tcW w:w="460" w:type="dxa"/>
          </w:tcPr>
          <w:p w:rsidR="002B0449" w:rsidRDefault="002B0449" w:rsidP="00200C1F">
            <w:r>
              <w:t>S</w:t>
            </w: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Y</w:t>
            </w:r>
          </w:p>
        </w:tc>
        <w:tc>
          <w:tcPr>
            <w:tcW w:w="460" w:type="dxa"/>
          </w:tcPr>
          <w:p w:rsidR="002B0449" w:rsidRDefault="002B0449" w:rsidP="00200C1F"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r>
              <w:t>G</w:t>
            </w:r>
          </w:p>
        </w:tc>
        <w:tc>
          <w:tcPr>
            <w:tcW w:w="461" w:type="dxa"/>
          </w:tcPr>
          <w:p w:rsidR="002B0449" w:rsidRDefault="002B0449" w:rsidP="00200C1F">
            <w:r>
              <w:t>O</w:t>
            </w:r>
          </w:p>
        </w:tc>
        <w:tc>
          <w:tcPr>
            <w:tcW w:w="461" w:type="dxa"/>
          </w:tcPr>
          <w:p w:rsidR="002B0449" w:rsidRDefault="002B0449" w:rsidP="00200C1F">
            <w:r>
              <w:t>G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1383" w:type="dxa"/>
            <w:gridSpan w:val="3"/>
            <w:tcBorders>
              <w:top w:val="nil"/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  <w:vMerge w:val="restart"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S</w:t>
            </w:r>
          </w:p>
        </w:tc>
        <w:tc>
          <w:tcPr>
            <w:tcW w:w="460" w:type="dxa"/>
          </w:tcPr>
          <w:p w:rsidR="002B0449" w:rsidRDefault="002B0449" w:rsidP="00200C1F">
            <w:r>
              <w:t>T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r>
              <w:t>Ý</w:t>
            </w:r>
          </w:p>
        </w:tc>
        <w:tc>
          <w:tcPr>
            <w:tcW w:w="461" w:type="dxa"/>
          </w:tcPr>
          <w:p w:rsidR="002B0449" w:rsidRDefault="002B0449" w:rsidP="00200C1F">
            <w:r>
              <w:t>Z</w:t>
            </w:r>
          </w:p>
        </w:tc>
        <w:tc>
          <w:tcPr>
            <w:tcW w:w="461" w:type="dxa"/>
          </w:tcPr>
          <w:p w:rsidR="002B0449" w:rsidRDefault="002B0449" w:rsidP="00200C1F">
            <w:r>
              <w:t>Á</w:t>
            </w:r>
          </w:p>
        </w:tc>
        <w:tc>
          <w:tcPr>
            <w:tcW w:w="461" w:type="dxa"/>
          </w:tcPr>
          <w:p w:rsidR="002B0449" w:rsidRDefault="002B0449" w:rsidP="00200C1F">
            <w:r>
              <w:t>K</w:t>
            </w:r>
          </w:p>
        </w:tc>
        <w:tc>
          <w:tcPr>
            <w:tcW w:w="461" w:type="dxa"/>
          </w:tcPr>
          <w:p w:rsidR="002B0449" w:rsidRDefault="002B0449" w:rsidP="00200C1F">
            <w:r>
              <w:t>O</w:t>
            </w: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2B0449" w:rsidRDefault="002B0449" w:rsidP="00200C1F">
            <w:r>
              <w:t>N</w:t>
            </w:r>
          </w:p>
        </w:tc>
      </w:tr>
      <w:tr w:rsidR="002B0449" w:rsidTr="00200C1F"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L</w:t>
            </w:r>
          </w:p>
        </w:tc>
        <w:tc>
          <w:tcPr>
            <w:tcW w:w="460" w:type="dxa"/>
          </w:tcPr>
          <w:p w:rsidR="002B0449" w:rsidRDefault="002B0449" w:rsidP="00200C1F">
            <w:r>
              <w:t>Í</w:t>
            </w:r>
          </w:p>
        </w:tc>
        <w:tc>
          <w:tcPr>
            <w:tcW w:w="461" w:type="dxa"/>
          </w:tcPr>
          <w:p w:rsidR="002B0449" w:rsidRDefault="002B0449" w:rsidP="00200C1F">
            <w:r>
              <w:t>P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1844" w:type="dxa"/>
            <w:gridSpan w:val="4"/>
            <w:tcBorders>
              <w:bottom w:val="nil"/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 w:val="restart"/>
            <w:tcBorders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  <w:tcBorders>
              <w:left w:val="single" w:sz="4" w:space="0" w:color="auto"/>
            </w:tcBorders>
          </w:tcPr>
          <w:p w:rsidR="002B0449" w:rsidRDefault="002B0449" w:rsidP="00200C1F">
            <w:r>
              <w:t>G</w:t>
            </w: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O</w:t>
            </w:r>
          </w:p>
        </w:tc>
        <w:tc>
          <w:tcPr>
            <w:tcW w:w="460" w:type="dxa"/>
          </w:tcPr>
          <w:p w:rsidR="002B0449" w:rsidRDefault="002B0449" w:rsidP="00200C1F">
            <w:r>
              <w:t>L</w:t>
            </w:r>
          </w:p>
        </w:tc>
        <w:tc>
          <w:tcPr>
            <w:tcW w:w="461" w:type="dxa"/>
          </w:tcPr>
          <w:p w:rsidR="002B0449" w:rsidRDefault="002B0449" w:rsidP="00200C1F">
            <w:r>
              <w:t>E</w:t>
            </w:r>
          </w:p>
        </w:tc>
        <w:tc>
          <w:tcPr>
            <w:tcW w:w="461" w:type="dxa"/>
          </w:tcPr>
          <w:p w:rsidR="002B0449" w:rsidRDefault="002B0449" w:rsidP="00200C1F">
            <w:r>
              <w:t>M</w:t>
            </w:r>
          </w:p>
        </w:tc>
        <w:tc>
          <w:tcPr>
            <w:tcW w:w="1844" w:type="dxa"/>
            <w:gridSpan w:val="4"/>
            <w:vMerge w:val="restart"/>
            <w:tcBorders>
              <w:top w:val="nil"/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T</w:t>
            </w:r>
          </w:p>
        </w:tc>
        <w:tc>
          <w:tcPr>
            <w:tcW w:w="460" w:type="dxa"/>
          </w:tcPr>
          <w:p w:rsidR="002B0449" w:rsidRDefault="002B0449" w:rsidP="00200C1F"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r>
              <w:t>B</w:t>
            </w:r>
          </w:p>
        </w:tc>
        <w:tc>
          <w:tcPr>
            <w:tcW w:w="461" w:type="dxa"/>
          </w:tcPr>
          <w:p w:rsidR="002B0449" w:rsidRDefault="002B0449" w:rsidP="00200C1F">
            <w:r>
              <w:t>U</w:t>
            </w:r>
          </w:p>
        </w:tc>
        <w:tc>
          <w:tcPr>
            <w:tcW w:w="1844" w:type="dxa"/>
            <w:gridSpan w:val="4"/>
            <w:vMerge/>
            <w:tcBorders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</w:tcPr>
          <w:p w:rsidR="002B0449" w:rsidRDefault="002B0449" w:rsidP="00200C1F">
            <w:r>
              <w:t>R</w:t>
            </w: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A</w:t>
            </w:r>
          </w:p>
        </w:tc>
        <w:tc>
          <w:tcPr>
            <w:tcW w:w="460" w:type="dxa"/>
          </w:tcPr>
          <w:p w:rsidR="002B0449" w:rsidRDefault="002B0449" w:rsidP="00200C1F">
            <w:r>
              <w:t>B</w:t>
            </w:r>
          </w:p>
        </w:tc>
        <w:tc>
          <w:tcPr>
            <w:tcW w:w="461" w:type="dxa"/>
          </w:tcPr>
          <w:p w:rsidR="002B0449" w:rsidRDefault="002B0449" w:rsidP="00200C1F">
            <w:r>
              <w:t>Í</w:t>
            </w:r>
          </w:p>
        </w:tc>
        <w:tc>
          <w:tcPr>
            <w:tcW w:w="461" w:type="dxa"/>
          </w:tcPr>
          <w:p w:rsidR="002B0449" w:rsidRDefault="002B0449" w:rsidP="00200C1F">
            <w:r>
              <w:t>N</w:t>
            </w:r>
          </w:p>
        </w:tc>
        <w:tc>
          <w:tcPr>
            <w:tcW w:w="1844" w:type="dxa"/>
            <w:gridSpan w:val="4"/>
            <w:vMerge/>
            <w:tcBorders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  <w:vMerge w:val="restart"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K</w:t>
            </w:r>
          </w:p>
        </w:tc>
        <w:tc>
          <w:tcPr>
            <w:tcW w:w="460" w:type="dxa"/>
          </w:tcPr>
          <w:p w:rsidR="002B0449" w:rsidRDefault="002B0449" w:rsidP="00200C1F"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r>
              <w:t>Á</w:t>
            </w:r>
          </w:p>
        </w:tc>
        <w:tc>
          <w:tcPr>
            <w:tcW w:w="461" w:type="dxa"/>
          </w:tcPr>
          <w:p w:rsidR="002B0449" w:rsidRDefault="002B0449" w:rsidP="00200C1F">
            <w:r>
              <w:t>L</w:t>
            </w:r>
          </w:p>
        </w:tc>
        <w:tc>
          <w:tcPr>
            <w:tcW w:w="1844" w:type="dxa"/>
            <w:gridSpan w:val="4"/>
            <w:vMerge/>
            <w:tcBorders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A</w:t>
            </w:r>
          </w:p>
        </w:tc>
        <w:tc>
          <w:tcPr>
            <w:tcW w:w="460" w:type="dxa"/>
          </w:tcPr>
          <w:p w:rsidR="002B0449" w:rsidRDefault="002B0449" w:rsidP="00200C1F">
            <w:r>
              <w:t>L</w:t>
            </w:r>
          </w:p>
        </w:tc>
        <w:tc>
          <w:tcPr>
            <w:tcW w:w="461" w:type="dxa"/>
          </w:tcPr>
          <w:p w:rsidR="002B0449" w:rsidRDefault="002B0449" w:rsidP="00200C1F">
            <w:r>
              <w:t>C</w:t>
            </w:r>
          </w:p>
        </w:tc>
        <w:tc>
          <w:tcPr>
            <w:tcW w:w="461" w:type="dxa"/>
          </w:tcPr>
          <w:p w:rsidR="002B0449" w:rsidRDefault="002B0449" w:rsidP="00200C1F">
            <w:r>
              <w:t>H</w:t>
            </w:r>
          </w:p>
        </w:tc>
        <w:tc>
          <w:tcPr>
            <w:tcW w:w="461" w:type="dxa"/>
          </w:tcPr>
          <w:p w:rsidR="002B0449" w:rsidRDefault="002B0449" w:rsidP="00200C1F">
            <w:r>
              <w:t>Y</w:t>
            </w:r>
          </w:p>
        </w:tc>
        <w:tc>
          <w:tcPr>
            <w:tcW w:w="461" w:type="dxa"/>
          </w:tcPr>
          <w:p w:rsidR="002B0449" w:rsidRDefault="002B0449" w:rsidP="00200C1F">
            <w:r>
              <w:t>M</w:t>
            </w:r>
          </w:p>
        </w:tc>
        <w:tc>
          <w:tcPr>
            <w:tcW w:w="461" w:type="dxa"/>
          </w:tcPr>
          <w:p w:rsidR="002B0449" w:rsidRDefault="002B0449" w:rsidP="00200C1F"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r>
              <w:t>E</w:t>
            </w:r>
          </w:p>
        </w:tc>
        <w:tc>
          <w:tcPr>
            <w:tcW w:w="922" w:type="dxa"/>
            <w:gridSpan w:val="2"/>
            <w:vMerge/>
            <w:tcBorders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R</w:t>
            </w:r>
          </w:p>
        </w:tc>
        <w:tc>
          <w:tcPr>
            <w:tcW w:w="460" w:type="dxa"/>
          </w:tcPr>
          <w:p w:rsidR="002B0449" w:rsidRDefault="002B0449" w:rsidP="00200C1F">
            <w:r>
              <w:t>U</w:t>
            </w:r>
          </w:p>
        </w:tc>
        <w:tc>
          <w:tcPr>
            <w:tcW w:w="461" w:type="dxa"/>
          </w:tcPr>
          <w:p w:rsidR="002B0449" w:rsidRDefault="002B0449" w:rsidP="00200C1F">
            <w:r>
              <w:t>D</w:t>
            </w:r>
          </w:p>
        </w:tc>
        <w:tc>
          <w:tcPr>
            <w:tcW w:w="461" w:type="dxa"/>
          </w:tcPr>
          <w:p w:rsidR="002B0449" w:rsidRDefault="002B0449" w:rsidP="00200C1F">
            <w:r>
              <w:t>O</w:t>
            </w:r>
          </w:p>
        </w:tc>
        <w:tc>
          <w:tcPr>
            <w:tcW w:w="461" w:type="dxa"/>
          </w:tcPr>
          <w:p w:rsidR="002B0449" w:rsidRDefault="002B0449" w:rsidP="00200C1F">
            <w:r>
              <w:t>L</w:t>
            </w:r>
          </w:p>
        </w:tc>
        <w:tc>
          <w:tcPr>
            <w:tcW w:w="461" w:type="dxa"/>
          </w:tcPr>
          <w:p w:rsidR="002B0449" w:rsidRDefault="002B0449" w:rsidP="00200C1F">
            <w:r>
              <w:t>F</w:t>
            </w:r>
          </w:p>
        </w:tc>
        <w:tc>
          <w:tcPr>
            <w:tcW w:w="461" w:type="dxa"/>
          </w:tcPr>
          <w:p w:rsidR="002B0449" w:rsidRDefault="002B0449" w:rsidP="00200C1F"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r>
              <w:t>I</w:t>
            </w:r>
          </w:p>
        </w:tc>
        <w:tc>
          <w:tcPr>
            <w:tcW w:w="922" w:type="dxa"/>
            <w:gridSpan w:val="2"/>
            <w:vMerge/>
            <w:tcBorders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/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I</w:t>
            </w:r>
          </w:p>
        </w:tc>
        <w:tc>
          <w:tcPr>
            <w:tcW w:w="460" w:type="dxa"/>
          </w:tcPr>
          <w:p w:rsidR="002B0449" w:rsidRDefault="002B0449" w:rsidP="00200C1F">
            <w:r>
              <w:t>Z</w:t>
            </w:r>
          </w:p>
        </w:tc>
        <w:tc>
          <w:tcPr>
            <w:tcW w:w="461" w:type="dxa"/>
          </w:tcPr>
          <w:p w:rsidR="002B0449" w:rsidRDefault="002B0449" w:rsidP="00200C1F"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r>
              <w:t>E</w:t>
            </w:r>
          </w:p>
        </w:tc>
        <w:tc>
          <w:tcPr>
            <w:tcW w:w="461" w:type="dxa"/>
          </w:tcPr>
          <w:p w:rsidR="002B0449" w:rsidRDefault="002B0449" w:rsidP="00200C1F">
            <w:r>
              <w:t>L</w:t>
            </w:r>
          </w:p>
        </w:tc>
        <w:tc>
          <w:tcPr>
            <w:tcW w:w="922" w:type="dxa"/>
            <w:gridSpan w:val="2"/>
            <w:vMerge w:val="restart"/>
            <w:tcBorders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right w:val="nil"/>
            </w:tcBorders>
          </w:tcPr>
          <w:p w:rsidR="002B0449" w:rsidRDefault="002B0449" w:rsidP="00200C1F"/>
        </w:tc>
      </w:tr>
      <w:tr w:rsidR="002B0449" w:rsidTr="00200C1F">
        <w:tc>
          <w:tcPr>
            <w:tcW w:w="460" w:type="dxa"/>
          </w:tcPr>
          <w:p w:rsidR="002B0449" w:rsidRDefault="002B0449" w:rsidP="00200C1F">
            <w:r>
              <w:t>L</w:t>
            </w: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r>
              <w:t>I</w:t>
            </w:r>
          </w:p>
        </w:tc>
        <w:tc>
          <w:tcPr>
            <w:tcW w:w="460" w:type="dxa"/>
          </w:tcPr>
          <w:p w:rsidR="002B0449" w:rsidRDefault="002B0449" w:rsidP="00200C1F">
            <w:r>
              <w:t>C</w:t>
            </w:r>
          </w:p>
        </w:tc>
        <w:tc>
          <w:tcPr>
            <w:tcW w:w="461" w:type="dxa"/>
          </w:tcPr>
          <w:p w:rsidR="002B0449" w:rsidRDefault="002B0449" w:rsidP="00200C1F">
            <w:r>
              <w:t>H</w:t>
            </w:r>
          </w:p>
        </w:tc>
        <w:tc>
          <w:tcPr>
            <w:tcW w:w="461" w:type="dxa"/>
          </w:tcPr>
          <w:p w:rsidR="002B0449" w:rsidRDefault="002B0449" w:rsidP="00200C1F">
            <w:r>
              <w:t>V</w:t>
            </w:r>
          </w:p>
        </w:tc>
        <w:tc>
          <w:tcPr>
            <w:tcW w:w="461" w:type="dxa"/>
          </w:tcPr>
          <w:p w:rsidR="002B0449" w:rsidRDefault="002B0449" w:rsidP="00200C1F">
            <w:r>
              <w:t>A</w:t>
            </w:r>
          </w:p>
        </w:tc>
        <w:tc>
          <w:tcPr>
            <w:tcW w:w="461" w:type="dxa"/>
            <w:tcBorders>
              <w:bottom w:val="nil"/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2B0449" w:rsidRDefault="002B0449" w:rsidP="00200C1F"/>
        </w:tc>
        <w:tc>
          <w:tcPr>
            <w:tcW w:w="92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2B0449" w:rsidRDefault="002B0449" w:rsidP="00200C1F"/>
        </w:tc>
      </w:tr>
    </w:tbl>
    <w:p w:rsidR="002B0449" w:rsidRDefault="002B0449" w:rsidP="002B0449">
      <w:pPr>
        <w:spacing w:after="0" w:line="264" w:lineRule="auto"/>
      </w:pPr>
      <w:r>
        <w:t>Naše hlavní město</w:t>
      </w:r>
    </w:p>
    <w:p w:rsidR="002B0449" w:rsidRDefault="002B0449" w:rsidP="002B0449">
      <w:pPr>
        <w:spacing w:after="0" w:line="264" w:lineRule="auto"/>
      </w:pPr>
      <w:r>
        <w:t>Hlavní město Itálie</w:t>
      </w:r>
    </w:p>
    <w:p w:rsidR="002B0449" w:rsidRDefault="002B0449" w:rsidP="002B0449">
      <w:pPr>
        <w:spacing w:after="0" w:line="264" w:lineRule="auto"/>
      </w:pPr>
      <w:r>
        <w:t>Rodový znak</w:t>
      </w:r>
    </w:p>
    <w:p w:rsidR="002B0449" w:rsidRDefault="002B0449" w:rsidP="002B0449">
      <w:pPr>
        <w:spacing w:after="0" w:line="264" w:lineRule="auto"/>
      </w:pPr>
      <w:r>
        <w:t>Středověká epidemie</w:t>
      </w:r>
    </w:p>
    <w:p w:rsidR="002B0449" w:rsidRDefault="002B0449" w:rsidP="002B0449">
      <w:pPr>
        <w:spacing w:after="0" w:line="264" w:lineRule="auto"/>
      </w:pPr>
      <w:r>
        <w:t>Židovský kostel</w:t>
      </w:r>
    </w:p>
    <w:p w:rsidR="002B0449" w:rsidRDefault="002B0449" w:rsidP="002B0449">
      <w:pPr>
        <w:spacing w:after="0" w:line="264" w:lineRule="auto"/>
      </w:pPr>
      <w:r>
        <w:t>První část bible</w:t>
      </w:r>
    </w:p>
    <w:p w:rsidR="002B0449" w:rsidRDefault="002B0449" w:rsidP="002B0449">
      <w:pPr>
        <w:spacing w:after="0" w:line="264" w:lineRule="auto"/>
      </w:pPr>
      <w:r>
        <w:t>Český národní strom</w:t>
      </w:r>
    </w:p>
    <w:p w:rsidR="002B0449" w:rsidRDefault="002B0449" w:rsidP="002B0449">
      <w:pPr>
        <w:spacing w:after="0" w:line="264" w:lineRule="auto"/>
      </w:pPr>
      <w:r>
        <w:t>Hliněná postava k ochraně Židů</w:t>
      </w:r>
    </w:p>
    <w:p w:rsidR="002B0449" w:rsidRDefault="002B0449" w:rsidP="002B0449">
      <w:pPr>
        <w:spacing w:after="0" w:line="264" w:lineRule="auto"/>
      </w:pPr>
      <w:r>
        <w:t>Posvátný zákaz</w:t>
      </w:r>
    </w:p>
    <w:p w:rsidR="002B0449" w:rsidRDefault="002B0449" w:rsidP="002B0449">
      <w:pPr>
        <w:spacing w:after="0" w:line="264" w:lineRule="auto"/>
      </w:pPr>
      <w:r>
        <w:t>Židovský kněz</w:t>
      </w:r>
    </w:p>
    <w:p w:rsidR="002B0449" w:rsidRDefault="002B0449" w:rsidP="002B0449">
      <w:pPr>
        <w:spacing w:after="0" w:line="264" w:lineRule="auto"/>
      </w:pPr>
      <w:r>
        <w:t>Monarcha</w:t>
      </w:r>
    </w:p>
    <w:p w:rsidR="002B0449" w:rsidRDefault="002B0449" w:rsidP="002B0449">
      <w:pPr>
        <w:spacing w:after="0" w:line="264" w:lineRule="auto"/>
      </w:pPr>
      <w:r>
        <w:t>Obor hledající kámen mudrců</w:t>
      </w:r>
    </w:p>
    <w:p w:rsidR="002B0449" w:rsidRDefault="002B0449" w:rsidP="002B0449">
      <w:pPr>
        <w:spacing w:after="0" w:line="264" w:lineRule="auto"/>
      </w:pPr>
      <w:r>
        <w:t>Habsburk vládnoucí z Prahy</w:t>
      </w:r>
    </w:p>
    <w:p w:rsidR="002B0449" w:rsidRDefault="002B0449" w:rsidP="002B0449">
      <w:pPr>
        <w:spacing w:after="0" w:line="264" w:lineRule="auto"/>
      </w:pPr>
      <w:r>
        <w:t>Židovský stát</w:t>
      </w:r>
    </w:p>
    <w:p w:rsidR="002B0449" w:rsidRDefault="002B0449" w:rsidP="002B0449">
      <w:pPr>
        <w:spacing w:after="0" w:line="264" w:lineRule="auto"/>
      </w:pPr>
      <w:r>
        <w:t>Půjčování peněz s vysokým úrokem</w:t>
      </w:r>
    </w:p>
    <w:p w:rsidR="002B0449" w:rsidRDefault="002B0449" w:rsidP="002B0449">
      <w:r>
        <w:br w:type="page"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2B0449" w:rsidTr="00200C1F"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64" w:lineRule="auto"/>
            </w:pPr>
            <w:r>
              <w:lastRenderedPageBreak/>
              <w:t>K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64" w:lineRule="auto"/>
            </w:pPr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L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Š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T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E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J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N</w:t>
            </w:r>
          </w:p>
        </w:tc>
        <w:tc>
          <w:tcPr>
            <w:tcW w:w="1383" w:type="dxa"/>
            <w:gridSpan w:val="3"/>
            <w:vMerge w:val="restart"/>
            <w:tcBorders>
              <w:top w:val="nil"/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</w:tr>
      <w:tr w:rsidR="002B0449" w:rsidTr="00200C1F"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64" w:lineRule="auto"/>
            </w:pPr>
            <w:r>
              <w:t>A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64" w:lineRule="auto"/>
            </w:pPr>
            <w:r>
              <w:t>M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O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S</w:t>
            </w:r>
          </w:p>
        </w:tc>
        <w:tc>
          <w:tcPr>
            <w:tcW w:w="1844" w:type="dxa"/>
            <w:gridSpan w:val="4"/>
            <w:tcBorders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  <w:tc>
          <w:tcPr>
            <w:tcW w:w="461" w:type="dxa"/>
            <w:vMerge w:val="restart"/>
            <w:tcBorders>
              <w:left w:val="nil"/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  <w:tc>
          <w:tcPr>
            <w:tcW w:w="1383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</w:tr>
      <w:tr w:rsidR="002B0449" w:rsidTr="00200C1F"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64" w:lineRule="auto"/>
            </w:pPr>
            <w:r>
              <w:t>R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64" w:lineRule="auto"/>
            </w:pPr>
            <w:r>
              <w:t>O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M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Á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S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K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Ý</w:t>
            </w:r>
          </w:p>
        </w:tc>
        <w:tc>
          <w:tcPr>
            <w:tcW w:w="461" w:type="dxa"/>
            <w:vMerge/>
            <w:tcBorders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  <w:tc>
          <w:tcPr>
            <w:tcW w:w="1383" w:type="dxa"/>
            <w:gridSpan w:val="3"/>
            <w:tcBorders>
              <w:top w:val="nil"/>
              <w:left w:val="nil"/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</w:tr>
      <w:tr w:rsidR="002B0449" w:rsidTr="00200C1F"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64" w:lineRule="auto"/>
            </w:pPr>
            <w:r>
              <w:t>E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64" w:lineRule="auto"/>
            </w:pPr>
            <w:r>
              <w:t>D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K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T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T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S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K</w:t>
            </w: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2B0449" w:rsidRDefault="002B0449" w:rsidP="00200C1F">
            <w:pPr>
              <w:spacing w:line="264" w:lineRule="auto"/>
            </w:pPr>
            <w:r>
              <w:t>Ý</w:t>
            </w:r>
          </w:p>
        </w:tc>
      </w:tr>
      <w:tr w:rsidR="002B0449" w:rsidTr="00200C1F"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64" w:lineRule="auto"/>
            </w:pPr>
            <w:r>
              <w:t>L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64" w:lineRule="auto"/>
            </w:pPr>
            <w:r>
              <w:t>E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V</w:t>
            </w:r>
          </w:p>
        </w:tc>
        <w:tc>
          <w:tcPr>
            <w:tcW w:w="4149" w:type="dxa"/>
            <w:gridSpan w:val="9"/>
            <w:tcBorders>
              <w:bottom w:val="nil"/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</w:tr>
      <w:tr w:rsidR="002B0449" w:rsidTr="00200C1F"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64" w:lineRule="auto"/>
            </w:pPr>
            <w:r>
              <w:t>I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64" w:lineRule="auto"/>
            </w:pPr>
            <w:r>
              <w:t>L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U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M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C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E</w:t>
            </w:r>
          </w:p>
        </w:tc>
        <w:tc>
          <w:tcPr>
            <w:tcW w:w="1383" w:type="dxa"/>
            <w:gridSpan w:val="3"/>
            <w:tcBorders>
              <w:top w:val="nil"/>
              <w:bottom w:val="nil"/>
              <w:right w:val="nil"/>
            </w:tcBorders>
          </w:tcPr>
          <w:p w:rsidR="002B0449" w:rsidRDefault="002B0449" w:rsidP="00200C1F">
            <w:pPr>
              <w:spacing w:line="264" w:lineRule="auto"/>
            </w:pPr>
          </w:p>
        </w:tc>
      </w:tr>
      <w:tr w:rsidR="002B0449" w:rsidTr="00200C1F">
        <w:trPr>
          <w:gridAfter w:val="2"/>
          <w:wAfter w:w="922" w:type="dxa"/>
        </w:trPr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64" w:lineRule="auto"/>
            </w:pPr>
            <w:r>
              <w:t>V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64" w:lineRule="auto"/>
            </w:pPr>
            <w:r>
              <w:t>E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S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T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F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Á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L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S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K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64" w:lineRule="auto"/>
            </w:pPr>
            <w:r>
              <w:t>Ý</w:t>
            </w:r>
          </w:p>
        </w:tc>
      </w:tr>
    </w:tbl>
    <w:p w:rsidR="002B0449" w:rsidRDefault="002B0449" w:rsidP="002B0449">
      <w:pPr>
        <w:spacing w:after="0" w:line="288" w:lineRule="auto"/>
        <w:ind w:right="-284"/>
      </w:pPr>
      <w:r>
        <w:lastRenderedPageBreak/>
        <w:t>Hrad s uloženými korunovačními klenoty</w:t>
      </w:r>
    </w:p>
    <w:p w:rsidR="002B0449" w:rsidRDefault="002B0449" w:rsidP="002B0449">
      <w:pPr>
        <w:spacing w:after="0" w:line="288" w:lineRule="auto"/>
        <w:ind w:right="-284"/>
      </w:pPr>
      <w:r>
        <w:t>Jan … Komenský</w:t>
      </w:r>
    </w:p>
    <w:p w:rsidR="002B0449" w:rsidRDefault="002B0449" w:rsidP="002B0449">
      <w:pPr>
        <w:spacing w:after="0" w:line="288" w:lineRule="auto"/>
        <w:ind w:right="-284"/>
      </w:pPr>
      <w:r>
        <w:t>Nejstarší umělecký sloh</w:t>
      </w:r>
    </w:p>
    <w:p w:rsidR="002B0449" w:rsidRDefault="002B0449" w:rsidP="002B0449">
      <w:pPr>
        <w:spacing w:after="0" w:line="288" w:lineRule="auto"/>
        <w:ind w:right="-284"/>
      </w:pPr>
      <w:r>
        <w:t>Zákon zaručující svobodu hugenotům</w:t>
      </w:r>
    </w:p>
    <w:p w:rsidR="002B0449" w:rsidRDefault="002B0449" w:rsidP="002B0449">
      <w:pPr>
        <w:spacing w:after="0" w:line="288" w:lineRule="auto"/>
        <w:ind w:right="-284"/>
      </w:pPr>
      <w:r>
        <w:t>Zvíře v českém znaku</w:t>
      </w:r>
    </w:p>
    <w:p w:rsidR="002B0449" w:rsidRDefault="002B0449" w:rsidP="002B0449">
      <w:pPr>
        <w:spacing w:after="0" w:line="288" w:lineRule="auto"/>
        <w:ind w:right="-284"/>
      </w:pPr>
      <w:r>
        <w:t>Obrázky ke středověkým textům</w:t>
      </w:r>
    </w:p>
    <w:p w:rsidR="002B0449" w:rsidRDefault="002B0449" w:rsidP="002B0449">
      <w:pPr>
        <w:spacing w:after="0" w:line="288" w:lineRule="auto"/>
        <w:ind w:right="-284"/>
      </w:pPr>
      <w:r>
        <w:t>Mír třicetileté války</w:t>
      </w:r>
    </w:p>
    <w:p w:rsidR="002B0449" w:rsidRDefault="002B0449" w:rsidP="002B0449">
      <w:pPr>
        <w:pBdr>
          <w:bottom w:val="double" w:sz="6" w:space="1" w:color="auto"/>
        </w:pBdr>
        <w:spacing w:after="0" w:line="288" w:lineRule="auto"/>
        <w:ind w:right="-284"/>
      </w:pPr>
    </w:p>
    <w:p w:rsidR="002B0449" w:rsidRDefault="002B0449" w:rsidP="002B0449">
      <w:pPr>
        <w:spacing w:after="0" w:line="288" w:lineRule="auto"/>
        <w:ind w:right="-284"/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1"/>
        <w:gridCol w:w="461"/>
        <w:gridCol w:w="461"/>
        <w:gridCol w:w="461"/>
        <w:gridCol w:w="461"/>
      </w:tblGrid>
      <w:tr w:rsidR="002B0449" w:rsidTr="00200C1F">
        <w:tc>
          <w:tcPr>
            <w:tcW w:w="460" w:type="dxa"/>
            <w:tcBorders>
              <w:top w:val="nil"/>
              <w:lef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R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D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C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E</w:t>
            </w:r>
          </w:p>
        </w:tc>
      </w:tr>
      <w:tr w:rsidR="002B0449" w:rsidTr="00200C1F"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H</w:t>
            </w: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U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S</w:t>
            </w:r>
          </w:p>
        </w:tc>
        <w:tc>
          <w:tcPr>
            <w:tcW w:w="2305" w:type="dxa"/>
            <w:gridSpan w:val="5"/>
            <w:tcBorders>
              <w:bottom w:val="nil"/>
              <w:righ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</w:tr>
      <w:tr w:rsidR="002B0449" w:rsidTr="00200C1F">
        <w:tc>
          <w:tcPr>
            <w:tcW w:w="460" w:type="dxa"/>
            <w:vMerge w:val="restart"/>
            <w:tcBorders>
              <w:lef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D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E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Á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R</w:t>
            </w:r>
          </w:p>
        </w:tc>
        <w:tc>
          <w:tcPr>
            <w:tcW w:w="922" w:type="dxa"/>
            <w:gridSpan w:val="2"/>
            <w:tcBorders>
              <w:top w:val="nil"/>
              <w:righ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</w:tr>
      <w:tr w:rsidR="002B0449" w:rsidTr="00200C1F"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O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L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D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Ř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C</w:t>
            </w: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2B0449" w:rsidRDefault="002B0449" w:rsidP="00200C1F">
            <w:pPr>
              <w:spacing w:line="288" w:lineRule="auto"/>
              <w:ind w:right="-284"/>
            </w:pPr>
            <w:r>
              <w:t>H</w:t>
            </w:r>
          </w:p>
        </w:tc>
      </w:tr>
      <w:tr w:rsidR="002B0449" w:rsidTr="00200C1F"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L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B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U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Š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E</w:t>
            </w:r>
          </w:p>
        </w:tc>
        <w:tc>
          <w:tcPr>
            <w:tcW w:w="461" w:type="dxa"/>
            <w:tcBorders>
              <w:righ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</w:tr>
      <w:tr w:rsidR="002B0449" w:rsidTr="00200C1F">
        <w:tc>
          <w:tcPr>
            <w:tcW w:w="460" w:type="dxa"/>
            <w:vMerge/>
            <w:tcBorders>
              <w:lef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F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A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N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C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E</w:t>
            </w:r>
          </w:p>
        </w:tc>
      </w:tr>
      <w:tr w:rsidR="002B0449" w:rsidTr="00200C1F"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L</w:t>
            </w: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I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B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I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C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E</w:t>
            </w:r>
          </w:p>
        </w:tc>
        <w:tc>
          <w:tcPr>
            <w:tcW w:w="922" w:type="dxa"/>
            <w:gridSpan w:val="2"/>
            <w:tcBorders>
              <w:bottom w:val="nil"/>
              <w:right w:val="nil"/>
            </w:tcBorders>
          </w:tcPr>
          <w:p w:rsidR="002B0449" w:rsidRDefault="002B0449" w:rsidP="00200C1F">
            <w:pPr>
              <w:spacing w:line="288" w:lineRule="auto"/>
              <w:ind w:right="-284"/>
            </w:pPr>
          </w:p>
        </w:tc>
      </w:tr>
      <w:tr w:rsidR="002B0449" w:rsidTr="00200C1F">
        <w:trPr>
          <w:gridAfter w:val="1"/>
          <w:wAfter w:w="461" w:type="dxa"/>
        </w:trPr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V</w:t>
            </w:r>
          </w:p>
        </w:tc>
        <w:tc>
          <w:tcPr>
            <w:tcW w:w="460" w:type="dxa"/>
            <w:shd w:val="clear" w:color="auto" w:fill="B6DDE8" w:themeFill="accent5" w:themeFillTint="66"/>
          </w:tcPr>
          <w:p w:rsidR="002B0449" w:rsidRDefault="002B0449" w:rsidP="00200C1F">
            <w:pPr>
              <w:spacing w:line="288" w:lineRule="auto"/>
              <w:ind w:right="-284"/>
            </w:pPr>
            <w:r>
              <w:t>I</w:t>
            </w:r>
          </w:p>
        </w:tc>
        <w:tc>
          <w:tcPr>
            <w:tcW w:w="460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T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R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Á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Ž</w:t>
            </w:r>
          </w:p>
        </w:tc>
        <w:tc>
          <w:tcPr>
            <w:tcW w:w="461" w:type="dxa"/>
          </w:tcPr>
          <w:p w:rsidR="002B0449" w:rsidRDefault="002B0449" w:rsidP="00200C1F">
            <w:pPr>
              <w:spacing w:line="288" w:lineRule="auto"/>
              <w:ind w:right="-284"/>
            </w:pPr>
            <w:r>
              <w:t>E</w:t>
            </w:r>
          </w:p>
        </w:tc>
      </w:tr>
    </w:tbl>
    <w:p w:rsidR="002B0449" w:rsidRDefault="002B0449" w:rsidP="002B0449">
      <w:pPr>
        <w:spacing w:after="0" w:line="312" w:lineRule="auto"/>
        <w:ind w:left="5528" w:right="-284"/>
      </w:pPr>
      <w:r>
        <w:t>Budova pro konšely</w:t>
      </w:r>
    </w:p>
    <w:p w:rsidR="002B0449" w:rsidRDefault="002B0449" w:rsidP="002B0449">
      <w:pPr>
        <w:spacing w:after="0" w:line="312" w:lineRule="auto"/>
        <w:ind w:left="5528" w:right="-284"/>
      </w:pPr>
      <w:r>
        <w:t>Upálen 1415 (Jan …)</w:t>
      </w:r>
    </w:p>
    <w:p w:rsidR="002B0449" w:rsidRDefault="002B0449" w:rsidP="002B0449">
      <w:pPr>
        <w:spacing w:after="0" w:line="312" w:lineRule="auto"/>
        <w:ind w:left="5528" w:right="-284"/>
      </w:pPr>
      <w:r>
        <w:t>První přemyslovská mince</w:t>
      </w:r>
    </w:p>
    <w:p w:rsidR="002B0449" w:rsidRDefault="002B0449" w:rsidP="002B0449">
      <w:pPr>
        <w:spacing w:after="0" w:line="312" w:lineRule="auto"/>
        <w:ind w:left="5528" w:right="-284"/>
      </w:pPr>
      <w:r>
        <w:t>… a Božena</w:t>
      </w:r>
    </w:p>
    <w:p w:rsidR="002B0449" w:rsidRDefault="002B0449" w:rsidP="002B0449">
      <w:pPr>
        <w:spacing w:after="0" w:line="312" w:lineRule="auto"/>
        <w:ind w:left="5528" w:right="-284"/>
      </w:pPr>
      <w:r>
        <w:t>… a Přemysl Oráč</w:t>
      </w:r>
    </w:p>
    <w:p w:rsidR="002B0449" w:rsidRDefault="002B0449" w:rsidP="002B0449">
      <w:pPr>
        <w:spacing w:after="0" w:line="312" w:lineRule="auto"/>
        <w:ind w:left="5528" w:right="-284"/>
      </w:pPr>
      <w:r>
        <w:t>Stoletá válka (Anglie x …)</w:t>
      </w:r>
    </w:p>
    <w:p w:rsidR="002B0449" w:rsidRDefault="002B0449" w:rsidP="002B0449">
      <w:pPr>
        <w:spacing w:after="0" w:line="312" w:lineRule="auto"/>
        <w:ind w:left="5528" w:right="-284"/>
      </w:pPr>
      <w:r>
        <w:t>Místo vyvraždění Slavníkovců</w:t>
      </w:r>
    </w:p>
    <w:p w:rsidR="002B0449" w:rsidRDefault="002B0449" w:rsidP="002B0449">
      <w:pPr>
        <w:spacing w:after="0" w:line="312" w:lineRule="auto"/>
        <w:ind w:left="5528" w:right="-284"/>
      </w:pPr>
      <w:r>
        <w:t>Barevně zdobená okna</w:t>
      </w:r>
    </w:p>
    <w:p w:rsidR="002B0449" w:rsidRDefault="002B0449" w:rsidP="002B0449">
      <w:pPr>
        <w:spacing w:after="0" w:line="312" w:lineRule="auto"/>
        <w:ind w:left="5528" w:right="-284"/>
      </w:pPr>
    </w:p>
    <w:p w:rsidR="002B0449" w:rsidRDefault="002B0449" w:rsidP="002B0449">
      <w:pPr>
        <w:spacing w:after="0" w:line="312" w:lineRule="auto"/>
        <w:ind w:left="5528" w:right="-284"/>
        <w:sectPr w:rsidR="002B0449" w:rsidSect="002B044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0449" w:rsidRPr="00C74AD7" w:rsidRDefault="002B0449" w:rsidP="002B0449">
      <w:pPr>
        <w:spacing w:after="0" w:line="312" w:lineRule="auto"/>
        <w:ind w:right="-284"/>
      </w:pPr>
    </w:p>
    <w:sectPr w:rsidR="002B0449" w:rsidRPr="00C74AD7" w:rsidSect="002B044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E7F7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85DDF"/>
    <w:multiLevelType w:val="hybridMultilevel"/>
    <w:tmpl w:val="FEA801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009B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406266"/>
    <w:multiLevelType w:val="hybridMultilevel"/>
    <w:tmpl w:val="BBB6C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0821D0"/>
    <w:multiLevelType w:val="hybridMultilevel"/>
    <w:tmpl w:val="94DC23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DB9707C"/>
    <w:multiLevelType w:val="hybridMultilevel"/>
    <w:tmpl w:val="9BF82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5609E"/>
    <w:rsid w:val="000E2509"/>
    <w:rsid w:val="00110BF4"/>
    <w:rsid w:val="00180A11"/>
    <w:rsid w:val="001D0174"/>
    <w:rsid w:val="0022604B"/>
    <w:rsid w:val="002769EC"/>
    <w:rsid w:val="00291730"/>
    <w:rsid w:val="002B0449"/>
    <w:rsid w:val="002B559A"/>
    <w:rsid w:val="002E1F7F"/>
    <w:rsid w:val="003128A5"/>
    <w:rsid w:val="00355677"/>
    <w:rsid w:val="00375FA1"/>
    <w:rsid w:val="003A1786"/>
    <w:rsid w:val="003A1D35"/>
    <w:rsid w:val="003C4573"/>
    <w:rsid w:val="003E5702"/>
    <w:rsid w:val="00416AA0"/>
    <w:rsid w:val="00424254"/>
    <w:rsid w:val="00461579"/>
    <w:rsid w:val="004854C3"/>
    <w:rsid w:val="004901FA"/>
    <w:rsid w:val="004A316F"/>
    <w:rsid w:val="004B50EF"/>
    <w:rsid w:val="00512F55"/>
    <w:rsid w:val="00524DA9"/>
    <w:rsid w:val="0053281D"/>
    <w:rsid w:val="00540E95"/>
    <w:rsid w:val="00566ACB"/>
    <w:rsid w:val="005A68EE"/>
    <w:rsid w:val="005C3BA4"/>
    <w:rsid w:val="005E4315"/>
    <w:rsid w:val="005E45FD"/>
    <w:rsid w:val="005F6BB3"/>
    <w:rsid w:val="00657E78"/>
    <w:rsid w:val="006C3626"/>
    <w:rsid w:val="007143B1"/>
    <w:rsid w:val="00746DDA"/>
    <w:rsid w:val="00753BC0"/>
    <w:rsid w:val="007654D3"/>
    <w:rsid w:val="00772678"/>
    <w:rsid w:val="007A3EB9"/>
    <w:rsid w:val="007B425C"/>
    <w:rsid w:val="00815CFB"/>
    <w:rsid w:val="00853B58"/>
    <w:rsid w:val="00857FEA"/>
    <w:rsid w:val="00866DF4"/>
    <w:rsid w:val="00881F08"/>
    <w:rsid w:val="0089078F"/>
    <w:rsid w:val="008A76BB"/>
    <w:rsid w:val="0094137F"/>
    <w:rsid w:val="009A44D8"/>
    <w:rsid w:val="009A6DD3"/>
    <w:rsid w:val="009D2D4C"/>
    <w:rsid w:val="00A47EA2"/>
    <w:rsid w:val="00A55865"/>
    <w:rsid w:val="00A60677"/>
    <w:rsid w:val="00A96A09"/>
    <w:rsid w:val="00AE1BE2"/>
    <w:rsid w:val="00B428A1"/>
    <w:rsid w:val="00B926E2"/>
    <w:rsid w:val="00BB0D42"/>
    <w:rsid w:val="00BB3C97"/>
    <w:rsid w:val="00BD0BDF"/>
    <w:rsid w:val="00BF481E"/>
    <w:rsid w:val="00C74AD7"/>
    <w:rsid w:val="00C774FF"/>
    <w:rsid w:val="00CA04AC"/>
    <w:rsid w:val="00CB7119"/>
    <w:rsid w:val="00CE33D1"/>
    <w:rsid w:val="00D071C7"/>
    <w:rsid w:val="00D07B51"/>
    <w:rsid w:val="00D1084D"/>
    <w:rsid w:val="00D543B7"/>
    <w:rsid w:val="00D6656F"/>
    <w:rsid w:val="00D77B9E"/>
    <w:rsid w:val="00D8070D"/>
    <w:rsid w:val="00D810CF"/>
    <w:rsid w:val="00DE0655"/>
    <w:rsid w:val="00E11E2A"/>
    <w:rsid w:val="00E62FE6"/>
    <w:rsid w:val="00E71165"/>
    <w:rsid w:val="00EB7E8B"/>
    <w:rsid w:val="00EC7A8F"/>
    <w:rsid w:val="00F1121C"/>
    <w:rsid w:val="00F44385"/>
    <w:rsid w:val="00F53DE3"/>
    <w:rsid w:val="00F53E1B"/>
    <w:rsid w:val="00F54421"/>
    <w:rsid w:val="00F57C7C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20B456-C687-44FE-BD17-766A12E8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05609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5609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6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60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620A0-2A97-4FA3-A521-A55AD2C69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358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12</cp:revision>
  <cp:lastPrinted>2013-04-18T12:27:00Z</cp:lastPrinted>
  <dcterms:created xsi:type="dcterms:W3CDTF">2013-04-18T12:16:00Z</dcterms:created>
  <dcterms:modified xsi:type="dcterms:W3CDTF">2013-06-23T19:44:00Z</dcterms:modified>
</cp:coreProperties>
</file>