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 w:rsidR="00B474EE">
              <w:rPr>
                <w:sz w:val="36"/>
                <w:szCs w:val="36"/>
              </w:rPr>
              <w:t xml:space="preserve"> </w:t>
            </w:r>
            <w:r w:rsidR="0034585C">
              <w:rPr>
                <w:sz w:val="36"/>
                <w:szCs w:val="36"/>
              </w:rPr>
              <w:t>Základní škola Kolín V., Mnichovická 62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 w:rsidR="00495B29">
              <w:rPr>
                <w:sz w:val="36"/>
                <w:szCs w:val="36"/>
              </w:rPr>
              <w:t xml:space="preserve"> Mgr. Šárka Fantová 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FD5795" w:rsidP="00345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VY_32_INOVACE_12</w:t>
            </w:r>
            <w:r w:rsidR="00250553" w:rsidRPr="00250553">
              <w:rPr>
                <w:sz w:val="36"/>
                <w:szCs w:val="36"/>
              </w:rPr>
              <w:t>_</w:t>
            </w:r>
            <w:r w:rsidR="0034585C">
              <w:rPr>
                <w:sz w:val="36"/>
                <w:szCs w:val="36"/>
              </w:rPr>
              <w:t>ČAS2_Státní svátky ČR, ostatní svátky a významné dny – rozdíly</w:t>
            </w:r>
          </w:p>
        </w:tc>
      </w:tr>
      <w:tr w:rsidR="00412845" w:rsidRPr="00250553" w:rsidTr="00412845">
        <w:tc>
          <w:tcPr>
            <w:tcW w:w="9212" w:type="dxa"/>
          </w:tcPr>
          <w:p w:rsidR="00495B29" w:rsidRPr="00250553" w:rsidRDefault="00250553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 w:rsidR="00495B29">
              <w:rPr>
                <w:sz w:val="36"/>
                <w:szCs w:val="36"/>
              </w:rPr>
              <w:t xml:space="preserve"> Státní svátky ČR, ostatní svátky a významné dny </w:t>
            </w:r>
            <w:r w:rsidR="0034585C">
              <w:rPr>
                <w:sz w:val="36"/>
                <w:szCs w:val="36"/>
              </w:rPr>
              <w:t>–</w:t>
            </w:r>
            <w:r w:rsidR="00FD5795">
              <w:rPr>
                <w:sz w:val="36"/>
                <w:szCs w:val="36"/>
              </w:rPr>
              <w:t xml:space="preserve"> rozdíly</w:t>
            </w:r>
          </w:p>
        </w:tc>
      </w:tr>
      <w:tr w:rsidR="0034585C" w:rsidRPr="00250553" w:rsidTr="00412845">
        <w:tc>
          <w:tcPr>
            <w:tcW w:w="9212" w:type="dxa"/>
          </w:tcPr>
          <w:p w:rsidR="0034585C" w:rsidRPr="00250553" w:rsidRDefault="003458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495B29" w:rsidRDefault="00495B29"/>
    <w:p w:rsidR="00D9394D" w:rsidRDefault="00D9394D"/>
    <w:p w:rsidR="00D9394D" w:rsidRDefault="00D9394D"/>
    <w:p w:rsidR="00D9394D" w:rsidRDefault="00D9394D"/>
    <w:p w:rsidR="00D9394D" w:rsidRDefault="00D9394D"/>
    <w:p w:rsidR="00D9394D" w:rsidRDefault="007C131C">
      <w:r>
        <w:rPr>
          <w:noProof/>
          <w:lang w:eastAsia="cs-CZ"/>
        </w:rPr>
        <w:drawing>
          <wp:inline distT="0" distB="0" distL="0" distR="0" wp14:anchorId="384BA3F1" wp14:editId="69748D8D">
            <wp:extent cx="5407025" cy="1045210"/>
            <wp:effectExtent l="0" t="0" r="3175" b="2540"/>
            <wp:docPr id="1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Default="00D9394D"/>
    <w:p w:rsidR="00D9394D" w:rsidRPr="00AC1DC2" w:rsidRDefault="00D9394D">
      <w:pPr>
        <w:rPr>
          <w:sz w:val="28"/>
          <w:szCs w:val="28"/>
        </w:rPr>
      </w:pPr>
    </w:p>
    <w:p w:rsidR="00412845" w:rsidRPr="00AC1DC2" w:rsidRDefault="00495B29">
      <w:pPr>
        <w:rPr>
          <w:rFonts w:ascii="Times New Roman" w:hAnsi="Times New Roman" w:cs="Times New Roman"/>
          <w:sz w:val="28"/>
          <w:szCs w:val="28"/>
        </w:rPr>
      </w:pPr>
      <w:r w:rsidRPr="00AC1DC2">
        <w:rPr>
          <w:rFonts w:ascii="Times New Roman" w:hAnsi="Times New Roman" w:cs="Times New Roman"/>
          <w:sz w:val="28"/>
          <w:szCs w:val="28"/>
        </w:rPr>
        <w:t xml:space="preserve">Naše </w:t>
      </w:r>
      <w:r w:rsidRPr="00AC1DC2">
        <w:rPr>
          <w:rFonts w:ascii="Times New Roman" w:hAnsi="Times New Roman" w:cs="Times New Roman"/>
          <w:b/>
          <w:sz w:val="28"/>
          <w:szCs w:val="28"/>
        </w:rPr>
        <w:t>státní svátky</w:t>
      </w:r>
      <w:r w:rsidRPr="00AC1DC2">
        <w:rPr>
          <w:rFonts w:ascii="Times New Roman" w:hAnsi="Times New Roman" w:cs="Times New Roman"/>
          <w:sz w:val="28"/>
          <w:szCs w:val="28"/>
        </w:rPr>
        <w:t xml:space="preserve"> oslavují důležité události, které mají velký význam </w:t>
      </w:r>
      <w:r w:rsidR="00866512" w:rsidRPr="00AC1DC2">
        <w:rPr>
          <w:rFonts w:ascii="Times New Roman" w:hAnsi="Times New Roman" w:cs="Times New Roman"/>
          <w:sz w:val="28"/>
          <w:szCs w:val="28"/>
        </w:rPr>
        <w:t>pro dějiny</w:t>
      </w:r>
      <w:r w:rsidRPr="00AC1DC2">
        <w:rPr>
          <w:rFonts w:ascii="Times New Roman" w:hAnsi="Times New Roman" w:cs="Times New Roman"/>
          <w:sz w:val="28"/>
          <w:szCs w:val="28"/>
        </w:rPr>
        <w:t xml:space="preserve"> našeho státu. </w:t>
      </w:r>
      <w:r w:rsidRPr="00AC1DC2">
        <w:rPr>
          <w:rFonts w:ascii="Times New Roman" w:hAnsi="Times New Roman" w:cs="Times New Roman"/>
          <w:b/>
          <w:sz w:val="28"/>
          <w:szCs w:val="28"/>
        </w:rPr>
        <w:t>Ostatní svátky</w:t>
      </w:r>
      <w:r w:rsidRPr="00AC1DC2">
        <w:rPr>
          <w:rFonts w:ascii="Times New Roman" w:hAnsi="Times New Roman" w:cs="Times New Roman"/>
          <w:sz w:val="28"/>
          <w:szCs w:val="28"/>
        </w:rPr>
        <w:t xml:space="preserve"> a </w:t>
      </w:r>
      <w:r w:rsidRPr="00AC1DC2">
        <w:rPr>
          <w:rFonts w:ascii="Times New Roman" w:hAnsi="Times New Roman" w:cs="Times New Roman"/>
          <w:b/>
          <w:sz w:val="28"/>
          <w:szCs w:val="28"/>
        </w:rPr>
        <w:t>významné dny</w:t>
      </w:r>
      <w:r w:rsidR="00866512" w:rsidRPr="00AC1DC2">
        <w:rPr>
          <w:rFonts w:ascii="Times New Roman" w:hAnsi="Times New Roman" w:cs="Times New Roman"/>
          <w:sz w:val="28"/>
          <w:szCs w:val="28"/>
        </w:rPr>
        <w:t xml:space="preserve"> se týkají různých </w:t>
      </w:r>
      <w:r w:rsidRPr="00AC1DC2">
        <w:rPr>
          <w:rFonts w:ascii="Times New Roman" w:hAnsi="Times New Roman" w:cs="Times New Roman"/>
          <w:sz w:val="28"/>
          <w:szCs w:val="28"/>
        </w:rPr>
        <w:t>událostí</w:t>
      </w:r>
      <w:r w:rsidR="00866512" w:rsidRPr="00AC1DC2">
        <w:rPr>
          <w:rFonts w:ascii="Times New Roman" w:hAnsi="Times New Roman" w:cs="Times New Roman"/>
          <w:sz w:val="28"/>
          <w:szCs w:val="28"/>
        </w:rPr>
        <w:t xml:space="preserve"> z dějin</w:t>
      </w:r>
      <w:r w:rsidRPr="00AC1DC2">
        <w:rPr>
          <w:rFonts w:ascii="Times New Roman" w:hAnsi="Times New Roman" w:cs="Times New Roman"/>
          <w:sz w:val="28"/>
          <w:szCs w:val="28"/>
        </w:rPr>
        <w:t>, které j</w:t>
      </w:r>
      <w:r w:rsidR="00AC1DC2">
        <w:rPr>
          <w:rFonts w:ascii="Times New Roman" w:hAnsi="Times New Roman" w:cs="Times New Roman"/>
          <w:sz w:val="28"/>
          <w:szCs w:val="28"/>
        </w:rPr>
        <w:t>sou také pro naši zemi důležité, často se slaví i v jiných státech.</w:t>
      </w:r>
      <w:r w:rsidRPr="00AC1DC2">
        <w:rPr>
          <w:rFonts w:ascii="Times New Roman" w:hAnsi="Times New Roman" w:cs="Times New Roman"/>
          <w:b/>
          <w:sz w:val="28"/>
          <w:szCs w:val="28"/>
        </w:rPr>
        <w:t xml:space="preserve"> Svátky</w:t>
      </w:r>
      <w:r w:rsidRPr="00AC1DC2">
        <w:rPr>
          <w:rFonts w:ascii="Times New Roman" w:hAnsi="Times New Roman" w:cs="Times New Roman"/>
          <w:sz w:val="28"/>
          <w:szCs w:val="28"/>
        </w:rPr>
        <w:t xml:space="preserve"> označujeme také světově rozšířené tradice, které se vztahují např. k ročním obd</w:t>
      </w:r>
      <w:r w:rsidR="00866512" w:rsidRPr="00AC1DC2">
        <w:rPr>
          <w:rFonts w:ascii="Times New Roman" w:hAnsi="Times New Roman" w:cs="Times New Roman"/>
          <w:sz w:val="28"/>
          <w:szCs w:val="28"/>
        </w:rPr>
        <w:t>obím nebo mají původ ve víře v B</w:t>
      </w:r>
      <w:r w:rsidR="00FD5795" w:rsidRPr="00AC1DC2">
        <w:rPr>
          <w:rFonts w:ascii="Times New Roman" w:hAnsi="Times New Roman" w:cs="Times New Roman"/>
          <w:sz w:val="28"/>
          <w:szCs w:val="28"/>
        </w:rPr>
        <w:t xml:space="preserve">oha či v dávných </w:t>
      </w:r>
      <w:r w:rsidRPr="00AC1DC2">
        <w:rPr>
          <w:rFonts w:ascii="Times New Roman" w:hAnsi="Times New Roman" w:cs="Times New Roman"/>
          <w:sz w:val="28"/>
          <w:szCs w:val="28"/>
        </w:rPr>
        <w:t xml:space="preserve">zvyklostech, jako třeba Velikonoce či Vánoce. </w:t>
      </w:r>
    </w:p>
    <w:p w:rsidR="00495B29" w:rsidRPr="00AC1DC2" w:rsidRDefault="00AC1D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Státní svátky</w:t>
      </w:r>
      <w:r w:rsidR="00FD5795" w:rsidRPr="00AC1DC2">
        <w:rPr>
          <w:rFonts w:ascii="Times New Roman" w:hAnsi="Times New Roman" w:cs="Times New Roman"/>
          <w:b/>
          <w:sz w:val="28"/>
          <w:szCs w:val="28"/>
        </w:rPr>
        <w:t xml:space="preserve"> Č</w:t>
      </w:r>
      <w:r w:rsidR="00495B29" w:rsidRPr="00AC1DC2">
        <w:rPr>
          <w:rFonts w:ascii="Times New Roman" w:hAnsi="Times New Roman" w:cs="Times New Roman"/>
          <w:b/>
          <w:sz w:val="28"/>
          <w:szCs w:val="28"/>
        </w:rPr>
        <w:t>eské republiky</w:t>
      </w:r>
      <w:r>
        <w:rPr>
          <w:rFonts w:ascii="Times New Roman" w:hAnsi="Times New Roman" w:cs="Times New Roman"/>
          <w:sz w:val="28"/>
          <w:szCs w:val="28"/>
        </w:rPr>
        <w:t xml:space="preserve"> jsou zakotveny v jednom ze zákonů, které platí pro občany </w:t>
      </w:r>
      <w:r w:rsidR="00495B29" w:rsidRPr="00AC1DC2">
        <w:rPr>
          <w:rFonts w:ascii="Times New Roman" w:hAnsi="Times New Roman" w:cs="Times New Roman"/>
          <w:sz w:val="28"/>
          <w:szCs w:val="28"/>
        </w:rPr>
        <w:t>České republiky. Kromě</w:t>
      </w:r>
      <w:r w:rsidR="00495B29" w:rsidRPr="00AC1DC2">
        <w:rPr>
          <w:rFonts w:ascii="Times New Roman" w:hAnsi="Times New Roman" w:cs="Times New Roman"/>
          <w:b/>
          <w:sz w:val="28"/>
          <w:szCs w:val="28"/>
        </w:rPr>
        <w:t xml:space="preserve"> státních</w:t>
      </w:r>
      <w:r w:rsidR="00495B29" w:rsidRPr="00AC1DC2">
        <w:rPr>
          <w:rFonts w:ascii="Times New Roman" w:hAnsi="Times New Roman" w:cs="Times New Roman"/>
          <w:sz w:val="28"/>
          <w:szCs w:val="28"/>
        </w:rPr>
        <w:t xml:space="preserve"> </w:t>
      </w:r>
      <w:r w:rsidR="00495B29" w:rsidRPr="00AC1DC2">
        <w:rPr>
          <w:rFonts w:ascii="Times New Roman" w:hAnsi="Times New Roman" w:cs="Times New Roman"/>
          <w:b/>
          <w:sz w:val="28"/>
          <w:szCs w:val="28"/>
        </w:rPr>
        <w:t>svátků</w:t>
      </w:r>
      <w:r w:rsidR="00495B29" w:rsidRPr="00AC1DC2">
        <w:rPr>
          <w:rFonts w:ascii="Times New Roman" w:hAnsi="Times New Roman" w:cs="Times New Roman"/>
          <w:sz w:val="28"/>
          <w:szCs w:val="28"/>
        </w:rPr>
        <w:t xml:space="preserve"> tento zákon </w:t>
      </w:r>
      <w:r w:rsidR="00FD5795" w:rsidRPr="00AC1DC2">
        <w:rPr>
          <w:rFonts w:ascii="Times New Roman" w:hAnsi="Times New Roman" w:cs="Times New Roman"/>
          <w:sz w:val="28"/>
          <w:szCs w:val="28"/>
        </w:rPr>
        <w:t>říká, co jsou</w:t>
      </w:r>
      <w:r w:rsidR="00495B29" w:rsidRPr="00AC1DC2">
        <w:rPr>
          <w:rFonts w:ascii="Times New Roman" w:hAnsi="Times New Roman" w:cs="Times New Roman"/>
          <w:sz w:val="28"/>
          <w:szCs w:val="28"/>
        </w:rPr>
        <w:t xml:space="preserve"> </w:t>
      </w:r>
      <w:r w:rsidR="00495B29" w:rsidRPr="00AC1DC2">
        <w:rPr>
          <w:rFonts w:ascii="Times New Roman" w:hAnsi="Times New Roman" w:cs="Times New Roman"/>
          <w:b/>
          <w:sz w:val="28"/>
          <w:szCs w:val="28"/>
        </w:rPr>
        <w:t>ostatní svátky</w:t>
      </w:r>
      <w:r w:rsidR="00495B29" w:rsidRPr="00AC1DC2">
        <w:rPr>
          <w:rFonts w:ascii="Times New Roman" w:hAnsi="Times New Roman" w:cs="Times New Roman"/>
          <w:sz w:val="28"/>
          <w:szCs w:val="28"/>
        </w:rPr>
        <w:t xml:space="preserve">, </w:t>
      </w:r>
      <w:r w:rsidR="00495B29" w:rsidRPr="00AC1DC2">
        <w:rPr>
          <w:rFonts w:ascii="Times New Roman" w:hAnsi="Times New Roman" w:cs="Times New Roman"/>
          <w:b/>
          <w:sz w:val="28"/>
          <w:szCs w:val="28"/>
        </w:rPr>
        <w:t>dny pracovního klidu</w:t>
      </w:r>
      <w:r w:rsidR="00495B29" w:rsidRPr="00AC1DC2">
        <w:rPr>
          <w:rFonts w:ascii="Times New Roman" w:hAnsi="Times New Roman" w:cs="Times New Roman"/>
          <w:sz w:val="28"/>
          <w:szCs w:val="28"/>
        </w:rPr>
        <w:t xml:space="preserve"> a </w:t>
      </w:r>
      <w:r w:rsidR="00495B29" w:rsidRPr="00AC1DC2">
        <w:rPr>
          <w:rFonts w:ascii="Times New Roman" w:hAnsi="Times New Roman" w:cs="Times New Roman"/>
          <w:b/>
          <w:sz w:val="28"/>
          <w:szCs w:val="28"/>
        </w:rPr>
        <w:t>významné dny.</w:t>
      </w:r>
    </w:p>
    <w:p w:rsidR="00495B29" w:rsidRPr="00AC1DC2" w:rsidRDefault="00495B29">
      <w:pPr>
        <w:rPr>
          <w:rFonts w:ascii="Times New Roman" w:hAnsi="Times New Roman" w:cs="Times New Roman"/>
          <w:sz w:val="28"/>
          <w:szCs w:val="28"/>
        </w:rPr>
      </w:pPr>
      <w:r w:rsidRPr="00AC1DC2">
        <w:rPr>
          <w:rFonts w:ascii="Times New Roman" w:hAnsi="Times New Roman" w:cs="Times New Roman"/>
          <w:b/>
          <w:sz w:val="28"/>
          <w:szCs w:val="28"/>
        </w:rPr>
        <w:t xml:space="preserve">Státní svátky jsou zároveň dny pracovního klidu – </w:t>
      </w:r>
      <w:r w:rsidR="00D9394D" w:rsidRPr="00AC1DC2">
        <w:rPr>
          <w:rFonts w:ascii="Times New Roman" w:hAnsi="Times New Roman" w:cs="Times New Roman"/>
          <w:sz w:val="28"/>
          <w:szCs w:val="28"/>
        </w:rPr>
        <w:t>tzn. (to znamená),</w:t>
      </w:r>
      <w:r w:rsidRPr="00AC1DC2">
        <w:rPr>
          <w:rFonts w:ascii="Times New Roman" w:hAnsi="Times New Roman" w:cs="Times New Roman"/>
          <w:sz w:val="28"/>
          <w:szCs w:val="28"/>
        </w:rPr>
        <w:t xml:space="preserve"> že tento den je volno, nechodí se do školy ani do práce, pokud nejde o pracoviště s nepřetržitým provozem, jako jsou např. nemocnice, doprava, elektrárny apod. </w:t>
      </w:r>
    </w:p>
    <w:p w:rsidR="00495B29" w:rsidRPr="00AC1DC2" w:rsidRDefault="00495B29">
      <w:pPr>
        <w:rPr>
          <w:rFonts w:ascii="Times New Roman" w:hAnsi="Times New Roman" w:cs="Times New Roman"/>
          <w:sz w:val="28"/>
          <w:szCs w:val="28"/>
        </w:rPr>
      </w:pPr>
      <w:r w:rsidRPr="00AC1DC2">
        <w:rPr>
          <w:rFonts w:ascii="Times New Roman" w:hAnsi="Times New Roman" w:cs="Times New Roman"/>
          <w:b/>
          <w:sz w:val="28"/>
          <w:szCs w:val="28"/>
        </w:rPr>
        <w:t xml:space="preserve">Významné dny a ostatní svátky </w:t>
      </w:r>
      <w:r w:rsidRPr="00AC1DC2">
        <w:rPr>
          <w:rFonts w:ascii="Times New Roman" w:hAnsi="Times New Roman" w:cs="Times New Roman"/>
          <w:sz w:val="28"/>
          <w:szCs w:val="28"/>
        </w:rPr>
        <w:t>jsou dny pracovní a připomínáme si je jiným způsobem – různými akcemi,</w:t>
      </w:r>
      <w:r w:rsidR="00AC1DC2">
        <w:rPr>
          <w:rFonts w:ascii="Times New Roman" w:hAnsi="Times New Roman" w:cs="Times New Roman"/>
          <w:sz w:val="28"/>
          <w:szCs w:val="28"/>
        </w:rPr>
        <w:t xml:space="preserve"> které uskutečňujeme sami nebo je</w:t>
      </w:r>
      <w:r w:rsidRPr="00AC1DC2">
        <w:rPr>
          <w:rFonts w:ascii="Times New Roman" w:hAnsi="Times New Roman" w:cs="Times New Roman"/>
          <w:sz w:val="28"/>
          <w:szCs w:val="28"/>
        </w:rPr>
        <w:t xml:space="preserve"> pořádají města, obce, školy, spolky a kluby. </w:t>
      </w:r>
    </w:p>
    <w:p w:rsidR="00866512" w:rsidRDefault="00866512">
      <w:pPr>
        <w:rPr>
          <w:rFonts w:ascii="Times New Roman" w:hAnsi="Times New Roman" w:cs="Times New Roman"/>
        </w:rPr>
      </w:pPr>
    </w:p>
    <w:p w:rsidR="00866512" w:rsidRDefault="00866512">
      <w:pPr>
        <w:rPr>
          <w:rFonts w:ascii="Times New Roman" w:hAnsi="Times New Roman" w:cs="Times New Roman"/>
        </w:rPr>
      </w:pPr>
    </w:p>
    <w:p w:rsidR="00866512" w:rsidRDefault="008665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DOMÁCÍ ÚKOL:</w:t>
      </w:r>
    </w:p>
    <w:p w:rsidR="00866512" w:rsidRPr="00866512" w:rsidRDefault="0086651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Zjisti význam slov </w:t>
      </w:r>
      <w:r>
        <w:rPr>
          <w:rFonts w:ascii="Times New Roman" w:hAnsi="Times New Roman" w:cs="Times New Roman"/>
          <w:i/>
          <w:sz w:val="28"/>
          <w:szCs w:val="28"/>
        </w:rPr>
        <w:t xml:space="preserve">dějiny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i/>
          <w:sz w:val="28"/>
          <w:szCs w:val="28"/>
        </w:rPr>
        <w:t>dějepis</w:t>
      </w:r>
    </w:p>
    <w:p w:rsidR="00D9394D" w:rsidRDefault="00D9394D">
      <w:pPr>
        <w:rPr>
          <w:rFonts w:ascii="Times New Roman" w:hAnsi="Times New Roman" w:cs="Times New Roman"/>
        </w:rPr>
      </w:pPr>
    </w:p>
    <w:p w:rsidR="00D9394D" w:rsidRDefault="00D9394D">
      <w:pPr>
        <w:rPr>
          <w:rFonts w:ascii="Times New Roman" w:hAnsi="Times New Roman" w:cs="Times New Roman"/>
        </w:rPr>
      </w:pPr>
    </w:p>
    <w:p w:rsidR="00D9394D" w:rsidRDefault="00D9394D">
      <w:pPr>
        <w:rPr>
          <w:rFonts w:ascii="Times New Roman" w:hAnsi="Times New Roman" w:cs="Times New Roman"/>
        </w:rPr>
      </w:pPr>
    </w:p>
    <w:p w:rsidR="00D9394D" w:rsidRDefault="00D9394D" w:rsidP="00D9394D">
      <w:pPr>
        <w:rPr>
          <w:rFonts w:ascii="Times New Roman" w:hAnsi="Times New Roman" w:cs="Times New Roman"/>
          <w:b/>
          <w:sz w:val="28"/>
          <w:szCs w:val="28"/>
        </w:rPr>
      </w:pPr>
    </w:p>
    <w:p w:rsidR="00D9394D" w:rsidRDefault="00D9394D" w:rsidP="00D93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ÚKOLY:</w:t>
      </w:r>
    </w:p>
    <w:p w:rsidR="00D9394D" w:rsidRDefault="00D9394D" w:rsidP="00D9394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 popř. o pomoc dospělé.</w:t>
      </w:r>
    </w:p>
    <w:p w:rsidR="00D9394D" w:rsidRDefault="00D9394D" w:rsidP="00D9394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D9394D" w:rsidRDefault="00D9394D" w:rsidP="00D9394D">
      <w:pPr>
        <w:rPr>
          <w:b/>
          <w:sz w:val="28"/>
          <w:szCs w:val="28"/>
        </w:rPr>
      </w:pPr>
    </w:p>
    <w:p w:rsidR="00D9394D" w:rsidRDefault="00D9394D" w:rsidP="00D9394D">
      <w:pPr>
        <w:rPr>
          <w:b/>
          <w:sz w:val="28"/>
          <w:szCs w:val="28"/>
        </w:rPr>
      </w:pPr>
    </w:p>
    <w:p w:rsidR="00866512" w:rsidRDefault="00866512" w:rsidP="00D9394D">
      <w:pPr>
        <w:rPr>
          <w:b/>
          <w:sz w:val="28"/>
          <w:szCs w:val="28"/>
        </w:rPr>
      </w:pPr>
    </w:p>
    <w:p w:rsidR="00866512" w:rsidRDefault="00866512" w:rsidP="00D9394D">
      <w:pPr>
        <w:rPr>
          <w:b/>
          <w:sz w:val="28"/>
          <w:szCs w:val="28"/>
        </w:rPr>
      </w:pPr>
    </w:p>
    <w:p w:rsidR="009B5758" w:rsidRDefault="009B5758" w:rsidP="00D9394D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PRÁCI VE SKUPINĚ:</w:t>
      </w:r>
    </w:p>
    <w:p w:rsidR="00AC1DC2" w:rsidRPr="00AC1DC2" w:rsidRDefault="00AC1DC2" w:rsidP="00D9394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/odpovědi najdete v úvodním textu, v tomto te</w:t>
      </w:r>
      <w:r w:rsidR="00983A49">
        <w:rPr>
          <w:b/>
          <w:i/>
          <w:sz w:val="28"/>
          <w:szCs w:val="28"/>
        </w:rPr>
        <w:t>xtu podtrhněte důkazy svých tvrzení/</w:t>
      </w:r>
    </w:p>
    <w:p w:rsidR="009B5758" w:rsidRDefault="009B5758" w:rsidP="0086651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Jaký je rozdíl mezi STÁTNÍM SVÁTKEM a VÝZNAMNÝM DNEM?</w:t>
      </w:r>
    </w:p>
    <w:p w:rsidR="00866512" w:rsidRDefault="009B5758" w:rsidP="0086651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Chodíme v den STÁTNÍHO SVÁTKU do školy?</w:t>
      </w:r>
    </w:p>
    <w:p w:rsidR="009B5758" w:rsidRPr="00866512" w:rsidRDefault="009B5758" w:rsidP="0086651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Uveďte jeden ze STÁTNÍCH SVÁTKŮ České republiky, kdy jej slavíme, co o něm víte?</w:t>
      </w:r>
    </w:p>
    <w:p w:rsidR="00866512" w:rsidRPr="00866512" w:rsidRDefault="00866512" w:rsidP="00D9394D">
      <w:pPr>
        <w:rPr>
          <w:b/>
          <w:sz w:val="28"/>
          <w:szCs w:val="28"/>
        </w:rPr>
      </w:pPr>
    </w:p>
    <w:p w:rsidR="00866512" w:rsidRDefault="00866512" w:rsidP="00D9394D">
      <w:pPr>
        <w:rPr>
          <w:b/>
          <w:i/>
          <w:sz w:val="28"/>
          <w:szCs w:val="28"/>
        </w:rPr>
      </w:pPr>
    </w:p>
    <w:p w:rsidR="00866512" w:rsidRDefault="00866512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9B5758" w:rsidRDefault="009B5758" w:rsidP="00D9394D">
      <w:pPr>
        <w:rPr>
          <w:b/>
          <w:i/>
          <w:sz w:val="28"/>
          <w:szCs w:val="28"/>
        </w:rPr>
      </w:pPr>
    </w:p>
    <w:p w:rsidR="00866512" w:rsidRPr="00866512" w:rsidRDefault="00866512" w:rsidP="00D9394D">
      <w:pPr>
        <w:rPr>
          <w:b/>
          <w:sz w:val="28"/>
          <w:szCs w:val="28"/>
        </w:rPr>
      </w:pPr>
    </w:p>
    <w:p w:rsidR="009B5758" w:rsidRPr="00350E43" w:rsidRDefault="009B5758" w:rsidP="009B575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9B5758" w:rsidRDefault="009B5758" w:rsidP="009B5758">
      <w:pPr>
        <w:rPr>
          <w:b/>
          <w:sz w:val="28"/>
          <w:szCs w:val="28"/>
        </w:rPr>
      </w:pPr>
    </w:p>
    <w:p w:rsidR="009B5758" w:rsidRDefault="009B5758" w:rsidP="009B575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9B5758" w:rsidRPr="00B227B5" w:rsidRDefault="009B5758" w:rsidP="009B5758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 xml:space="preserve">1. Vyd. Praha: </w:t>
      </w:r>
      <w:proofErr w:type="spellStart"/>
      <w:r>
        <w:rPr>
          <w:sz w:val="28"/>
          <w:szCs w:val="28"/>
        </w:rPr>
        <w:t>Anlet</w:t>
      </w:r>
      <w:proofErr w:type="spellEnd"/>
      <w:r>
        <w:rPr>
          <w:sz w:val="28"/>
          <w:szCs w:val="28"/>
        </w:rPr>
        <w:t>, o. s., 2012. ISBN 978-80-260-1954-1</w:t>
      </w:r>
    </w:p>
    <w:p w:rsidR="00D9394D" w:rsidRPr="00495B29" w:rsidRDefault="00D9394D">
      <w:pPr>
        <w:rPr>
          <w:rFonts w:ascii="Times New Roman" w:hAnsi="Times New Roman" w:cs="Times New Roman"/>
        </w:rPr>
      </w:pPr>
      <w:r w:rsidRPr="00495B29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EE2F975" wp14:editId="7488EE6B">
            <wp:simplePos x="0" y="0"/>
            <wp:positionH relativeFrom="column">
              <wp:posOffset>-394970</wp:posOffset>
            </wp:positionH>
            <wp:positionV relativeFrom="paragraph">
              <wp:posOffset>1351915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9394D" w:rsidRPr="00495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531C65"/>
    <w:multiLevelType w:val="hybridMultilevel"/>
    <w:tmpl w:val="27567C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1A5705"/>
    <w:multiLevelType w:val="hybridMultilevel"/>
    <w:tmpl w:val="4C3CEE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B29"/>
    <w:rsid w:val="00250553"/>
    <w:rsid w:val="0034585C"/>
    <w:rsid w:val="00366579"/>
    <w:rsid w:val="00412845"/>
    <w:rsid w:val="00495B29"/>
    <w:rsid w:val="007C131C"/>
    <w:rsid w:val="00866512"/>
    <w:rsid w:val="00945871"/>
    <w:rsid w:val="00983A49"/>
    <w:rsid w:val="009B5758"/>
    <w:rsid w:val="009E3365"/>
    <w:rsid w:val="00AC1DC2"/>
    <w:rsid w:val="00B474EE"/>
    <w:rsid w:val="00B67969"/>
    <w:rsid w:val="00D73864"/>
    <w:rsid w:val="00D9394D"/>
    <w:rsid w:val="00FD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0C46EB-6B64-4D4D-9670-5666E555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39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DF059-EECB-4CE3-A742-B89AB9CED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ŠABLONA.word.dotx</Template>
  <TotalTime>25</TotalTime>
  <Pages>1</Pages>
  <Words>325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6</cp:revision>
  <dcterms:created xsi:type="dcterms:W3CDTF">2013-04-22T15:48:00Z</dcterms:created>
  <dcterms:modified xsi:type="dcterms:W3CDTF">2013-06-23T16:45:00Z</dcterms:modified>
</cp:coreProperties>
</file>