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12845" w:rsidRPr="00250553" w:rsidTr="00412845">
        <w:tc>
          <w:tcPr>
            <w:tcW w:w="9212" w:type="dxa"/>
          </w:tcPr>
          <w:p w:rsidR="00412845" w:rsidRPr="00250553" w:rsidRDefault="00412845" w:rsidP="0066339F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 w:rsidR="006F7721">
              <w:rPr>
                <w:sz w:val="36"/>
                <w:szCs w:val="36"/>
              </w:rPr>
              <w:t xml:space="preserve"> </w:t>
            </w:r>
            <w:r w:rsidR="0066339F">
              <w:rPr>
                <w:sz w:val="36"/>
                <w:szCs w:val="36"/>
              </w:rPr>
              <w:t>Základní škola Kolín V., Mnichovická 62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 w:rsidR="006F7721">
              <w:rPr>
                <w:sz w:val="36"/>
                <w:szCs w:val="36"/>
              </w:rPr>
              <w:t xml:space="preserve"> Mgr. Šárka Fantová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6F7721" w:rsidP="006F15D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VY_32_INOVACE_13</w:t>
            </w:r>
            <w:r w:rsidR="00250553" w:rsidRPr="00250553">
              <w:rPr>
                <w:sz w:val="36"/>
                <w:szCs w:val="36"/>
              </w:rPr>
              <w:t>_</w:t>
            </w:r>
            <w:r>
              <w:rPr>
                <w:sz w:val="36"/>
                <w:szCs w:val="36"/>
              </w:rPr>
              <w:t>ČAS2</w:t>
            </w:r>
            <w:r w:rsidR="006F15D7">
              <w:rPr>
                <w:sz w:val="36"/>
                <w:szCs w:val="36"/>
              </w:rPr>
              <w:t>_Člověk a jeho zdraví, bezpečné chování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 w:rsidR="006F7721">
              <w:rPr>
                <w:sz w:val="36"/>
                <w:szCs w:val="36"/>
              </w:rPr>
              <w:t xml:space="preserve"> Člověk a jeho zdraví, bezpečné chování</w:t>
            </w:r>
          </w:p>
        </w:tc>
      </w:tr>
      <w:tr w:rsidR="0066339F" w:rsidRPr="00250553" w:rsidTr="00412845">
        <w:tc>
          <w:tcPr>
            <w:tcW w:w="9212" w:type="dxa"/>
          </w:tcPr>
          <w:p w:rsidR="0066339F" w:rsidRPr="00250553" w:rsidRDefault="0066339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6F7721" w:rsidRDefault="006F7721"/>
    <w:p w:rsidR="00F34260" w:rsidRDefault="00F34260"/>
    <w:p w:rsidR="00F34260" w:rsidRDefault="00F34260"/>
    <w:p w:rsidR="00F34260" w:rsidRDefault="00F34260"/>
    <w:p w:rsidR="00F34260" w:rsidRDefault="006F15D7">
      <w:r>
        <w:rPr>
          <w:noProof/>
          <w:lang w:eastAsia="cs-CZ"/>
        </w:rPr>
        <w:drawing>
          <wp:inline distT="0" distB="0" distL="0" distR="0" wp14:anchorId="114C1E4D" wp14:editId="30333CC7">
            <wp:extent cx="5407025" cy="1045210"/>
            <wp:effectExtent l="0" t="0" r="3175" b="2540"/>
            <wp:docPr id="1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F34260" w:rsidRDefault="00F34260"/>
    <w:p w:rsidR="00D31267" w:rsidRDefault="00D31267" w:rsidP="00D31267"/>
    <w:p w:rsidR="00F34260" w:rsidRPr="00D31267" w:rsidRDefault="00F34260" w:rsidP="00D3126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i/>
          <w:sz w:val="36"/>
          <w:szCs w:val="36"/>
        </w:rPr>
      </w:pPr>
      <w:r w:rsidRPr="00D31267">
        <w:rPr>
          <w:rFonts w:ascii="Times New Roman" w:hAnsi="Times New Roman" w:cs="Times New Roman"/>
          <w:i/>
          <w:sz w:val="28"/>
          <w:szCs w:val="28"/>
        </w:rPr>
        <w:t xml:space="preserve">Přečti </w:t>
      </w:r>
      <w:r w:rsidR="008D1577" w:rsidRPr="00D31267">
        <w:rPr>
          <w:rFonts w:ascii="Times New Roman" w:hAnsi="Times New Roman" w:cs="Times New Roman"/>
          <w:i/>
          <w:sz w:val="28"/>
          <w:szCs w:val="28"/>
        </w:rPr>
        <w:t>si začátek textu:</w:t>
      </w:r>
    </w:p>
    <w:p w:rsidR="00412845" w:rsidRPr="006F7721" w:rsidRDefault="006F7721">
      <w:pPr>
        <w:rPr>
          <w:rFonts w:ascii="Times New Roman" w:hAnsi="Times New Roman" w:cs="Times New Roman"/>
          <w:sz w:val="28"/>
          <w:szCs w:val="28"/>
        </w:rPr>
      </w:pPr>
      <w:r w:rsidRPr="006F7721">
        <w:rPr>
          <w:rFonts w:ascii="Times New Roman" w:hAnsi="Times New Roman" w:cs="Times New Roman"/>
          <w:sz w:val="28"/>
          <w:szCs w:val="28"/>
        </w:rPr>
        <w:t>Lev Nikolajevič Tolstoj</w:t>
      </w:r>
    </w:p>
    <w:p w:rsidR="006F7721" w:rsidRDefault="006F7721">
      <w:pPr>
        <w:rPr>
          <w:rFonts w:ascii="Times New Roman" w:hAnsi="Times New Roman" w:cs="Times New Roman"/>
          <w:b/>
          <w:sz w:val="28"/>
          <w:szCs w:val="28"/>
        </w:rPr>
      </w:pPr>
      <w:r w:rsidRPr="006F7721">
        <w:rPr>
          <w:rFonts w:ascii="Times New Roman" w:hAnsi="Times New Roman" w:cs="Times New Roman"/>
          <w:b/>
          <w:sz w:val="28"/>
          <w:szCs w:val="28"/>
        </w:rPr>
        <w:t>Děvčátko a houby</w:t>
      </w:r>
    </w:p>
    <w:p w:rsidR="006F7721" w:rsidRPr="00EF2C0E" w:rsidRDefault="006F7721">
      <w:pPr>
        <w:rPr>
          <w:rFonts w:ascii="Times New Roman" w:hAnsi="Times New Roman" w:cs="Times New Roman"/>
          <w:sz w:val="28"/>
          <w:szCs w:val="28"/>
        </w:rPr>
      </w:pPr>
      <w:r w:rsidRPr="00EF2C0E">
        <w:rPr>
          <w:rFonts w:ascii="Times New Roman" w:hAnsi="Times New Roman" w:cs="Times New Roman"/>
          <w:sz w:val="28"/>
          <w:szCs w:val="28"/>
        </w:rPr>
        <w:t xml:space="preserve">Dvě holčičky šly domů s houbami. </w:t>
      </w:r>
    </w:p>
    <w:p w:rsidR="008D1577" w:rsidRDefault="006F7721" w:rsidP="008D1577">
      <w:pPr>
        <w:rPr>
          <w:rFonts w:ascii="Times New Roman" w:hAnsi="Times New Roman" w:cs="Times New Roman"/>
          <w:sz w:val="28"/>
          <w:szCs w:val="28"/>
        </w:rPr>
      </w:pPr>
      <w:r w:rsidRPr="00EF2C0E">
        <w:rPr>
          <w:rFonts w:ascii="Times New Roman" w:hAnsi="Times New Roman" w:cs="Times New Roman"/>
          <w:sz w:val="28"/>
          <w:szCs w:val="28"/>
        </w:rPr>
        <w:t xml:space="preserve">Musely přejít železniční trať. </w:t>
      </w:r>
    </w:p>
    <w:p w:rsidR="00D31267" w:rsidRDefault="00D31267" w:rsidP="008D1577">
      <w:pPr>
        <w:rPr>
          <w:rFonts w:ascii="Times New Roman" w:hAnsi="Times New Roman" w:cs="Times New Roman"/>
          <w:sz w:val="28"/>
          <w:szCs w:val="28"/>
        </w:rPr>
      </w:pPr>
    </w:p>
    <w:p w:rsidR="00D31267" w:rsidRPr="00D31267" w:rsidRDefault="00D31267" w:rsidP="00D3126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31267">
        <w:rPr>
          <w:rFonts w:ascii="Times New Roman" w:hAnsi="Times New Roman" w:cs="Times New Roman"/>
          <w:i/>
          <w:sz w:val="28"/>
          <w:szCs w:val="28"/>
        </w:rPr>
        <w:t xml:space="preserve"> Čtyři odstavce se nějak pomíchaly a text nedává smysl</w:t>
      </w:r>
      <w:r w:rsidRPr="00D31267">
        <w:rPr>
          <w:rFonts w:ascii="Times New Roman" w:hAnsi="Times New Roman" w:cs="Times New Roman"/>
          <w:sz w:val="28"/>
          <w:szCs w:val="28"/>
        </w:rPr>
        <w:t xml:space="preserve">. Čtěte ve dvojicích </w:t>
      </w:r>
      <w:r w:rsidRPr="00D31267">
        <w:rPr>
          <w:rFonts w:ascii="Times New Roman" w:hAnsi="Times New Roman" w:cs="Times New Roman"/>
          <w:b/>
          <w:sz w:val="28"/>
          <w:szCs w:val="28"/>
        </w:rPr>
        <w:t>párovým čtením</w:t>
      </w:r>
      <w:r w:rsidR="00E257CC">
        <w:rPr>
          <w:rFonts w:ascii="Times New Roman" w:hAnsi="Times New Roman" w:cs="Times New Roman"/>
          <w:sz w:val="28"/>
          <w:szCs w:val="28"/>
        </w:rPr>
        <w:t xml:space="preserve"> a seřaďte text tak, </w:t>
      </w:r>
      <w:r w:rsidRPr="00D31267">
        <w:rPr>
          <w:rFonts w:ascii="Times New Roman" w:hAnsi="Times New Roman" w:cs="Times New Roman"/>
          <w:sz w:val="28"/>
          <w:szCs w:val="28"/>
        </w:rPr>
        <w:t xml:space="preserve">jak má být. Odstavce </w:t>
      </w:r>
      <w:r w:rsidR="00E257CC">
        <w:rPr>
          <w:rFonts w:ascii="Times New Roman" w:hAnsi="Times New Roman" w:cs="Times New Roman"/>
          <w:sz w:val="28"/>
          <w:szCs w:val="28"/>
        </w:rPr>
        <w:t xml:space="preserve">správně </w:t>
      </w:r>
      <w:r w:rsidRPr="00D31267">
        <w:rPr>
          <w:rFonts w:ascii="Times New Roman" w:hAnsi="Times New Roman" w:cs="Times New Roman"/>
          <w:sz w:val="28"/>
          <w:szCs w:val="28"/>
        </w:rPr>
        <w:t>očíslujte.</w:t>
      </w:r>
    </w:p>
    <w:p w:rsidR="008D1577" w:rsidRPr="008D1577" w:rsidRDefault="008D1577" w:rsidP="008D1577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8D1577">
        <w:rPr>
          <w:rFonts w:ascii="Times New Roman" w:hAnsi="Times New Roman" w:cs="Times New Roman"/>
          <w:color w:val="7030A0"/>
          <w:sz w:val="28"/>
          <w:szCs w:val="28"/>
        </w:rPr>
        <w:t xml:space="preserve">Strojvůdce nedokázal lokomotivu zastavit. Lokomotiva pískala ze všech sil – a najela na holčičku. Starší sestra křičela a plakala. Všichni cestující se dívali z oken vagónů a průvodčí běžel na konec vlaku, aby viděl, co se stalo. Když vlak přejel, viděli všichni, že holčička leží mezi kolejemi obličejem dolů a nehýbá se. </w:t>
      </w:r>
    </w:p>
    <w:p w:rsidR="00D31267" w:rsidRDefault="00D31267" w:rsidP="00D31267">
      <w:pPr>
        <w:rPr>
          <w:rFonts w:ascii="Times New Roman" w:hAnsi="Times New Roman" w:cs="Times New Roman"/>
          <w:color w:val="FFC000"/>
          <w:sz w:val="28"/>
          <w:szCs w:val="28"/>
        </w:rPr>
      </w:pPr>
      <w:r>
        <w:rPr>
          <w:rFonts w:ascii="Times New Roman" w:hAnsi="Times New Roman" w:cs="Times New Roman"/>
          <w:color w:val="FFC000"/>
          <w:sz w:val="28"/>
          <w:szCs w:val="28"/>
        </w:rPr>
        <w:t xml:space="preserve">  </w:t>
      </w:r>
      <w:r w:rsidR="008D1577">
        <w:rPr>
          <w:rFonts w:ascii="Times New Roman" w:hAnsi="Times New Roman" w:cs="Times New Roman"/>
          <w:color w:val="FFC000"/>
          <w:sz w:val="28"/>
          <w:szCs w:val="28"/>
        </w:rPr>
        <w:t>.</w:t>
      </w:r>
      <w:r w:rsidR="008D1577" w:rsidRPr="008D1577">
        <w:rPr>
          <w:rFonts w:ascii="Times New Roman" w:hAnsi="Times New Roman" w:cs="Times New Roman"/>
          <w:color w:val="00B050"/>
          <w:sz w:val="28"/>
          <w:szCs w:val="28"/>
        </w:rPr>
        <w:t>Lokomotiva už byla blízko a strojvůdce pískal, jak mohl. Starší holčička křičela: „Nech houby,“ ale mladší holčička myslila, že jí poroučí, aby houby sebrala, i lezla po trati a sbírala dál</w:t>
      </w:r>
      <w:r w:rsidRPr="00D31267">
        <w:rPr>
          <w:rFonts w:ascii="Times New Roman" w:hAnsi="Times New Roman" w:cs="Times New Roman"/>
          <w:color w:val="FFC000"/>
          <w:sz w:val="28"/>
          <w:szCs w:val="28"/>
        </w:rPr>
        <w:t xml:space="preserve"> </w:t>
      </w:r>
    </w:p>
    <w:p w:rsidR="006F7721" w:rsidRPr="00D31267" w:rsidRDefault="00D31267" w:rsidP="008D1577">
      <w:pPr>
        <w:rPr>
          <w:rFonts w:ascii="Times New Roman" w:hAnsi="Times New Roman" w:cs="Times New Roman"/>
          <w:color w:val="FFC000"/>
          <w:sz w:val="28"/>
          <w:szCs w:val="28"/>
        </w:rPr>
      </w:pPr>
      <w:r w:rsidRPr="008D1577">
        <w:rPr>
          <w:rFonts w:ascii="Times New Roman" w:hAnsi="Times New Roman" w:cs="Times New Roman"/>
          <w:color w:val="FFC000"/>
          <w:sz w:val="28"/>
          <w:szCs w:val="28"/>
        </w:rPr>
        <w:t>Teprve za chvíli zvedla hlavu, vstala na kolena, sebrala houby a běžela k sestře, která tam stá</w:t>
      </w:r>
      <w:r>
        <w:rPr>
          <w:rFonts w:ascii="Times New Roman" w:hAnsi="Times New Roman" w:cs="Times New Roman"/>
          <w:color w:val="FFC000"/>
          <w:sz w:val="28"/>
          <w:szCs w:val="28"/>
        </w:rPr>
        <w:t>la v ohromení.</w:t>
      </w:r>
    </w:p>
    <w:p w:rsidR="006F7721" w:rsidRPr="008D1577" w:rsidRDefault="006F772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D1577">
        <w:rPr>
          <w:rFonts w:ascii="Times New Roman" w:hAnsi="Times New Roman" w:cs="Times New Roman"/>
          <w:color w:val="FF0000"/>
          <w:sz w:val="28"/>
          <w:szCs w:val="28"/>
        </w:rPr>
        <w:t>Myslily, že vlak je daleko, vylezly na násep a šly pře koleje. Najednou zahučela lokomotiva. Starší holčička běžela zpátky, ale mladší běžela přes trať. Starší holčička křičela na sestru: „Nechoď zpátky!“ Ale lokomotiva byla tak blízko a tak hučela, že mladší holčička neslyšela. Myslila, že jí poroučí, aby běžela zpátky. Běžela tedy zpátky přes</w:t>
      </w:r>
      <w:r w:rsidR="00457EFB" w:rsidRPr="008D1577">
        <w:rPr>
          <w:rFonts w:ascii="Times New Roman" w:hAnsi="Times New Roman" w:cs="Times New Roman"/>
          <w:color w:val="FF0000"/>
          <w:sz w:val="28"/>
          <w:szCs w:val="28"/>
        </w:rPr>
        <w:t xml:space="preserve"> koleje, zakopla, upustila houby</w:t>
      </w:r>
      <w:r w:rsidRPr="008D1577">
        <w:rPr>
          <w:rFonts w:ascii="Times New Roman" w:hAnsi="Times New Roman" w:cs="Times New Roman"/>
          <w:color w:val="FF0000"/>
          <w:sz w:val="28"/>
          <w:szCs w:val="28"/>
        </w:rPr>
        <w:t xml:space="preserve"> a jala se je sbírat.</w:t>
      </w:r>
    </w:p>
    <w:p w:rsidR="006F7721" w:rsidRPr="008D1577" w:rsidRDefault="008D1577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lastRenderedPageBreak/>
        <w:t xml:space="preserve"> </w:t>
      </w:r>
    </w:p>
    <w:p w:rsidR="00C87F30" w:rsidRDefault="008D1577">
      <w:pPr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C87F30" w:rsidRPr="008D157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D31267" w:rsidRDefault="00D31267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D31267" w:rsidRDefault="00D31267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D31267" w:rsidRDefault="00D31267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D31267" w:rsidRDefault="00D31267" w:rsidP="00D3126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D31267">
        <w:rPr>
          <w:rFonts w:ascii="Times New Roman" w:hAnsi="Times New Roman" w:cs="Times New Roman"/>
          <w:i/>
          <w:sz w:val="28"/>
          <w:szCs w:val="28"/>
        </w:rPr>
        <w:t>Vytvořte otázky k</w:t>
      </w:r>
      <w:r>
        <w:rPr>
          <w:rFonts w:ascii="Times New Roman" w:hAnsi="Times New Roman" w:cs="Times New Roman"/>
          <w:i/>
          <w:sz w:val="28"/>
          <w:szCs w:val="28"/>
        </w:rPr>
        <w:t> již smysluplnému textu</w:t>
      </w:r>
    </w:p>
    <w:p w:rsidR="00D31267" w:rsidRDefault="00D31267" w:rsidP="00D31267">
      <w:pPr>
        <w:rPr>
          <w:rFonts w:ascii="Times New Roman" w:hAnsi="Times New Roman" w:cs="Times New Roman"/>
          <w:i/>
          <w:sz w:val="28"/>
          <w:szCs w:val="28"/>
        </w:rPr>
      </w:pPr>
    </w:p>
    <w:p w:rsidR="00D31267" w:rsidRDefault="00D31267" w:rsidP="00D31267">
      <w:pPr>
        <w:rPr>
          <w:rFonts w:ascii="Times New Roman" w:hAnsi="Times New Roman" w:cs="Times New Roman"/>
          <w:i/>
          <w:sz w:val="28"/>
          <w:szCs w:val="28"/>
        </w:rPr>
      </w:pPr>
    </w:p>
    <w:p w:rsidR="00D31267" w:rsidRDefault="00D31267" w:rsidP="00D31267">
      <w:pPr>
        <w:rPr>
          <w:rFonts w:ascii="Times New Roman" w:hAnsi="Times New Roman" w:cs="Times New Roman"/>
          <w:i/>
          <w:sz w:val="28"/>
          <w:szCs w:val="28"/>
        </w:rPr>
      </w:pPr>
    </w:p>
    <w:p w:rsidR="00D31267" w:rsidRDefault="00D31267" w:rsidP="00D31267">
      <w:pPr>
        <w:rPr>
          <w:rFonts w:ascii="Times New Roman" w:hAnsi="Times New Roman" w:cs="Times New Roman"/>
          <w:i/>
          <w:sz w:val="28"/>
          <w:szCs w:val="28"/>
        </w:rPr>
      </w:pPr>
    </w:p>
    <w:p w:rsidR="00D31267" w:rsidRDefault="00D31267" w:rsidP="00D31267">
      <w:pPr>
        <w:rPr>
          <w:rFonts w:ascii="Times New Roman" w:hAnsi="Times New Roman" w:cs="Times New Roman"/>
          <w:i/>
          <w:sz w:val="28"/>
          <w:szCs w:val="28"/>
        </w:rPr>
      </w:pPr>
    </w:p>
    <w:p w:rsidR="00D31267" w:rsidRDefault="00D31267" w:rsidP="00D31267">
      <w:pPr>
        <w:rPr>
          <w:rFonts w:ascii="Times New Roman" w:hAnsi="Times New Roman" w:cs="Times New Roman"/>
          <w:i/>
          <w:sz w:val="28"/>
          <w:szCs w:val="28"/>
        </w:rPr>
      </w:pPr>
    </w:p>
    <w:p w:rsidR="00E257CC" w:rsidRPr="00E257CC" w:rsidRDefault="00E257CC" w:rsidP="00E257C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Proč podle tebe autor tuto krátkou povídku napsal?</w:t>
      </w:r>
    </w:p>
    <w:p w:rsidR="00D31267" w:rsidRPr="00D31267" w:rsidRDefault="00D31267">
      <w:pPr>
        <w:rPr>
          <w:rFonts w:ascii="Times New Roman" w:hAnsi="Times New Roman" w:cs="Times New Roman"/>
          <w:i/>
          <w:sz w:val="28"/>
          <w:szCs w:val="28"/>
        </w:rPr>
      </w:pPr>
    </w:p>
    <w:p w:rsidR="00C87F30" w:rsidRDefault="008D1577">
      <w:pPr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Default="00E257CC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257CC" w:rsidRPr="008D1577" w:rsidRDefault="00E257CC">
      <w:pPr>
        <w:rPr>
          <w:rFonts w:ascii="Times New Roman" w:hAnsi="Times New Roman" w:cs="Times New Roman"/>
          <w:color w:val="FFC000"/>
          <w:sz w:val="28"/>
          <w:szCs w:val="28"/>
        </w:rPr>
      </w:pPr>
    </w:p>
    <w:p w:rsidR="00C87F30" w:rsidRDefault="00C87F30">
      <w:pPr>
        <w:rPr>
          <w:rFonts w:ascii="Times New Roman" w:hAnsi="Times New Roman" w:cs="Times New Roman"/>
          <w:b/>
          <w:sz w:val="28"/>
          <w:szCs w:val="28"/>
        </w:rPr>
      </w:pPr>
      <w:r w:rsidRPr="006F7721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10F6A5F" wp14:editId="47708086">
            <wp:simplePos x="0" y="0"/>
            <wp:positionH relativeFrom="column">
              <wp:posOffset>5080</wp:posOffset>
            </wp:positionH>
            <wp:positionV relativeFrom="paragraph">
              <wp:posOffset>2073275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260">
        <w:rPr>
          <w:rFonts w:ascii="Times New Roman" w:hAnsi="Times New Roman" w:cs="Times New Roman"/>
          <w:b/>
          <w:sz w:val="28"/>
          <w:szCs w:val="28"/>
        </w:rPr>
        <w:t>L</w:t>
      </w:r>
      <w:r w:rsidR="00B439DA">
        <w:rPr>
          <w:rFonts w:ascii="Times New Roman" w:hAnsi="Times New Roman" w:cs="Times New Roman"/>
          <w:b/>
          <w:sz w:val="28"/>
          <w:szCs w:val="28"/>
        </w:rPr>
        <w:t xml:space="preserve">iteratura: GROLICHOVÁ S., HALASOVÁ </w:t>
      </w:r>
      <w:proofErr w:type="gramStart"/>
      <w:r w:rsidR="00B439DA">
        <w:rPr>
          <w:rFonts w:ascii="Times New Roman" w:hAnsi="Times New Roman" w:cs="Times New Roman"/>
          <w:b/>
          <w:sz w:val="28"/>
          <w:szCs w:val="28"/>
        </w:rPr>
        <w:t>J.,: Čítanka</w:t>
      </w:r>
      <w:proofErr w:type="gramEnd"/>
      <w:r w:rsidR="00B439DA">
        <w:rPr>
          <w:rFonts w:ascii="Times New Roman" w:hAnsi="Times New Roman" w:cs="Times New Roman"/>
          <w:b/>
          <w:sz w:val="28"/>
          <w:szCs w:val="28"/>
        </w:rPr>
        <w:t xml:space="preserve"> pro 2.</w:t>
      </w:r>
      <w:r w:rsidR="00F342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39DA">
        <w:rPr>
          <w:rFonts w:ascii="Times New Roman" w:hAnsi="Times New Roman" w:cs="Times New Roman"/>
          <w:b/>
          <w:sz w:val="28"/>
          <w:szCs w:val="28"/>
        </w:rPr>
        <w:t xml:space="preserve">ročník ZŠ; </w:t>
      </w:r>
      <w:proofErr w:type="spellStart"/>
      <w:r w:rsidR="00B439DA">
        <w:rPr>
          <w:rFonts w:ascii="Times New Roman" w:hAnsi="Times New Roman" w:cs="Times New Roman"/>
          <w:b/>
          <w:sz w:val="28"/>
          <w:szCs w:val="28"/>
        </w:rPr>
        <w:t>Didaktis</w:t>
      </w:r>
      <w:proofErr w:type="spellEnd"/>
      <w:r w:rsidR="00B439DA">
        <w:rPr>
          <w:rFonts w:ascii="Times New Roman" w:hAnsi="Times New Roman" w:cs="Times New Roman"/>
          <w:b/>
          <w:sz w:val="28"/>
          <w:szCs w:val="28"/>
        </w:rPr>
        <w:t>, Brno, 2003, ISBN 80-86285-74-X</w:t>
      </w:r>
    </w:p>
    <w:p w:rsidR="00E257CC" w:rsidRPr="006F7721" w:rsidRDefault="00E257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Anotace: </w:t>
      </w:r>
      <w:r w:rsidR="00AA1795">
        <w:rPr>
          <w:rFonts w:ascii="Times New Roman" w:hAnsi="Times New Roman" w:cs="Times New Roman"/>
          <w:b/>
          <w:sz w:val="28"/>
          <w:szCs w:val="28"/>
        </w:rPr>
        <w:t xml:space="preserve">Materiál je určen pro práci s interaktivní tabulí pro žáky 2. ročníku. Lze jej použít i jako pracovní list nebo pro práci v podvojném deníku v předmětech ČAS a ČJ. </w:t>
      </w:r>
    </w:p>
    <w:sectPr w:rsidR="00E257CC" w:rsidRPr="006F7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C4994"/>
    <w:multiLevelType w:val="hybridMultilevel"/>
    <w:tmpl w:val="92ECDE60"/>
    <w:lvl w:ilvl="0" w:tplc="0E40FAB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63C4D"/>
    <w:multiLevelType w:val="hybridMultilevel"/>
    <w:tmpl w:val="8CD8A0FC"/>
    <w:lvl w:ilvl="0" w:tplc="D18430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1447D4"/>
    <w:multiLevelType w:val="hybridMultilevel"/>
    <w:tmpl w:val="65B2C4FA"/>
    <w:lvl w:ilvl="0" w:tplc="E6DE728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01027E"/>
    <w:multiLevelType w:val="hybridMultilevel"/>
    <w:tmpl w:val="BDCE3C46"/>
    <w:lvl w:ilvl="0" w:tplc="F7CA92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21"/>
    <w:rsid w:val="00250553"/>
    <w:rsid w:val="00412845"/>
    <w:rsid w:val="00457EFB"/>
    <w:rsid w:val="0066339F"/>
    <w:rsid w:val="006F15D7"/>
    <w:rsid w:val="006F7721"/>
    <w:rsid w:val="008D1577"/>
    <w:rsid w:val="009E3365"/>
    <w:rsid w:val="00AA1795"/>
    <w:rsid w:val="00B439DA"/>
    <w:rsid w:val="00B67969"/>
    <w:rsid w:val="00C87F30"/>
    <w:rsid w:val="00D31267"/>
    <w:rsid w:val="00E257CC"/>
    <w:rsid w:val="00EF2C0E"/>
    <w:rsid w:val="00F3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0C35C0-8087-449A-B778-F2D5B042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31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11</TotalTime>
  <Pages>4</Pages>
  <Words>283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3</cp:revision>
  <dcterms:created xsi:type="dcterms:W3CDTF">2013-04-28T11:44:00Z</dcterms:created>
  <dcterms:modified xsi:type="dcterms:W3CDTF">2013-06-23T16:45:00Z</dcterms:modified>
</cp:coreProperties>
</file>