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18C" w:rsidRPr="0084755D" w:rsidRDefault="00D9018C" w:rsidP="00D9018C">
      <w:pPr>
        <w:jc w:val="center"/>
        <w:rPr>
          <w:rFonts w:ascii="Calibri" w:eastAsia="Calibri" w:hAnsi="Calibri" w:cs="Times New Roman"/>
          <w:b/>
          <w:sz w:val="48"/>
          <w:szCs w:val="48"/>
        </w:rPr>
      </w:pPr>
      <w:bookmarkStart w:id="0" w:name="_GoBack"/>
      <w:r>
        <w:rPr>
          <w:noProof/>
          <w:lang w:eastAsia="cs-CZ"/>
        </w:rPr>
        <w:drawing>
          <wp:inline distT="0" distB="0" distL="0" distR="0">
            <wp:extent cx="7643495" cy="1832610"/>
            <wp:effectExtent l="76200" t="76200" r="52705" b="91440"/>
            <wp:docPr id="16"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bookmarkEnd w:id="0"/>
      <w:r w:rsidR="003D5A04">
        <w:rPr>
          <w:rFonts w:ascii="Calibri" w:eastAsia="Calibri" w:hAnsi="Calibri" w:cs="Times New Roman"/>
          <w:b/>
          <w:sz w:val="48"/>
          <w:szCs w:val="48"/>
        </w:rPr>
        <w:t xml:space="preserve"> </w:t>
      </w:r>
    </w:p>
    <w:p w:rsidR="00D9018C" w:rsidRDefault="00D9018C" w:rsidP="00D9018C">
      <w:r w:rsidRPr="009E4474">
        <w:rPr>
          <w:noProof/>
          <w:lang w:eastAsia="cs-CZ"/>
        </w:rPr>
        <w:drawing>
          <wp:anchor distT="0" distB="0" distL="114300" distR="114300" simplePos="0" relativeHeight="251659264" behindDoc="0" locked="0" layoutInCell="1" allowOverlap="1">
            <wp:simplePos x="0" y="0"/>
            <wp:positionH relativeFrom="column">
              <wp:posOffset>2148205</wp:posOffset>
            </wp:positionH>
            <wp:positionV relativeFrom="paragraph">
              <wp:posOffset>1010285</wp:posOffset>
            </wp:positionV>
            <wp:extent cx="5407025" cy="1045210"/>
            <wp:effectExtent l="0" t="0" r="3175" b="2540"/>
            <wp:wrapNone/>
            <wp:docPr id="17"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ázek 4"/>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7025" cy="1045210"/>
                    </a:xfrm>
                    <a:prstGeom prst="rect">
                      <a:avLst/>
                    </a:prstGeom>
                  </pic:spPr>
                </pic:pic>
              </a:graphicData>
            </a:graphic>
          </wp:anchor>
        </w:drawing>
      </w:r>
    </w:p>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Pr="002B5147" w:rsidRDefault="00D9018C" w:rsidP="00D9018C">
      <w:pPr>
        <w:jc w:val="center"/>
        <w:rPr>
          <w:b/>
          <w:sz w:val="48"/>
          <w:szCs w:val="48"/>
        </w:rPr>
      </w:pPr>
      <w:r w:rsidRPr="002B5147">
        <w:rPr>
          <w:b/>
          <w:sz w:val="48"/>
          <w:szCs w:val="48"/>
        </w:rPr>
        <w:lastRenderedPageBreak/>
        <w:t>ANOTACE</w:t>
      </w:r>
    </w:p>
    <w:p w:rsidR="00D9018C" w:rsidRDefault="00D9018C" w:rsidP="00D9018C"/>
    <w:p w:rsidR="00D9018C" w:rsidRDefault="00D9018C" w:rsidP="00D9018C">
      <w:pPr>
        <w:rPr>
          <w:sz w:val="40"/>
          <w:szCs w:val="40"/>
        </w:rPr>
      </w:pPr>
      <w:r w:rsidRPr="000859EA">
        <w:rPr>
          <w:sz w:val="40"/>
          <w:szCs w:val="40"/>
        </w:rPr>
        <w:t>Materiál slouží k podpoře a pro</w:t>
      </w:r>
      <w:r>
        <w:rPr>
          <w:sz w:val="40"/>
          <w:szCs w:val="40"/>
        </w:rPr>
        <w:t>cvičování čtenářské gramotnosti v návaznosti na učební oblast Člověk a jeho svět.</w:t>
      </w:r>
      <w:r w:rsidRPr="000859EA">
        <w:rPr>
          <w:sz w:val="40"/>
          <w:szCs w:val="40"/>
        </w:rPr>
        <w:t xml:space="preserve"> </w:t>
      </w:r>
      <w:r>
        <w:rPr>
          <w:sz w:val="40"/>
          <w:szCs w:val="40"/>
        </w:rPr>
        <w:t xml:space="preserve">Materiál propojuje nejenom čtenářskou gramotnost, ale také gramotnost informační, kdy žáci vyhledávají a zapisují údaje dle instruktáže v úkolech.  </w:t>
      </w:r>
    </w:p>
    <w:p w:rsidR="00D9018C" w:rsidRDefault="00D9018C" w:rsidP="00D9018C">
      <w:pPr>
        <w:rPr>
          <w:iCs/>
          <w:sz w:val="40"/>
          <w:szCs w:val="40"/>
        </w:rPr>
      </w:pPr>
      <w:r w:rsidRPr="000859EA">
        <w:rPr>
          <w:iCs/>
          <w:sz w:val="40"/>
          <w:szCs w:val="40"/>
        </w:rPr>
        <w:t xml:space="preserve">Tento </w:t>
      </w:r>
      <w:r>
        <w:rPr>
          <w:iCs/>
          <w:sz w:val="40"/>
          <w:szCs w:val="40"/>
        </w:rPr>
        <w:t>materiál je</w:t>
      </w:r>
      <w:r w:rsidRPr="000859EA">
        <w:rPr>
          <w:iCs/>
          <w:sz w:val="40"/>
          <w:szCs w:val="40"/>
        </w:rPr>
        <w:t xml:space="preserve"> možné použít k práci promítnutím na interaktivní tabuli</w:t>
      </w:r>
      <w:r>
        <w:rPr>
          <w:iCs/>
          <w:sz w:val="40"/>
          <w:szCs w:val="40"/>
        </w:rPr>
        <w:t xml:space="preserve">, </w:t>
      </w:r>
      <w:proofErr w:type="gramStart"/>
      <w:r>
        <w:rPr>
          <w:iCs/>
          <w:sz w:val="40"/>
          <w:szCs w:val="40"/>
        </w:rPr>
        <w:t>lze  ho</w:t>
      </w:r>
      <w:proofErr w:type="gramEnd"/>
      <w:r>
        <w:rPr>
          <w:iCs/>
          <w:sz w:val="40"/>
          <w:szCs w:val="40"/>
        </w:rPr>
        <w:t xml:space="preserve"> také vytisknout a používat  v tištěné podobě.</w:t>
      </w:r>
      <w:r w:rsidRPr="000859EA">
        <w:rPr>
          <w:iCs/>
          <w:sz w:val="40"/>
          <w:szCs w:val="40"/>
        </w:rPr>
        <w:t xml:space="preserve"> </w:t>
      </w:r>
    </w:p>
    <w:p w:rsidR="00D9018C" w:rsidRDefault="00D9018C" w:rsidP="00D9018C">
      <w:pPr>
        <w:rPr>
          <w:iCs/>
          <w:sz w:val="40"/>
          <w:szCs w:val="40"/>
        </w:rPr>
      </w:pPr>
    </w:p>
    <w:p w:rsidR="00926429" w:rsidRDefault="00926429"/>
    <w:p w:rsidR="00D9018C" w:rsidRDefault="00D9018C"/>
    <w:p w:rsidR="00D9018C" w:rsidRDefault="00D9018C"/>
    <w:p w:rsidR="00D9018C" w:rsidRDefault="00D9018C"/>
    <w:p w:rsidR="00D9018C" w:rsidRDefault="00D9018C"/>
    <w:p w:rsidR="00D9018C" w:rsidRDefault="00D9018C">
      <w:pPr>
        <w:sectPr w:rsidR="00D9018C" w:rsidSect="00D9018C">
          <w:pgSz w:w="16838" w:h="11906" w:orient="landscape"/>
          <w:pgMar w:top="1418" w:right="1418" w:bottom="1418" w:left="1418" w:header="709" w:footer="709" w:gutter="0"/>
          <w:cols w:space="708"/>
          <w:docGrid w:linePitch="360"/>
        </w:sectPr>
      </w:pPr>
    </w:p>
    <w:p w:rsidR="00D9018C" w:rsidRPr="005874BD" w:rsidRDefault="00D9018C" w:rsidP="00D9018C">
      <w:pPr>
        <w:spacing w:after="0" w:line="240" w:lineRule="auto"/>
        <w:rPr>
          <w:b/>
          <w:sz w:val="24"/>
          <w:szCs w:val="24"/>
        </w:rPr>
      </w:pPr>
      <w:r w:rsidRPr="005874BD">
        <w:rPr>
          <w:b/>
          <w:sz w:val="32"/>
          <w:szCs w:val="32"/>
        </w:rPr>
        <w:lastRenderedPageBreak/>
        <w:t>Pohoří ČR</w:t>
      </w:r>
    </w:p>
    <w:p w:rsidR="00D9018C" w:rsidRPr="002D6737" w:rsidRDefault="00D9018C" w:rsidP="00D9018C">
      <w:pPr>
        <w:pStyle w:val="Nadpis2"/>
        <w:rPr>
          <w:rFonts w:asciiTheme="minorHAnsi" w:hAnsiTheme="minorHAnsi"/>
          <w:b w:val="0"/>
          <w:sz w:val="24"/>
          <w:szCs w:val="24"/>
        </w:rPr>
      </w:pPr>
      <w:r w:rsidRPr="002D6737">
        <w:rPr>
          <w:rFonts w:asciiTheme="minorHAnsi" w:hAnsiTheme="minorHAnsi"/>
          <w:b w:val="0"/>
          <w:sz w:val="24"/>
          <w:szCs w:val="24"/>
        </w:rPr>
        <w:t xml:space="preserve">Českou republiku lemují četná pohoří. Od jihu to je Šumava, Krušné hory, Jizerské hory, Krkonoše, Orlické hory, Jeseníky, Beskydy, Bílé Karpaty. Je zde drsnější prostředí, chladnější podnebí, ale lidé sem rádi jezdí za odpočinkem na čerstvém vzduchu. Věnují se také zimním sportům, jako je lyžování, snowboarding, </w:t>
      </w:r>
      <w:proofErr w:type="spellStart"/>
      <w:r w:rsidRPr="002D6737">
        <w:rPr>
          <w:rFonts w:asciiTheme="minorHAnsi" w:hAnsiTheme="minorHAnsi"/>
          <w:b w:val="0"/>
          <w:sz w:val="24"/>
          <w:szCs w:val="24"/>
        </w:rPr>
        <w:t>běžkaření</w:t>
      </w:r>
      <w:proofErr w:type="spellEnd"/>
      <w:r w:rsidRPr="002D6737">
        <w:rPr>
          <w:rFonts w:asciiTheme="minorHAnsi" w:hAnsiTheme="minorHAnsi"/>
          <w:b w:val="0"/>
          <w:sz w:val="24"/>
          <w:szCs w:val="24"/>
        </w:rPr>
        <w:t>, jízda na bobech a saních. Ti, co nemají potřebu sjíždět kopce, se rádi věnují turistice. Každé pohoří má svůj nejvyšší vrchol a my si ty nejznámější představíme.</w:t>
      </w:r>
    </w:p>
    <w:p w:rsidR="00D9018C" w:rsidRDefault="00D9018C" w:rsidP="00D9018C">
      <w:pPr>
        <w:rPr>
          <w:b/>
          <w:sz w:val="24"/>
          <w:szCs w:val="24"/>
        </w:rPr>
      </w:pPr>
    </w:p>
    <w:p w:rsidR="00D9018C" w:rsidRDefault="00D9018C" w:rsidP="00D9018C">
      <w:pPr>
        <w:rPr>
          <w:rFonts w:eastAsia="Times New Roman" w:cs="Times New Roman"/>
          <w:sz w:val="24"/>
          <w:szCs w:val="24"/>
          <w:lang w:eastAsia="cs-CZ"/>
        </w:rPr>
      </w:pPr>
      <w:r>
        <w:rPr>
          <w:b/>
          <w:noProof/>
          <w:sz w:val="24"/>
          <w:szCs w:val="24"/>
          <w:lang w:eastAsia="cs-CZ"/>
        </w:rPr>
        <w:drawing>
          <wp:anchor distT="0" distB="0" distL="114300" distR="114300" simplePos="0" relativeHeight="251662336" behindDoc="1" locked="0" layoutInCell="1" allowOverlap="1">
            <wp:simplePos x="0" y="0"/>
            <wp:positionH relativeFrom="column">
              <wp:posOffset>-433070</wp:posOffset>
            </wp:positionH>
            <wp:positionV relativeFrom="paragraph">
              <wp:posOffset>9525</wp:posOffset>
            </wp:positionV>
            <wp:extent cx="1876425" cy="1409700"/>
            <wp:effectExtent l="19050" t="0" r="9525" b="0"/>
            <wp:wrapTight wrapText="bothSides">
              <wp:wrapPolygon edited="0">
                <wp:start x="-219" y="0"/>
                <wp:lineTo x="-219" y="21308"/>
                <wp:lineTo x="21710" y="21308"/>
                <wp:lineTo x="21710" y="0"/>
                <wp:lineTo x="-219" y="0"/>
              </wp:wrapPolygon>
            </wp:wrapTight>
            <wp:docPr id="5" name="il_fi" descr="http://www.pecpodsnezkou.cz/images/1322168585.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pecpodsnezkou.cz/images/1322168585.jpg"/>
                    <pic:cNvPicPr>
                      <a:picLocks noChangeAspect="1" noChangeArrowheads="1"/>
                    </pic:cNvPicPr>
                  </pic:nvPicPr>
                  <pic:blipFill>
                    <a:blip r:embed="rId12" cstate="print"/>
                    <a:srcRect/>
                    <a:stretch>
                      <a:fillRect/>
                    </a:stretch>
                  </pic:blipFill>
                  <pic:spPr bwMode="auto">
                    <a:xfrm>
                      <a:off x="0" y="0"/>
                      <a:ext cx="1876425" cy="1409700"/>
                    </a:xfrm>
                    <a:prstGeom prst="rect">
                      <a:avLst/>
                    </a:prstGeom>
                    <a:noFill/>
                    <a:ln w="9525">
                      <a:noFill/>
                      <a:miter lim="800000"/>
                      <a:headEnd/>
                      <a:tailEnd/>
                    </a:ln>
                  </pic:spPr>
                </pic:pic>
              </a:graphicData>
            </a:graphic>
          </wp:anchor>
        </w:drawing>
      </w:r>
      <w:r w:rsidRPr="002D6737">
        <w:rPr>
          <w:b/>
          <w:sz w:val="24"/>
          <w:szCs w:val="24"/>
        </w:rPr>
        <w:t>V Krkonoších</w:t>
      </w:r>
      <w:r>
        <w:rPr>
          <w:sz w:val="24"/>
          <w:szCs w:val="24"/>
        </w:rPr>
        <w:t xml:space="preserve"> se </w:t>
      </w:r>
      <w:r w:rsidRPr="002D6737">
        <w:rPr>
          <w:sz w:val="24"/>
          <w:szCs w:val="24"/>
        </w:rPr>
        <w:t>nachází</w:t>
      </w:r>
      <w:r w:rsidRPr="002D6737">
        <w:rPr>
          <w:b/>
          <w:sz w:val="24"/>
          <w:szCs w:val="24"/>
        </w:rPr>
        <w:t xml:space="preserve"> </w:t>
      </w:r>
      <w:r w:rsidRPr="002D6737">
        <w:rPr>
          <w:sz w:val="24"/>
          <w:szCs w:val="24"/>
        </w:rPr>
        <w:t>n</w:t>
      </w:r>
      <w:r w:rsidRPr="002D6737">
        <w:rPr>
          <w:rFonts w:eastAsia="Times New Roman" w:cs="Times New Roman"/>
          <w:sz w:val="24"/>
          <w:szCs w:val="24"/>
          <w:lang w:eastAsia="cs-CZ"/>
        </w:rPr>
        <w:t xml:space="preserve">ejvyšší hora České republiky, a to ve východní části Krkonoš. Přes její vrchol prochází česko-polská státní hranice. Na severní polské straně spadají srázy do údolí Lomničky, na jižní české do Obřího dolu. </w:t>
      </w:r>
      <w:r w:rsidRPr="00EC3903">
        <w:rPr>
          <w:rFonts w:eastAsia="Times New Roman" w:cs="Times New Roman"/>
          <w:sz w:val="24"/>
          <w:szCs w:val="24"/>
          <w:lang w:eastAsia="cs-CZ"/>
        </w:rPr>
        <w:t xml:space="preserve">Na vrcholu hory bylo postaveno několik staveb. Roku 1868 zde vznikla tzv. Česká bouda. V současné době je vsak ve zchátralém stavu a je </w:t>
      </w:r>
      <w:proofErr w:type="gramStart"/>
      <w:r w:rsidRPr="00EC3903">
        <w:rPr>
          <w:rFonts w:eastAsia="Times New Roman" w:cs="Times New Roman"/>
          <w:sz w:val="24"/>
          <w:szCs w:val="24"/>
          <w:lang w:eastAsia="cs-CZ"/>
        </w:rPr>
        <w:t>uzavřena..</w:t>
      </w:r>
      <w:proofErr w:type="gramEnd"/>
      <w:r w:rsidRPr="00EC3903">
        <w:rPr>
          <w:rFonts w:eastAsia="Times New Roman" w:cs="Times New Roman"/>
          <w:sz w:val="24"/>
          <w:szCs w:val="24"/>
          <w:lang w:eastAsia="cs-CZ"/>
        </w:rPr>
        <w:t xml:space="preserve"> Počátkem 20. století zde vznikla dřevěná </w:t>
      </w:r>
      <w:proofErr w:type="spellStart"/>
      <w:r w:rsidRPr="00EC3903">
        <w:rPr>
          <w:rFonts w:eastAsia="Times New Roman" w:cs="Times New Roman"/>
          <w:sz w:val="24"/>
          <w:szCs w:val="24"/>
          <w:lang w:eastAsia="cs-CZ"/>
        </w:rPr>
        <w:t>meterologická</w:t>
      </w:r>
      <w:proofErr w:type="spellEnd"/>
      <w:r w:rsidRPr="00EC3903">
        <w:rPr>
          <w:rFonts w:eastAsia="Times New Roman" w:cs="Times New Roman"/>
          <w:sz w:val="24"/>
          <w:szCs w:val="24"/>
          <w:lang w:eastAsia="cs-CZ"/>
        </w:rPr>
        <w:t xml:space="preserve"> stanice vysoká 18 m. Tato stanice byla před lety snesena zpět do </w:t>
      </w:r>
      <w:proofErr w:type="gramStart"/>
      <w:r w:rsidRPr="00EC3903">
        <w:rPr>
          <w:rFonts w:eastAsia="Times New Roman" w:cs="Times New Roman"/>
          <w:sz w:val="24"/>
          <w:szCs w:val="24"/>
          <w:lang w:eastAsia="cs-CZ"/>
        </w:rPr>
        <w:t>údolí.Na</w:t>
      </w:r>
      <w:proofErr w:type="gramEnd"/>
      <w:r w:rsidRPr="00EC3903">
        <w:rPr>
          <w:rFonts w:eastAsia="Times New Roman" w:cs="Times New Roman"/>
          <w:sz w:val="24"/>
          <w:szCs w:val="24"/>
          <w:lang w:eastAsia="cs-CZ"/>
        </w:rPr>
        <w:t xml:space="preserve"> vrcholu se nachází též 14 m vysoká kaple Sv. Vavřince naposledy přestavená v polovině 19. století. Na Sněžce je též nejvýše položená poštovna v České republice. Na vrchol Sněžky vede sedačková lanovka z Pece pod Sněžkou s přestupní stanicí na Růžové hoře. Díky své výšce poskytuje vrchol Sněžky neomezený panoramatický výhled do daleké krajiny České republiky a Polska.</w:t>
      </w:r>
    </w:p>
    <w:p w:rsidR="00D9018C" w:rsidRDefault="00D9018C" w:rsidP="00D9018C">
      <w:pPr>
        <w:pStyle w:val="Nadpis2"/>
        <w:rPr>
          <w:rFonts w:asciiTheme="minorHAnsi" w:hAnsiTheme="minorHAnsi"/>
          <w:sz w:val="24"/>
          <w:szCs w:val="24"/>
        </w:rPr>
      </w:pPr>
      <w:r>
        <w:rPr>
          <w:rFonts w:asciiTheme="minorHAnsi" w:hAnsiTheme="minorHAnsi"/>
          <w:b w:val="0"/>
          <w:noProof/>
          <w:sz w:val="24"/>
          <w:szCs w:val="24"/>
        </w:rPr>
        <w:drawing>
          <wp:anchor distT="0" distB="0" distL="114300" distR="114300" simplePos="0" relativeHeight="251661312" behindDoc="1" locked="0" layoutInCell="1" allowOverlap="1">
            <wp:simplePos x="0" y="0"/>
            <wp:positionH relativeFrom="column">
              <wp:posOffset>4043680</wp:posOffset>
            </wp:positionH>
            <wp:positionV relativeFrom="paragraph">
              <wp:posOffset>185420</wp:posOffset>
            </wp:positionV>
            <wp:extent cx="2324100" cy="1743075"/>
            <wp:effectExtent l="19050" t="0" r="0" b="0"/>
            <wp:wrapTight wrapText="bothSides">
              <wp:wrapPolygon edited="0">
                <wp:start x="-177" y="0"/>
                <wp:lineTo x="-177" y="21482"/>
                <wp:lineTo x="21600" y="21482"/>
                <wp:lineTo x="21600" y="0"/>
                <wp:lineTo x="-177" y="0"/>
              </wp:wrapPolygon>
            </wp:wrapTight>
            <wp:docPr id="4" name="il_fi" descr="http://regiony.ic.cz/clanky/plzen/cerne_v.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regiony.ic.cz/clanky/plzen/cerne_v.jpg"/>
                    <pic:cNvPicPr>
                      <a:picLocks noChangeAspect="1" noChangeArrowheads="1"/>
                    </pic:cNvPicPr>
                  </pic:nvPicPr>
                  <pic:blipFill>
                    <a:blip r:embed="rId14" cstate="print"/>
                    <a:srcRect/>
                    <a:stretch>
                      <a:fillRect/>
                    </a:stretch>
                  </pic:blipFill>
                  <pic:spPr bwMode="auto">
                    <a:xfrm>
                      <a:off x="0" y="0"/>
                      <a:ext cx="2324100" cy="1743075"/>
                    </a:xfrm>
                    <a:prstGeom prst="rect">
                      <a:avLst/>
                    </a:prstGeom>
                    <a:noFill/>
                    <a:ln w="9525">
                      <a:noFill/>
                      <a:miter lim="800000"/>
                      <a:headEnd/>
                      <a:tailEnd/>
                    </a:ln>
                  </pic:spPr>
                </pic:pic>
              </a:graphicData>
            </a:graphic>
          </wp:anchor>
        </w:drawing>
      </w:r>
    </w:p>
    <w:p w:rsidR="00D9018C" w:rsidRDefault="00D9018C" w:rsidP="00D9018C">
      <w:pPr>
        <w:pStyle w:val="Nadpis2"/>
        <w:rPr>
          <w:b w:val="0"/>
          <w:sz w:val="24"/>
          <w:szCs w:val="24"/>
        </w:rPr>
      </w:pPr>
      <w:r w:rsidRPr="005C3AC7">
        <w:rPr>
          <w:rFonts w:asciiTheme="minorHAnsi" w:hAnsiTheme="minorHAnsi"/>
          <w:b w:val="0"/>
          <w:sz w:val="24"/>
          <w:szCs w:val="24"/>
        </w:rPr>
        <w:t xml:space="preserve"> I </w:t>
      </w:r>
      <w:r w:rsidRPr="004F54F4">
        <w:rPr>
          <w:rFonts w:asciiTheme="minorHAnsi" w:hAnsiTheme="minorHAnsi"/>
          <w:sz w:val="24"/>
          <w:szCs w:val="24"/>
        </w:rPr>
        <w:t>Šumava</w:t>
      </w:r>
      <w:r w:rsidRPr="005C3AC7">
        <w:rPr>
          <w:rFonts w:asciiTheme="minorHAnsi" w:hAnsiTheme="minorHAnsi"/>
          <w:b w:val="0"/>
          <w:sz w:val="24"/>
          <w:szCs w:val="24"/>
        </w:rPr>
        <w:t xml:space="preserve"> má svůj nejvyšší vrchol, a ten se nazývá Plechý.</w:t>
      </w:r>
      <w:r w:rsidRPr="00EC3903">
        <w:rPr>
          <w:rFonts w:asciiTheme="minorHAnsi" w:hAnsiTheme="minorHAnsi"/>
          <w:b w:val="0"/>
          <w:sz w:val="24"/>
          <w:szCs w:val="24"/>
        </w:rPr>
        <w:t xml:space="preserve"> Hora přitahuje návštěvníky řadou zajímavostí. Nejatraktivnější je ledovcové </w:t>
      </w:r>
      <w:hyperlink r:id="rId15" w:history="1">
        <w:r w:rsidRPr="005C3AC7">
          <w:rPr>
            <w:rFonts w:asciiTheme="minorHAnsi" w:hAnsiTheme="minorHAnsi"/>
            <w:b w:val="0"/>
            <w:sz w:val="24"/>
            <w:szCs w:val="24"/>
          </w:rPr>
          <w:t>Plešné jezero</w:t>
        </w:r>
      </w:hyperlink>
      <w:r w:rsidRPr="00EC3903">
        <w:rPr>
          <w:rFonts w:asciiTheme="minorHAnsi" w:hAnsiTheme="minorHAnsi"/>
          <w:b w:val="0"/>
          <w:sz w:val="24"/>
          <w:szCs w:val="24"/>
        </w:rPr>
        <w:t xml:space="preserve">, které nebylo řadu let přístupné veřejnosti. </w:t>
      </w:r>
      <w:r w:rsidRPr="005C3AC7">
        <w:rPr>
          <w:rFonts w:asciiTheme="minorHAnsi" w:hAnsiTheme="minorHAnsi"/>
          <w:b w:val="0"/>
          <w:sz w:val="24"/>
          <w:szCs w:val="24"/>
        </w:rPr>
        <w:t xml:space="preserve">Šumavské pohoří je mohutná hornatina dlouhá přes 100 km.  Najdeme tu mnoho původních porostů, například Boubínský prales. Nejcennější přírodní oblasti jsou </w:t>
      </w:r>
      <w:proofErr w:type="spellStart"/>
      <w:r w:rsidRPr="005C3AC7">
        <w:rPr>
          <w:rFonts w:asciiTheme="minorHAnsi" w:hAnsiTheme="minorHAnsi"/>
          <w:b w:val="0"/>
          <w:sz w:val="24"/>
          <w:szCs w:val="24"/>
        </w:rPr>
        <w:t>chráněnyv</w:t>
      </w:r>
      <w:proofErr w:type="spellEnd"/>
      <w:r w:rsidRPr="005C3AC7">
        <w:rPr>
          <w:rFonts w:asciiTheme="minorHAnsi" w:hAnsiTheme="minorHAnsi"/>
          <w:b w:val="0"/>
          <w:sz w:val="24"/>
          <w:szCs w:val="24"/>
        </w:rPr>
        <w:t xml:space="preserve"> národním parku Šumava. Pozůstatkem činností ledovců jsou šumavská jezera. Vůbec největší jezero na našem </w:t>
      </w:r>
      <w:proofErr w:type="gramStart"/>
      <w:r w:rsidRPr="005C3AC7">
        <w:rPr>
          <w:rFonts w:asciiTheme="minorHAnsi" w:hAnsiTheme="minorHAnsi"/>
          <w:b w:val="0"/>
          <w:sz w:val="24"/>
          <w:szCs w:val="24"/>
        </w:rPr>
        <w:t>území</w:t>
      </w:r>
      <w:r w:rsidRPr="005C3AC7">
        <w:rPr>
          <w:b w:val="0"/>
          <w:color w:val="800000"/>
          <w:sz w:val="24"/>
          <w:szCs w:val="24"/>
        </w:rPr>
        <w:t>,Černé</w:t>
      </w:r>
      <w:proofErr w:type="gramEnd"/>
      <w:r w:rsidRPr="005C3AC7">
        <w:rPr>
          <w:b w:val="0"/>
          <w:color w:val="800000"/>
          <w:sz w:val="24"/>
          <w:szCs w:val="24"/>
        </w:rPr>
        <w:t xml:space="preserve"> </w:t>
      </w:r>
      <w:r w:rsidRPr="005C3AC7">
        <w:rPr>
          <w:b w:val="0"/>
          <w:sz w:val="24"/>
          <w:szCs w:val="24"/>
        </w:rPr>
        <w:t>jezero, leží v nadmořské výšce přes tisíc metrů.  Pramení zde také řeka Vltava.</w:t>
      </w:r>
    </w:p>
    <w:p w:rsidR="00D9018C" w:rsidRPr="00EC3903" w:rsidRDefault="00D9018C" w:rsidP="00D9018C">
      <w:pPr>
        <w:pStyle w:val="Nadpis2"/>
        <w:rPr>
          <w:rFonts w:asciiTheme="minorHAnsi" w:hAnsiTheme="minorHAnsi"/>
          <w:b w:val="0"/>
          <w:sz w:val="24"/>
          <w:szCs w:val="24"/>
        </w:rPr>
      </w:pPr>
      <w:r>
        <w:rPr>
          <w:b w:val="0"/>
          <w:noProof/>
          <w:sz w:val="24"/>
          <w:szCs w:val="24"/>
        </w:rPr>
        <w:drawing>
          <wp:anchor distT="0" distB="0" distL="114300" distR="114300" simplePos="0" relativeHeight="251663360" behindDoc="1" locked="0" layoutInCell="1" allowOverlap="1">
            <wp:simplePos x="0" y="0"/>
            <wp:positionH relativeFrom="column">
              <wp:posOffset>3386455</wp:posOffset>
            </wp:positionH>
            <wp:positionV relativeFrom="paragraph">
              <wp:posOffset>483235</wp:posOffset>
            </wp:positionV>
            <wp:extent cx="2667000" cy="1771650"/>
            <wp:effectExtent l="19050" t="0" r="0" b="0"/>
            <wp:wrapTight wrapText="bothSides">
              <wp:wrapPolygon edited="0">
                <wp:start x="-154" y="0"/>
                <wp:lineTo x="-154" y="21368"/>
                <wp:lineTo x="21600" y="21368"/>
                <wp:lineTo x="21600" y="0"/>
                <wp:lineTo x="-154" y="0"/>
              </wp:wrapPolygon>
            </wp:wrapTight>
            <wp:docPr id="6" name="il_fi" descr="http://fotoblog.in/galerie/zen/i.php?a=pametihodnosti&amp;i=0307081.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fotoblog.in/galerie/zen/i.php?a=pametihodnosti&amp;i=0307081.jpg"/>
                    <pic:cNvPicPr>
                      <a:picLocks noChangeAspect="1" noChangeArrowheads="1"/>
                    </pic:cNvPicPr>
                  </pic:nvPicPr>
                  <pic:blipFill>
                    <a:blip r:embed="rId17" cstate="print"/>
                    <a:srcRect/>
                    <a:stretch>
                      <a:fillRect/>
                    </a:stretch>
                  </pic:blipFill>
                  <pic:spPr bwMode="auto">
                    <a:xfrm>
                      <a:off x="0" y="0"/>
                      <a:ext cx="2667000" cy="1771650"/>
                    </a:xfrm>
                    <a:prstGeom prst="rect">
                      <a:avLst/>
                    </a:prstGeom>
                    <a:noFill/>
                    <a:ln w="9525">
                      <a:noFill/>
                      <a:miter lim="800000"/>
                      <a:headEnd/>
                      <a:tailEnd/>
                    </a:ln>
                  </pic:spPr>
                </pic:pic>
              </a:graphicData>
            </a:graphic>
          </wp:anchor>
        </w:drawing>
      </w:r>
      <w:r>
        <w:rPr>
          <w:b w:val="0"/>
          <w:sz w:val="24"/>
          <w:szCs w:val="24"/>
        </w:rPr>
        <w:t xml:space="preserve">Na severu Moravy najdeme </w:t>
      </w:r>
      <w:r w:rsidRPr="005C3AC7">
        <w:rPr>
          <w:sz w:val="24"/>
          <w:szCs w:val="24"/>
        </w:rPr>
        <w:t>Jeseníky</w:t>
      </w:r>
      <w:r>
        <w:rPr>
          <w:b w:val="0"/>
          <w:sz w:val="24"/>
          <w:szCs w:val="24"/>
        </w:rPr>
        <w:t xml:space="preserve"> s nejvyšší horou Praděd. Pohoří je pokryto rozsáhlými lesy.  Na hranicích se Slovenskem se rozprostírají Moravskoslezské Beskydy.  Nejvyšší výšky dosahuje Lysá hora.</w:t>
      </w:r>
    </w:p>
    <w:p w:rsidR="00D9018C" w:rsidRPr="005C3AC7" w:rsidRDefault="00D9018C" w:rsidP="00D9018C">
      <w:pPr>
        <w:pStyle w:val="Normlnweb"/>
        <w:shd w:val="clear" w:color="auto" w:fill="FFFFFF"/>
        <w:spacing w:line="300" w:lineRule="atLeast"/>
        <w:rPr>
          <w:rFonts w:asciiTheme="majorHAnsi" w:hAnsiTheme="majorHAnsi" w:cs="Arial"/>
        </w:rPr>
      </w:pPr>
    </w:p>
    <w:p w:rsidR="00D9018C" w:rsidRDefault="00D9018C" w:rsidP="00D9018C"/>
    <w:p w:rsidR="00D9018C" w:rsidRPr="004F54F4" w:rsidRDefault="00D9018C" w:rsidP="00D9018C">
      <w:pPr>
        <w:rPr>
          <w:sz w:val="18"/>
          <w:szCs w:val="18"/>
        </w:rPr>
      </w:pPr>
      <w:r w:rsidRPr="004F54F4">
        <w:rPr>
          <w:sz w:val="18"/>
          <w:szCs w:val="18"/>
        </w:rPr>
        <w:t xml:space="preserve">Po kliknutí na obrázky </w:t>
      </w:r>
      <w:proofErr w:type="gramStart"/>
      <w:r w:rsidRPr="004F54F4">
        <w:rPr>
          <w:sz w:val="18"/>
          <w:szCs w:val="18"/>
        </w:rPr>
        <w:t>se  dozvíte</w:t>
      </w:r>
      <w:proofErr w:type="gramEnd"/>
      <w:r w:rsidRPr="004F54F4">
        <w:rPr>
          <w:sz w:val="18"/>
          <w:szCs w:val="18"/>
        </w:rPr>
        <w:t xml:space="preserve"> více informací o jednotlivých pohořích.</w:t>
      </w:r>
    </w:p>
    <w:p w:rsidR="00D9018C" w:rsidRDefault="00D9018C" w:rsidP="00D9018C">
      <w:pPr>
        <w:rPr>
          <w:b/>
        </w:rPr>
      </w:pPr>
    </w:p>
    <w:p w:rsidR="00D9018C" w:rsidRPr="009F0745" w:rsidRDefault="00D9018C" w:rsidP="00D9018C">
      <w:r w:rsidRPr="005C3AC7">
        <w:rPr>
          <w:b/>
        </w:rPr>
        <w:lastRenderedPageBreak/>
        <w:t>Pracuj podle zadání:</w:t>
      </w:r>
    </w:p>
    <w:p w:rsidR="00D9018C" w:rsidRDefault="00D9018C" w:rsidP="00D9018C">
      <w:r w:rsidRPr="005C3AC7">
        <w:t>Do mapky České republiky zakresli jednot</w:t>
      </w:r>
      <w:r>
        <w:t>livá pohoří, která lemují na naši</w:t>
      </w:r>
      <w:r w:rsidRPr="005C3AC7">
        <w:t xml:space="preserve"> vlast.</w:t>
      </w:r>
    </w:p>
    <w:p w:rsidR="00D9018C" w:rsidRDefault="00D9018C" w:rsidP="00D9018C">
      <w:r>
        <w:rPr>
          <w:noProof/>
          <w:lang w:eastAsia="cs-CZ"/>
        </w:rPr>
        <w:drawing>
          <wp:anchor distT="0" distB="0" distL="114300" distR="114300" simplePos="0" relativeHeight="251664384" behindDoc="1" locked="0" layoutInCell="1" allowOverlap="1">
            <wp:simplePos x="0" y="0"/>
            <wp:positionH relativeFrom="column">
              <wp:posOffset>623570</wp:posOffset>
            </wp:positionH>
            <wp:positionV relativeFrom="paragraph">
              <wp:posOffset>187325</wp:posOffset>
            </wp:positionV>
            <wp:extent cx="3962400" cy="2647950"/>
            <wp:effectExtent l="19050" t="0" r="0" b="0"/>
            <wp:wrapTight wrapText="bothSides">
              <wp:wrapPolygon edited="0">
                <wp:start x="-104" y="0"/>
                <wp:lineTo x="-104" y="21445"/>
                <wp:lineTo x="21600" y="21445"/>
                <wp:lineTo x="21600" y="0"/>
                <wp:lineTo x="-104" y="0"/>
              </wp:wrapPolygon>
            </wp:wrapTight>
            <wp:docPr id="13" name="il_fi" descr="http://drobek.mysteria.cz/deti/cth/povesti/map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drobek.mysteria.cz/deti/cth/povesti/mapa.gif"/>
                    <pic:cNvPicPr>
                      <a:picLocks noChangeAspect="1" noChangeArrowheads="1"/>
                    </pic:cNvPicPr>
                  </pic:nvPicPr>
                  <pic:blipFill>
                    <a:blip r:embed="rId18" cstate="print"/>
                    <a:srcRect/>
                    <a:stretch>
                      <a:fillRect/>
                    </a:stretch>
                  </pic:blipFill>
                  <pic:spPr bwMode="auto">
                    <a:xfrm>
                      <a:off x="0" y="0"/>
                      <a:ext cx="3962400" cy="2647950"/>
                    </a:xfrm>
                    <a:prstGeom prst="rect">
                      <a:avLst/>
                    </a:prstGeom>
                    <a:noFill/>
                    <a:ln w="9525">
                      <a:noFill/>
                      <a:miter lim="800000"/>
                      <a:headEnd/>
                      <a:tailEnd/>
                    </a:ln>
                  </pic:spPr>
                </pic:pic>
              </a:graphicData>
            </a:graphic>
          </wp:anchor>
        </w:drawing>
      </w:r>
    </w:p>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Default="00D9018C" w:rsidP="00D9018C"/>
    <w:p w:rsidR="00D9018C" w:rsidRPr="005C3AC7" w:rsidRDefault="00D9018C" w:rsidP="00D9018C">
      <w:r>
        <w:t>K pohořím nejvyšším vrcholům vyhl</w:t>
      </w:r>
      <w:r w:rsidR="00080C29">
        <w:t>edej v dostupných materiálech (</w:t>
      </w:r>
      <w:r>
        <w:t>internet, mapa, encyklopedie) jejich nejvyšší vrchol a výšku:</w:t>
      </w:r>
    </w:p>
    <w:tbl>
      <w:tblPr>
        <w:tblStyle w:val="Mkatabulky"/>
        <w:tblpPr w:leftFromText="141" w:rightFromText="141" w:vertAnchor="text" w:tblpY="1"/>
        <w:tblOverlap w:val="never"/>
        <w:tblW w:w="0" w:type="auto"/>
        <w:tblInd w:w="1228" w:type="dxa"/>
        <w:tblLook w:val="04A0" w:firstRow="1" w:lastRow="0" w:firstColumn="1" w:lastColumn="0" w:noHBand="0" w:noVBand="1"/>
      </w:tblPr>
      <w:tblGrid>
        <w:gridCol w:w="2235"/>
        <w:gridCol w:w="2126"/>
        <w:gridCol w:w="2268"/>
      </w:tblGrid>
      <w:tr w:rsidR="00D9018C" w:rsidTr="00DD7A37">
        <w:tc>
          <w:tcPr>
            <w:tcW w:w="2235" w:type="dxa"/>
          </w:tcPr>
          <w:p w:rsidR="00D9018C" w:rsidRPr="007B45CB" w:rsidRDefault="00D9018C" w:rsidP="00DD7A37">
            <w:pPr>
              <w:rPr>
                <w:b/>
                <w:sz w:val="24"/>
                <w:szCs w:val="24"/>
              </w:rPr>
            </w:pPr>
            <w:r w:rsidRPr="007B45CB">
              <w:rPr>
                <w:b/>
                <w:sz w:val="24"/>
                <w:szCs w:val="24"/>
              </w:rPr>
              <w:t>pohoří</w:t>
            </w:r>
          </w:p>
        </w:tc>
        <w:tc>
          <w:tcPr>
            <w:tcW w:w="2126" w:type="dxa"/>
          </w:tcPr>
          <w:p w:rsidR="00D9018C" w:rsidRPr="007B45CB" w:rsidRDefault="00D9018C" w:rsidP="00DD7A37">
            <w:pPr>
              <w:rPr>
                <w:b/>
                <w:sz w:val="24"/>
                <w:szCs w:val="24"/>
              </w:rPr>
            </w:pPr>
            <w:r w:rsidRPr="007B45CB">
              <w:rPr>
                <w:b/>
                <w:sz w:val="24"/>
                <w:szCs w:val="24"/>
              </w:rPr>
              <w:t>vrchol</w:t>
            </w:r>
          </w:p>
        </w:tc>
        <w:tc>
          <w:tcPr>
            <w:tcW w:w="2268" w:type="dxa"/>
          </w:tcPr>
          <w:p w:rsidR="00D9018C" w:rsidRPr="007B45CB" w:rsidRDefault="00D9018C" w:rsidP="00DD7A37">
            <w:pPr>
              <w:rPr>
                <w:b/>
                <w:sz w:val="24"/>
                <w:szCs w:val="24"/>
              </w:rPr>
            </w:pPr>
            <w:r w:rsidRPr="007B45CB">
              <w:rPr>
                <w:b/>
                <w:sz w:val="24"/>
                <w:szCs w:val="24"/>
              </w:rPr>
              <w:t>výška</w:t>
            </w:r>
          </w:p>
        </w:tc>
      </w:tr>
      <w:tr w:rsidR="00D9018C" w:rsidTr="00DD7A37">
        <w:trPr>
          <w:trHeight w:val="283"/>
        </w:trPr>
        <w:tc>
          <w:tcPr>
            <w:tcW w:w="2235" w:type="dxa"/>
          </w:tcPr>
          <w:p w:rsidR="00D9018C" w:rsidRPr="007B45CB" w:rsidRDefault="00D9018C" w:rsidP="00DD7A37">
            <w:pPr>
              <w:rPr>
                <w:sz w:val="24"/>
                <w:szCs w:val="24"/>
              </w:rPr>
            </w:pPr>
            <w:r w:rsidRPr="007B45CB">
              <w:rPr>
                <w:sz w:val="24"/>
                <w:szCs w:val="24"/>
              </w:rPr>
              <w:t>Šumava</w:t>
            </w:r>
          </w:p>
        </w:tc>
        <w:tc>
          <w:tcPr>
            <w:tcW w:w="2126" w:type="dxa"/>
          </w:tcPr>
          <w:p w:rsidR="00D9018C" w:rsidRPr="007B45CB" w:rsidRDefault="00D9018C" w:rsidP="00DD7A37">
            <w:pPr>
              <w:rPr>
                <w:sz w:val="24"/>
                <w:szCs w:val="24"/>
              </w:rPr>
            </w:pPr>
          </w:p>
        </w:tc>
        <w:tc>
          <w:tcPr>
            <w:tcW w:w="2268" w:type="dxa"/>
          </w:tcPr>
          <w:p w:rsidR="00D9018C" w:rsidRPr="007B45CB" w:rsidRDefault="00D9018C" w:rsidP="00DD7A37">
            <w:pPr>
              <w:rPr>
                <w:sz w:val="24"/>
                <w:szCs w:val="24"/>
              </w:rPr>
            </w:pPr>
          </w:p>
        </w:tc>
      </w:tr>
      <w:tr w:rsidR="00D9018C" w:rsidTr="00DD7A37">
        <w:tc>
          <w:tcPr>
            <w:tcW w:w="2235" w:type="dxa"/>
          </w:tcPr>
          <w:p w:rsidR="00D9018C" w:rsidRPr="007B45CB" w:rsidRDefault="00D9018C" w:rsidP="00DD7A37">
            <w:pPr>
              <w:rPr>
                <w:sz w:val="24"/>
                <w:szCs w:val="24"/>
              </w:rPr>
            </w:pPr>
            <w:r w:rsidRPr="007B45CB">
              <w:rPr>
                <w:sz w:val="24"/>
                <w:szCs w:val="24"/>
              </w:rPr>
              <w:t>Krušné hory</w:t>
            </w:r>
          </w:p>
        </w:tc>
        <w:tc>
          <w:tcPr>
            <w:tcW w:w="2126" w:type="dxa"/>
          </w:tcPr>
          <w:p w:rsidR="00D9018C" w:rsidRPr="007B45CB" w:rsidRDefault="00D9018C" w:rsidP="00DD7A37">
            <w:pPr>
              <w:rPr>
                <w:sz w:val="24"/>
                <w:szCs w:val="24"/>
              </w:rPr>
            </w:pPr>
          </w:p>
        </w:tc>
        <w:tc>
          <w:tcPr>
            <w:tcW w:w="2268" w:type="dxa"/>
          </w:tcPr>
          <w:p w:rsidR="00D9018C" w:rsidRPr="007B45CB" w:rsidRDefault="00D9018C" w:rsidP="00DD7A37">
            <w:pPr>
              <w:rPr>
                <w:sz w:val="24"/>
                <w:szCs w:val="24"/>
              </w:rPr>
            </w:pPr>
          </w:p>
        </w:tc>
      </w:tr>
      <w:tr w:rsidR="00D9018C" w:rsidTr="00DD7A37">
        <w:tc>
          <w:tcPr>
            <w:tcW w:w="2235" w:type="dxa"/>
          </w:tcPr>
          <w:p w:rsidR="00D9018C" w:rsidRPr="007B45CB" w:rsidRDefault="00D9018C" w:rsidP="00DD7A37">
            <w:pPr>
              <w:rPr>
                <w:sz w:val="24"/>
                <w:szCs w:val="24"/>
              </w:rPr>
            </w:pPr>
            <w:r w:rsidRPr="007B45CB">
              <w:rPr>
                <w:sz w:val="24"/>
                <w:szCs w:val="24"/>
              </w:rPr>
              <w:t>Jizerské hory</w:t>
            </w:r>
          </w:p>
        </w:tc>
        <w:tc>
          <w:tcPr>
            <w:tcW w:w="2126" w:type="dxa"/>
          </w:tcPr>
          <w:p w:rsidR="00D9018C" w:rsidRPr="007B45CB" w:rsidRDefault="00D9018C" w:rsidP="00DD7A37">
            <w:pPr>
              <w:rPr>
                <w:sz w:val="24"/>
                <w:szCs w:val="24"/>
              </w:rPr>
            </w:pPr>
          </w:p>
        </w:tc>
        <w:tc>
          <w:tcPr>
            <w:tcW w:w="2268" w:type="dxa"/>
          </w:tcPr>
          <w:p w:rsidR="00D9018C" w:rsidRPr="007B45CB" w:rsidRDefault="00D9018C" w:rsidP="00DD7A37">
            <w:pPr>
              <w:rPr>
                <w:sz w:val="24"/>
                <w:szCs w:val="24"/>
              </w:rPr>
            </w:pPr>
          </w:p>
        </w:tc>
      </w:tr>
      <w:tr w:rsidR="00D9018C" w:rsidTr="00DD7A37">
        <w:tc>
          <w:tcPr>
            <w:tcW w:w="2235" w:type="dxa"/>
          </w:tcPr>
          <w:p w:rsidR="00D9018C" w:rsidRPr="007B45CB" w:rsidRDefault="00D9018C" w:rsidP="00DD7A37">
            <w:pPr>
              <w:rPr>
                <w:sz w:val="24"/>
                <w:szCs w:val="24"/>
              </w:rPr>
            </w:pPr>
            <w:r w:rsidRPr="007B45CB">
              <w:rPr>
                <w:sz w:val="24"/>
                <w:szCs w:val="24"/>
              </w:rPr>
              <w:t>Orlické hory</w:t>
            </w:r>
          </w:p>
        </w:tc>
        <w:tc>
          <w:tcPr>
            <w:tcW w:w="2126" w:type="dxa"/>
          </w:tcPr>
          <w:p w:rsidR="00D9018C" w:rsidRPr="007B45CB" w:rsidRDefault="00D9018C" w:rsidP="00DD7A37">
            <w:pPr>
              <w:rPr>
                <w:sz w:val="24"/>
                <w:szCs w:val="24"/>
              </w:rPr>
            </w:pPr>
          </w:p>
        </w:tc>
        <w:tc>
          <w:tcPr>
            <w:tcW w:w="2268" w:type="dxa"/>
          </w:tcPr>
          <w:p w:rsidR="00D9018C" w:rsidRPr="007B45CB" w:rsidRDefault="00D9018C" w:rsidP="00DD7A37">
            <w:pPr>
              <w:rPr>
                <w:sz w:val="24"/>
                <w:szCs w:val="24"/>
              </w:rPr>
            </w:pPr>
          </w:p>
        </w:tc>
      </w:tr>
      <w:tr w:rsidR="00D9018C" w:rsidTr="00DD7A37">
        <w:tc>
          <w:tcPr>
            <w:tcW w:w="2235" w:type="dxa"/>
          </w:tcPr>
          <w:p w:rsidR="00D9018C" w:rsidRPr="007B45CB" w:rsidRDefault="00D9018C" w:rsidP="00DD7A37">
            <w:pPr>
              <w:rPr>
                <w:sz w:val="24"/>
                <w:szCs w:val="24"/>
              </w:rPr>
            </w:pPr>
            <w:r w:rsidRPr="007B45CB">
              <w:rPr>
                <w:sz w:val="24"/>
                <w:szCs w:val="24"/>
              </w:rPr>
              <w:t>Beskydy</w:t>
            </w:r>
          </w:p>
        </w:tc>
        <w:tc>
          <w:tcPr>
            <w:tcW w:w="2126" w:type="dxa"/>
          </w:tcPr>
          <w:p w:rsidR="00D9018C" w:rsidRPr="007B45CB" w:rsidRDefault="00D9018C" w:rsidP="00DD7A37">
            <w:pPr>
              <w:rPr>
                <w:sz w:val="24"/>
                <w:szCs w:val="24"/>
              </w:rPr>
            </w:pPr>
          </w:p>
        </w:tc>
        <w:tc>
          <w:tcPr>
            <w:tcW w:w="2268" w:type="dxa"/>
          </w:tcPr>
          <w:p w:rsidR="00D9018C" w:rsidRPr="007B45CB" w:rsidRDefault="00D9018C" w:rsidP="00DD7A37">
            <w:pPr>
              <w:rPr>
                <w:sz w:val="24"/>
                <w:szCs w:val="24"/>
              </w:rPr>
            </w:pPr>
          </w:p>
        </w:tc>
      </w:tr>
      <w:tr w:rsidR="00D9018C" w:rsidTr="00DD7A37">
        <w:tc>
          <w:tcPr>
            <w:tcW w:w="2235" w:type="dxa"/>
          </w:tcPr>
          <w:p w:rsidR="00D9018C" w:rsidRPr="007B45CB" w:rsidRDefault="00D9018C" w:rsidP="00DD7A37">
            <w:pPr>
              <w:rPr>
                <w:sz w:val="24"/>
                <w:szCs w:val="24"/>
              </w:rPr>
            </w:pPr>
            <w:r w:rsidRPr="007B45CB">
              <w:rPr>
                <w:sz w:val="24"/>
                <w:szCs w:val="24"/>
              </w:rPr>
              <w:t>Jeseníky</w:t>
            </w:r>
          </w:p>
        </w:tc>
        <w:tc>
          <w:tcPr>
            <w:tcW w:w="2126" w:type="dxa"/>
          </w:tcPr>
          <w:p w:rsidR="00D9018C" w:rsidRPr="007B45CB" w:rsidRDefault="00D9018C" w:rsidP="00DD7A37">
            <w:pPr>
              <w:rPr>
                <w:sz w:val="24"/>
                <w:szCs w:val="24"/>
              </w:rPr>
            </w:pPr>
          </w:p>
        </w:tc>
        <w:tc>
          <w:tcPr>
            <w:tcW w:w="2268" w:type="dxa"/>
          </w:tcPr>
          <w:p w:rsidR="00D9018C" w:rsidRPr="007B45CB" w:rsidRDefault="00D9018C" w:rsidP="00DD7A37">
            <w:pPr>
              <w:rPr>
                <w:sz w:val="24"/>
                <w:szCs w:val="24"/>
              </w:rPr>
            </w:pPr>
          </w:p>
        </w:tc>
      </w:tr>
      <w:tr w:rsidR="00D9018C" w:rsidTr="00DD7A37">
        <w:tc>
          <w:tcPr>
            <w:tcW w:w="2235" w:type="dxa"/>
          </w:tcPr>
          <w:p w:rsidR="00D9018C" w:rsidRPr="007B45CB" w:rsidRDefault="00D9018C" w:rsidP="00DD7A37">
            <w:pPr>
              <w:rPr>
                <w:sz w:val="24"/>
                <w:szCs w:val="24"/>
              </w:rPr>
            </w:pPr>
            <w:r>
              <w:rPr>
                <w:sz w:val="24"/>
                <w:szCs w:val="24"/>
              </w:rPr>
              <w:t>K</w:t>
            </w:r>
            <w:r w:rsidRPr="007B45CB">
              <w:rPr>
                <w:sz w:val="24"/>
                <w:szCs w:val="24"/>
              </w:rPr>
              <w:t>rkonoše</w:t>
            </w:r>
          </w:p>
        </w:tc>
        <w:tc>
          <w:tcPr>
            <w:tcW w:w="2126" w:type="dxa"/>
          </w:tcPr>
          <w:p w:rsidR="00D9018C" w:rsidRPr="007B45CB" w:rsidRDefault="00D9018C" w:rsidP="00DD7A37">
            <w:pPr>
              <w:rPr>
                <w:sz w:val="24"/>
                <w:szCs w:val="24"/>
              </w:rPr>
            </w:pPr>
          </w:p>
        </w:tc>
        <w:tc>
          <w:tcPr>
            <w:tcW w:w="2268" w:type="dxa"/>
          </w:tcPr>
          <w:p w:rsidR="00D9018C" w:rsidRPr="007B45CB" w:rsidRDefault="00D9018C" w:rsidP="00DD7A37">
            <w:pPr>
              <w:rPr>
                <w:sz w:val="24"/>
                <w:szCs w:val="24"/>
              </w:rPr>
            </w:pPr>
          </w:p>
        </w:tc>
      </w:tr>
    </w:tbl>
    <w:p w:rsidR="00D9018C" w:rsidRDefault="00D9018C" w:rsidP="00D9018C">
      <w:r>
        <w:br w:type="textWrapping" w:clear="all"/>
      </w:r>
    </w:p>
    <w:p w:rsidR="00D9018C" w:rsidRDefault="00D9018C" w:rsidP="00D9018C">
      <w:r>
        <w:t>Jaké pohoří se nachází v kraji, ve kterém žij</w:t>
      </w:r>
      <w:r w:rsidR="00080C29">
        <w:t xml:space="preserve">eš? Najdi co nejvíce informací </w:t>
      </w:r>
      <w:r>
        <w:t>a důležité zapiš.</w:t>
      </w:r>
    </w:p>
    <w:p w:rsidR="00D9018C" w:rsidRDefault="00D9018C" w:rsidP="00D9018C">
      <w:r>
        <w:t>…………………………………………………………………………………………………………………………………………………………..</w:t>
      </w:r>
    </w:p>
    <w:p w:rsidR="00D9018C" w:rsidRDefault="00D9018C" w:rsidP="00D9018C">
      <w:r>
        <w:t>…………………………………………………………………………………………………………………………………………………………..</w:t>
      </w:r>
    </w:p>
    <w:p w:rsidR="00D9018C" w:rsidRDefault="00D9018C" w:rsidP="00D9018C">
      <w:r>
        <w:t>……………………………………………………………………………………………………………………………………………………………</w:t>
      </w:r>
    </w:p>
    <w:p w:rsidR="00D9018C" w:rsidRDefault="00D9018C" w:rsidP="00D9018C">
      <w:r>
        <w:t>…………………………………………………………………………………………………………………………………………………………….</w:t>
      </w:r>
    </w:p>
    <w:p w:rsidR="00D9018C" w:rsidRDefault="00D9018C" w:rsidP="00D9018C">
      <w:r>
        <w:t>…………………………………………………………………………………………………………………………………………………………….</w:t>
      </w:r>
    </w:p>
    <w:p w:rsidR="00D9018C" w:rsidRDefault="00D9018C" w:rsidP="00D9018C">
      <w:r>
        <w:t xml:space="preserve">Pohoří Krkonoše zasahuje do jednoho ze sousedních států ČR. </w:t>
      </w:r>
      <w:proofErr w:type="gramStart"/>
      <w:r>
        <w:t>Najdi</w:t>
      </w:r>
      <w:proofErr w:type="gramEnd"/>
      <w:r>
        <w:t xml:space="preserve"> na mapě, do </w:t>
      </w:r>
      <w:proofErr w:type="gramStart"/>
      <w:r>
        <w:t>kterého.</w:t>
      </w:r>
      <w:proofErr w:type="gramEnd"/>
    </w:p>
    <w:p w:rsidR="00D9018C" w:rsidRDefault="00D9018C" w:rsidP="00D9018C"/>
    <w:p w:rsidR="00D9018C" w:rsidRDefault="00D9018C" w:rsidP="00D9018C"/>
    <w:p w:rsidR="00D9018C" w:rsidRDefault="00D9018C" w:rsidP="00D9018C"/>
    <w:p w:rsidR="00080C29" w:rsidRPr="00080C29" w:rsidRDefault="00080C29" w:rsidP="00D9018C">
      <w:pPr>
        <w:rPr>
          <w:sz w:val="32"/>
          <w:szCs w:val="32"/>
        </w:rPr>
      </w:pPr>
      <w:r w:rsidRPr="00080C29">
        <w:rPr>
          <w:sz w:val="32"/>
          <w:szCs w:val="32"/>
        </w:rPr>
        <w:lastRenderedPageBreak/>
        <w:t>Použité zdroje:</w:t>
      </w:r>
    </w:p>
    <w:p w:rsidR="00D9018C" w:rsidRPr="00080C29" w:rsidRDefault="00D9018C" w:rsidP="00D9018C">
      <w:pPr>
        <w:rPr>
          <w:b/>
          <w:sz w:val="32"/>
          <w:szCs w:val="32"/>
        </w:rPr>
      </w:pPr>
      <w:r w:rsidRPr="00080C29">
        <w:rPr>
          <w:b/>
          <w:sz w:val="32"/>
          <w:szCs w:val="32"/>
        </w:rPr>
        <w:t>Text:</w:t>
      </w:r>
    </w:p>
    <w:p w:rsidR="00D9018C" w:rsidRPr="00080C29" w:rsidRDefault="00D9018C" w:rsidP="00D9018C">
      <w:pPr>
        <w:rPr>
          <w:sz w:val="32"/>
          <w:szCs w:val="32"/>
        </w:rPr>
      </w:pPr>
      <w:r w:rsidRPr="00080C29">
        <w:rPr>
          <w:sz w:val="32"/>
          <w:szCs w:val="32"/>
        </w:rPr>
        <w:t>Vlastní práce autorky</w:t>
      </w:r>
    </w:p>
    <w:p w:rsidR="00D9018C" w:rsidRPr="00080C29" w:rsidRDefault="00D9018C" w:rsidP="00D9018C">
      <w:pPr>
        <w:rPr>
          <w:sz w:val="32"/>
          <w:szCs w:val="32"/>
        </w:rPr>
      </w:pPr>
      <w:r w:rsidRPr="00080C29">
        <w:rPr>
          <w:sz w:val="32"/>
          <w:szCs w:val="32"/>
        </w:rPr>
        <w:t>Chalupa, Petr, Vlastivěda – putování po České republice, Alter, 1996, ISBN 80-85775-91-3</w:t>
      </w:r>
    </w:p>
    <w:p w:rsidR="00D9018C" w:rsidRPr="00080C29" w:rsidRDefault="00D9018C" w:rsidP="00D9018C">
      <w:pPr>
        <w:rPr>
          <w:b/>
          <w:sz w:val="32"/>
          <w:szCs w:val="32"/>
        </w:rPr>
      </w:pPr>
      <w:r w:rsidRPr="00080C29">
        <w:rPr>
          <w:b/>
          <w:sz w:val="32"/>
          <w:szCs w:val="32"/>
        </w:rPr>
        <w:t>Obrázky:</w:t>
      </w:r>
    </w:p>
    <w:p w:rsidR="00D9018C" w:rsidRPr="00080C29" w:rsidRDefault="00FE71C3" w:rsidP="00D9018C">
      <w:pPr>
        <w:rPr>
          <w:sz w:val="32"/>
          <w:szCs w:val="32"/>
        </w:rPr>
      </w:pPr>
      <w:hyperlink r:id="rId19" w:history="1">
        <w:r w:rsidR="00D9018C" w:rsidRPr="00080C29">
          <w:rPr>
            <w:rStyle w:val="Hypertextovodkaz"/>
            <w:sz w:val="32"/>
            <w:szCs w:val="32"/>
          </w:rPr>
          <w:t>http://drobek.mysteria.cz/deti/cth/_povesti.html</w:t>
        </w:r>
      </w:hyperlink>
    </w:p>
    <w:p w:rsidR="00305A59" w:rsidRPr="00080C29" w:rsidRDefault="00305A59" w:rsidP="00305A59">
      <w:pPr>
        <w:rPr>
          <w:sz w:val="32"/>
          <w:szCs w:val="32"/>
        </w:rPr>
      </w:pPr>
      <w:proofErr w:type="gramStart"/>
      <w:r w:rsidRPr="00080C29">
        <w:rPr>
          <w:sz w:val="32"/>
          <w:szCs w:val="32"/>
        </w:rPr>
        <w:t>Klipart  Microsoft</w:t>
      </w:r>
      <w:proofErr w:type="gramEnd"/>
      <w:r w:rsidRPr="00080C29">
        <w:rPr>
          <w:sz w:val="32"/>
          <w:szCs w:val="32"/>
        </w:rPr>
        <w:t xml:space="preserve">   Office Word 2007</w:t>
      </w:r>
    </w:p>
    <w:p w:rsidR="00305A59" w:rsidRPr="00080C29" w:rsidRDefault="00305A59" w:rsidP="00D9018C">
      <w:pPr>
        <w:rPr>
          <w:sz w:val="32"/>
          <w:szCs w:val="32"/>
        </w:rPr>
      </w:pPr>
    </w:p>
    <w:p w:rsidR="00D9018C" w:rsidRPr="00C311C2" w:rsidRDefault="00D9018C" w:rsidP="00D9018C">
      <w:pPr>
        <w:rPr>
          <w:sz w:val="32"/>
          <w:szCs w:val="32"/>
        </w:rPr>
      </w:pPr>
    </w:p>
    <w:p w:rsidR="00D9018C" w:rsidRDefault="00D9018C" w:rsidP="00D9018C"/>
    <w:p w:rsidR="00D9018C" w:rsidRDefault="00D9018C"/>
    <w:sectPr w:rsidR="00D9018C" w:rsidSect="00D9018C">
      <w:pgSz w:w="11906" w:h="16838"/>
      <w:pgMar w:top="907"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D9018C"/>
    <w:rsid w:val="00080C29"/>
    <w:rsid w:val="001723D6"/>
    <w:rsid w:val="002A19CD"/>
    <w:rsid w:val="00305A59"/>
    <w:rsid w:val="003D5A04"/>
    <w:rsid w:val="00926429"/>
    <w:rsid w:val="00D9018C"/>
    <w:rsid w:val="00FC1D39"/>
    <w:rsid w:val="00FC603F"/>
    <w:rsid w:val="00FE71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9018C"/>
  </w:style>
  <w:style w:type="paragraph" w:styleId="Nadpis2">
    <w:name w:val="heading 2"/>
    <w:basedOn w:val="Normln"/>
    <w:link w:val="Nadpis2Char"/>
    <w:uiPriority w:val="9"/>
    <w:qFormat/>
    <w:rsid w:val="00D9018C"/>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9018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9018C"/>
    <w:rPr>
      <w:rFonts w:ascii="Tahoma" w:hAnsi="Tahoma" w:cs="Tahoma"/>
      <w:sz w:val="16"/>
      <w:szCs w:val="16"/>
    </w:rPr>
  </w:style>
  <w:style w:type="character" w:customStyle="1" w:styleId="Nadpis2Char">
    <w:name w:val="Nadpis 2 Char"/>
    <w:basedOn w:val="Standardnpsmoodstavce"/>
    <w:link w:val="Nadpis2"/>
    <w:uiPriority w:val="9"/>
    <w:rsid w:val="00D9018C"/>
    <w:rPr>
      <w:rFonts w:ascii="Times New Roman" w:eastAsia="Times New Roman" w:hAnsi="Times New Roman" w:cs="Times New Roman"/>
      <w:b/>
      <w:bCs/>
      <w:sz w:val="36"/>
      <w:szCs w:val="36"/>
      <w:lang w:eastAsia="cs-CZ"/>
    </w:rPr>
  </w:style>
  <w:style w:type="paragraph" w:styleId="Normlnweb">
    <w:name w:val="Normal (Web)"/>
    <w:basedOn w:val="Normln"/>
    <w:uiPriority w:val="99"/>
    <w:unhideWhenUsed/>
    <w:rsid w:val="00D9018C"/>
    <w:pPr>
      <w:spacing w:before="100" w:beforeAutospacing="1" w:after="100" w:afterAutospacing="1" w:line="240" w:lineRule="auto"/>
    </w:pPr>
    <w:rPr>
      <w:rFonts w:ascii="Times New Roman" w:eastAsia="Times New Roman" w:hAnsi="Times New Roman" w:cs="Times New Roman"/>
      <w:sz w:val="24"/>
      <w:szCs w:val="24"/>
      <w:lang w:eastAsia="cs-CZ"/>
    </w:rPr>
  </w:style>
  <w:style w:type="table" w:styleId="Mkatabulky">
    <w:name w:val="Table Grid"/>
    <w:basedOn w:val="Normlntabulka"/>
    <w:uiPriority w:val="59"/>
    <w:rsid w:val="00D901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textovodkaz">
    <w:name w:val="Hyperlink"/>
    <w:basedOn w:val="Standardnpsmoodstavce"/>
    <w:uiPriority w:val="99"/>
    <w:unhideWhenUsed/>
    <w:rsid w:val="00D9018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26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www.google.com/imgres?hl=cs&amp;tbo=d&amp;biw=1592&amp;bih=652&amp;tbm=isch&amp;tbnid=Xi-YcFgXhR4aVM:&amp;imgrefurl=http://regiony.ic.cz/index.php?clanek=vodstvo&amp;dir=plzen&amp;menu=plzen&amp;docid=hDPhjA05K-dCYM&amp;imgurl=http://regiony.ic.cz/clanky/plzen/cerne_v.jpg&amp;w=800&amp;h=600&amp;ei=PYkLUf-1Honm4QTKkYDYDw&amp;zoom=1&amp;iact=rc&amp;dur=500&amp;sig=106813090758995439191&amp;page=1&amp;tbnh=144&amp;tbnw=180&amp;start=0&amp;ndsp=22&amp;ved=1t:429,r:0,s:0,i:109&amp;tx=84&amp;ty=73" TargetMode="External"/><Relationship Id="rId18" Type="http://schemas.openxmlformats.org/officeDocument/2006/relationships/image" Target="media/image5.gi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image" Target="media/image2.jpeg"/><Relationship Id="rId17" Type="http://schemas.openxmlformats.org/officeDocument/2006/relationships/image" Target="media/image4.jpeg"/><Relationship Id="rId2" Type="http://schemas.microsoft.com/office/2007/relationships/stylesWithEffects" Target="stylesWithEffects.xml"/><Relationship Id="rId16" Type="http://schemas.openxmlformats.org/officeDocument/2006/relationships/hyperlink" Target="http://www.google.com/imgres?hl=cs&amp;tbo=d&amp;biw=1592&amp;bih=652&amp;tbm=isch&amp;tbnid=gEMZFrhGF243fM:&amp;imgrefurl=http://fotoblog.in/clanek/626&amp;docid=cvCebg3ia9yLoM&amp;imgurl=http://fotoblog.in/galerie/zen/i.php?a=pametihodnosti&amp;i=0307081.jpg&amp;w=680&amp;h=453&amp;ei=8YsLUZb1DYzFswbwv4CQBg&amp;zoom=1&amp;iact=rc&amp;dur=219&amp;sig=106813090758995439191&amp;page=1&amp;tbnh=140&amp;tbnw=198&amp;start=0&amp;ndsp=24&amp;ved=1t:429,r:9,s:0,i:120&amp;tx=79&amp;ty=75"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hyperlink" Target="http://www.google.com/imgres?hl=cs&amp;tbo=d&amp;biw=1592&amp;bih=652&amp;tbm=isch&amp;tbnid=ANJuCJkY89cFFM:&amp;imgrefurl=http://www.pecpodsnezkou.cz/turiste-lanovka_na_snezku.php&amp;docid=IrL_rzJ5GWL3BM&amp;imgurl=http://www.pecpodsnezkou.cz/images/1322168585.jpg&amp;w=800&amp;h=600&amp;ei=4IkLUaS9O4KUtQbzwYDADw&amp;zoom=1&amp;iact=hc&amp;vpx=1286&amp;vpy=2&amp;dur=1281&amp;hovh=194&amp;hovw=259&amp;tx=155&amp;ty=65&amp;sig=106813090758995439191&amp;page=1&amp;tbnh=134&amp;tbnw=173&amp;start=0&amp;ndsp=25&amp;ved=1t:429,r:7,s:0,i:166" TargetMode="External"/><Relationship Id="rId5" Type="http://schemas.openxmlformats.org/officeDocument/2006/relationships/diagramData" Target="diagrams/data1.xml"/><Relationship Id="rId15" Type="http://schemas.openxmlformats.org/officeDocument/2006/relationships/hyperlink" Target="http://www.pf.jcu.cz/others/okoli/prir/plesne.htm" TargetMode="External"/><Relationship Id="rId10" Type="http://schemas.openxmlformats.org/officeDocument/2006/relationships/image" Target="media/image1.jpeg"/><Relationship Id="rId19" Type="http://schemas.openxmlformats.org/officeDocument/2006/relationships/hyperlink" Target="http://drobek.mysteria.cz/deti/cth/_povesti.html"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7F3AB3-0718-4624-B441-E567A8F0AB56}" type="doc">
      <dgm:prSet loTypeId="urn:microsoft.com/office/officeart/2005/8/layout/target3" loCatId="relationship" qsTypeId="urn:microsoft.com/office/officeart/2005/8/quickstyle/simple5" qsCatId="simple" csTypeId="urn:microsoft.com/office/officeart/2005/8/colors/accent1_2" csCatId="accent1" phldr="1"/>
      <dgm:spPr/>
      <dgm:t>
        <a:bodyPr/>
        <a:lstStyle/>
        <a:p>
          <a:endParaRPr lang="cs-CZ"/>
        </a:p>
      </dgm:t>
    </dgm:pt>
    <dgm:pt modelId="{B651F6E3-6281-48DB-9319-2AEAFDAE7572}">
      <dgm:prSet custT="1"/>
      <dgm:spPr/>
      <dgm:t>
        <a:bodyPr/>
        <a:lstStyle/>
        <a:p>
          <a:pPr algn="l" rtl="0"/>
          <a:r>
            <a:rPr lang="cs-CZ" sz="2000" dirty="0" smtClean="0"/>
            <a:t>NÁZEV:</a:t>
          </a:r>
          <a:r>
            <a:rPr lang="cs-CZ" sz="2000" baseline="0" dirty="0" smtClean="0"/>
            <a:t> VY_12_INOVACE_33_Pohoří ČR</a:t>
          </a:r>
          <a:endParaRPr lang="cs-CZ" sz="2000" dirty="0"/>
        </a:p>
      </dgm:t>
    </dgm:pt>
    <dgm:pt modelId="{A571E265-742E-411A-ABCF-E39FDBC7528A}" type="parTrans" cxnId="{7BC66EC3-EBD6-4F3A-99ED-9D25F66FFA51}">
      <dgm:prSet/>
      <dgm:spPr/>
      <dgm:t>
        <a:bodyPr/>
        <a:lstStyle/>
        <a:p>
          <a:endParaRPr lang="cs-CZ"/>
        </a:p>
      </dgm:t>
    </dgm:pt>
    <dgm:pt modelId="{E33260FE-399D-481C-B2D6-3B35DD16DC84}" type="sibTrans" cxnId="{7BC66EC3-EBD6-4F3A-99ED-9D25F66FFA51}">
      <dgm:prSet/>
      <dgm:spPr/>
      <dgm:t>
        <a:bodyPr/>
        <a:lstStyle/>
        <a:p>
          <a:endParaRPr lang="cs-CZ"/>
        </a:p>
      </dgm:t>
    </dgm:pt>
    <dgm:pt modelId="{D1D4F407-5343-4D3F-B5B9-D407B03CAEB4}">
      <dgm:prSet custT="1"/>
      <dgm:spPr/>
      <dgm:t>
        <a:bodyPr/>
        <a:lstStyle/>
        <a:p>
          <a:pPr algn="l" rtl="0"/>
          <a:r>
            <a:rPr lang="cs-CZ" sz="2000" dirty="0" smtClean="0"/>
            <a:t>NÁZEV ŠKOLY:  Základní škola Hnátnice, </a:t>
          </a:r>
          <a:r>
            <a:rPr lang="cs-CZ" sz="2000" smtClean="0"/>
            <a:t>okres Ústí nad Orlicí</a:t>
          </a:r>
          <a:endParaRPr lang="cs-CZ" sz="2000" dirty="0"/>
        </a:p>
      </dgm:t>
    </dgm:pt>
    <dgm:pt modelId="{FB3E2B41-81AD-4068-9354-4B764E7CC2F7}" type="parTrans" cxnId="{14367CC6-B9B1-40CF-BBB3-C17F79391DAE}">
      <dgm:prSet/>
      <dgm:spPr/>
      <dgm:t>
        <a:bodyPr/>
        <a:lstStyle/>
        <a:p>
          <a:endParaRPr lang="cs-CZ"/>
        </a:p>
      </dgm:t>
    </dgm:pt>
    <dgm:pt modelId="{878E4EBE-18EA-43B6-B589-1210E1E4CF6A}" type="sibTrans" cxnId="{14367CC6-B9B1-40CF-BBB3-C17F79391DAE}">
      <dgm:prSet/>
      <dgm:spPr/>
      <dgm:t>
        <a:bodyPr/>
        <a:lstStyle/>
        <a:p>
          <a:endParaRPr lang="cs-CZ"/>
        </a:p>
      </dgm:t>
    </dgm:pt>
    <dgm:pt modelId="{D1B46980-6531-4606-95E6-44980827E919}">
      <dgm:prSet custT="1"/>
      <dgm:spPr/>
      <dgm:t>
        <a:bodyPr/>
        <a:lstStyle/>
        <a:p>
          <a:pPr algn="l" rtl="0"/>
          <a:r>
            <a:rPr lang="cs-CZ" sz="2000" dirty="0" smtClean="0"/>
            <a:t>AUTOR:Mgr. Helena Korábová</a:t>
          </a:r>
          <a:endParaRPr lang="cs-CZ" sz="2000" dirty="0"/>
        </a:p>
      </dgm:t>
    </dgm:pt>
    <dgm:pt modelId="{4F7B2CF5-A270-4D61-A510-1C1C5A4DCD3B}" type="parTrans" cxnId="{AB906E97-3CD9-4E05-91AE-864F8E394536}">
      <dgm:prSet/>
      <dgm:spPr/>
      <dgm:t>
        <a:bodyPr/>
        <a:lstStyle/>
        <a:p>
          <a:endParaRPr lang="cs-CZ"/>
        </a:p>
      </dgm:t>
    </dgm:pt>
    <dgm:pt modelId="{CFF69701-2866-4EF5-BFB5-F3F9B72EB817}" type="sibTrans" cxnId="{AB906E97-3CD9-4E05-91AE-864F8E394536}">
      <dgm:prSet/>
      <dgm:spPr/>
      <dgm:t>
        <a:bodyPr/>
        <a:lstStyle/>
        <a:p>
          <a:endParaRPr lang="cs-CZ"/>
        </a:p>
      </dgm:t>
    </dgm:pt>
    <dgm:pt modelId="{D8197B8C-B260-4A16-BDF4-0947B075E274}">
      <dgm:prSet custT="1"/>
      <dgm:spPr/>
      <dgm:t>
        <a:bodyPr/>
        <a:lstStyle/>
        <a:p>
          <a:pPr algn="l" rtl="0"/>
          <a:r>
            <a:rPr lang="cs-CZ" sz="2000" dirty="0" smtClean="0"/>
            <a:t>TÉMA SADY: Člověk a jeho svět</a:t>
          </a:r>
          <a:endParaRPr lang="cs-CZ" sz="2000" dirty="0"/>
        </a:p>
      </dgm:t>
    </dgm:pt>
    <dgm:pt modelId="{51C5993D-B262-45E6-B66E-76BC9D6D883D}" type="parTrans" cxnId="{EDF6FE6B-9DBE-4D7B-B8FD-7098875B4EED}">
      <dgm:prSet/>
      <dgm:spPr/>
      <dgm:t>
        <a:bodyPr/>
        <a:lstStyle/>
        <a:p>
          <a:endParaRPr lang="cs-CZ"/>
        </a:p>
      </dgm:t>
    </dgm:pt>
    <dgm:pt modelId="{1AEC7F05-E0FE-459C-BD47-224AC9D7BEE4}" type="sibTrans" cxnId="{EDF6FE6B-9DBE-4D7B-B8FD-7098875B4EED}">
      <dgm:prSet/>
      <dgm:spPr/>
      <dgm:t>
        <a:bodyPr/>
        <a:lstStyle/>
        <a:p>
          <a:endParaRPr lang="cs-CZ"/>
        </a:p>
      </dgm:t>
    </dgm:pt>
    <dgm:pt modelId="{4C35D32F-0EAB-4CD7-82EE-45574DC2A586}">
      <dgm:prSet custT="1"/>
      <dgm:spPr/>
      <dgm:t>
        <a:bodyPr/>
        <a:lstStyle/>
        <a:p>
          <a:pPr algn="l" rtl="0"/>
          <a:r>
            <a:rPr lang="cs-CZ" sz="2000" dirty="0" smtClean="0"/>
            <a:t>ČÍSLO PROJEKTU:   CZ.1.07/1.4.00/21.1871</a:t>
          </a:r>
          <a:endParaRPr lang="cs-CZ" sz="2000" dirty="0"/>
        </a:p>
      </dgm:t>
    </dgm:pt>
    <dgm:pt modelId="{A15F02C0-547C-48B3-9D05-E7F145EBF3C4}" type="parTrans" cxnId="{2221FB34-310D-4638-ACAE-9ACC709E4926}">
      <dgm:prSet/>
      <dgm:spPr/>
      <dgm:t>
        <a:bodyPr/>
        <a:lstStyle/>
        <a:p>
          <a:endParaRPr lang="cs-CZ"/>
        </a:p>
      </dgm:t>
    </dgm:pt>
    <dgm:pt modelId="{8C5711BF-38F0-4590-B6BC-B3119A33CA2E}" type="sibTrans" cxnId="{2221FB34-310D-4638-ACAE-9ACC709E4926}">
      <dgm:prSet/>
      <dgm:spPr/>
      <dgm:t>
        <a:bodyPr/>
        <a:lstStyle/>
        <a:p>
          <a:endParaRPr lang="cs-CZ"/>
        </a:p>
      </dgm:t>
    </dgm:pt>
    <dgm:pt modelId="{4865AC3F-78E2-43BA-A56B-7C465B8FCF11}">
      <dgm:prSet custT="1"/>
      <dgm:spPr/>
      <dgm:t>
        <a:bodyPr/>
        <a:lstStyle/>
        <a:p>
          <a:pPr algn="l"/>
          <a:r>
            <a:rPr lang="cs-CZ" sz="2000" dirty="0" smtClean="0"/>
            <a:t>DATUM: únor 2013</a:t>
          </a:r>
          <a:endParaRPr lang="cs-CZ" sz="2000" dirty="0"/>
        </a:p>
      </dgm:t>
    </dgm:pt>
    <dgm:pt modelId="{D9035F3F-40E4-44D2-BDEC-8BFACF13ACB4}" type="parTrans" cxnId="{806DB313-5FE6-4929-A678-3696BD1EC39C}">
      <dgm:prSet/>
      <dgm:spPr/>
      <dgm:t>
        <a:bodyPr/>
        <a:lstStyle/>
        <a:p>
          <a:endParaRPr lang="cs-CZ"/>
        </a:p>
      </dgm:t>
    </dgm:pt>
    <dgm:pt modelId="{AC1B04CB-5FFB-4765-BAA6-3C73B9929367}" type="sibTrans" cxnId="{806DB313-5FE6-4929-A678-3696BD1EC39C}">
      <dgm:prSet/>
      <dgm:spPr/>
      <dgm:t>
        <a:bodyPr/>
        <a:lstStyle/>
        <a:p>
          <a:endParaRPr lang="cs-CZ"/>
        </a:p>
      </dgm:t>
    </dgm:pt>
    <dgm:pt modelId="{D05761FA-3C71-4DD0-9183-7C99EBE53F4B}">
      <dgm:prSet custT="1"/>
      <dgm:spPr/>
      <dgm:t>
        <a:bodyPr/>
        <a:lstStyle/>
        <a:p>
          <a:endParaRPr lang="cs-CZ" sz="2000" dirty="0" smtClean="0"/>
        </a:p>
      </dgm:t>
    </dgm:pt>
    <dgm:pt modelId="{AA976F31-B6C2-4F44-AD16-210581F8F750}" type="parTrans" cxnId="{3DD2F2A8-BCEF-4848-BF56-5E4CA7EBE4B6}">
      <dgm:prSet/>
      <dgm:spPr/>
      <dgm:t>
        <a:bodyPr/>
        <a:lstStyle/>
        <a:p>
          <a:endParaRPr lang="cs-CZ"/>
        </a:p>
      </dgm:t>
    </dgm:pt>
    <dgm:pt modelId="{DDDC18D6-5FB0-4A25-8B72-BE62E0EE92EA}" type="sibTrans" cxnId="{3DD2F2A8-BCEF-4848-BF56-5E4CA7EBE4B6}">
      <dgm:prSet/>
      <dgm:spPr/>
      <dgm:t>
        <a:bodyPr/>
        <a:lstStyle/>
        <a:p>
          <a:endParaRPr lang="cs-CZ"/>
        </a:p>
      </dgm:t>
    </dgm:pt>
    <dgm:pt modelId="{333A1088-737F-45CB-B68E-254E46348037}" type="pres">
      <dgm:prSet presAssocID="{757F3AB3-0718-4624-B441-E567A8F0AB56}" presName="Name0" presStyleCnt="0">
        <dgm:presLayoutVars>
          <dgm:chMax val="7"/>
          <dgm:dir/>
          <dgm:animLvl val="lvl"/>
          <dgm:resizeHandles val="exact"/>
        </dgm:presLayoutVars>
      </dgm:prSet>
      <dgm:spPr/>
      <dgm:t>
        <a:bodyPr/>
        <a:lstStyle/>
        <a:p>
          <a:endParaRPr lang="cs-CZ"/>
        </a:p>
      </dgm:t>
    </dgm:pt>
    <dgm:pt modelId="{F5ABB229-8D3B-4694-996A-96F23CF14429}" type="pres">
      <dgm:prSet presAssocID="{D1D4F407-5343-4D3F-B5B9-D407B03CAEB4}" presName="circle1" presStyleLbl="node1" presStyleIdx="0" presStyleCnt="7"/>
      <dgm:spPr/>
      <dgm:t>
        <a:bodyPr/>
        <a:lstStyle/>
        <a:p>
          <a:endParaRPr lang="cs-CZ"/>
        </a:p>
      </dgm:t>
    </dgm:pt>
    <dgm:pt modelId="{F41139FD-01EE-4571-8B17-4FB00FC51163}" type="pres">
      <dgm:prSet presAssocID="{D1D4F407-5343-4D3F-B5B9-D407B03CAEB4}" presName="space" presStyleCnt="0"/>
      <dgm:spPr/>
      <dgm:t>
        <a:bodyPr/>
        <a:lstStyle/>
        <a:p>
          <a:endParaRPr lang="cs-CZ"/>
        </a:p>
      </dgm:t>
    </dgm:pt>
    <dgm:pt modelId="{D005CE8C-CC26-4C3E-AC11-E15060ECD759}" type="pres">
      <dgm:prSet presAssocID="{D1D4F407-5343-4D3F-B5B9-D407B03CAEB4}" presName="rect1" presStyleLbl="alignAcc1" presStyleIdx="0" presStyleCnt="7" custLinFactNeighborX="-244" custLinFactNeighborY="165"/>
      <dgm:spPr/>
      <dgm:t>
        <a:bodyPr/>
        <a:lstStyle/>
        <a:p>
          <a:endParaRPr lang="cs-CZ"/>
        </a:p>
      </dgm:t>
    </dgm:pt>
    <dgm:pt modelId="{E2699407-A48D-4333-A645-7FA48F1FE3B7}" type="pres">
      <dgm:prSet presAssocID="{4865AC3F-78E2-43BA-A56B-7C465B8FCF11}" presName="vertSpace2" presStyleLbl="node1" presStyleIdx="0" presStyleCnt="7"/>
      <dgm:spPr/>
    </dgm:pt>
    <dgm:pt modelId="{D5EA2712-68D0-4098-BDE6-B295C6AB6119}" type="pres">
      <dgm:prSet presAssocID="{4865AC3F-78E2-43BA-A56B-7C465B8FCF11}" presName="circle2" presStyleLbl="node1" presStyleIdx="1" presStyleCnt="7"/>
      <dgm:spPr/>
    </dgm:pt>
    <dgm:pt modelId="{54F8D70D-FB57-4298-A600-D8F61B2A354A}" type="pres">
      <dgm:prSet presAssocID="{4865AC3F-78E2-43BA-A56B-7C465B8FCF11}" presName="rect2" presStyleLbl="alignAcc1" presStyleIdx="1" presStyleCnt="7"/>
      <dgm:spPr/>
      <dgm:t>
        <a:bodyPr/>
        <a:lstStyle/>
        <a:p>
          <a:endParaRPr lang="cs-CZ"/>
        </a:p>
      </dgm:t>
    </dgm:pt>
    <dgm:pt modelId="{C616B022-AA0C-4D3B-BDBF-093D86622E86}" type="pres">
      <dgm:prSet presAssocID="{D1B46980-6531-4606-95E6-44980827E919}" presName="vertSpace3" presStyleLbl="node1" presStyleIdx="1" presStyleCnt="7"/>
      <dgm:spPr/>
    </dgm:pt>
    <dgm:pt modelId="{69684AB7-5B8D-45A5-BC2F-6AF80EB883EF}" type="pres">
      <dgm:prSet presAssocID="{D1B46980-6531-4606-95E6-44980827E919}" presName="circle3" presStyleLbl="node1" presStyleIdx="2" presStyleCnt="7"/>
      <dgm:spPr/>
    </dgm:pt>
    <dgm:pt modelId="{004736B2-18D3-4D6D-AA18-DF3F81E9E312}" type="pres">
      <dgm:prSet presAssocID="{D1B46980-6531-4606-95E6-44980827E919}" presName="rect3" presStyleLbl="alignAcc1" presStyleIdx="2" presStyleCnt="7"/>
      <dgm:spPr/>
      <dgm:t>
        <a:bodyPr/>
        <a:lstStyle/>
        <a:p>
          <a:endParaRPr lang="cs-CZ"/>
        </a:p>
      </dgm:t>
    </dgm:pt>
    <dgm:pt modelId="{9CCAD005-8609-4003-9C1F-3AFC293FB9F9}" type="pres">
      <dgm:prSet presAssocID="{B651F6E3-6281-48DB-9319-2AEAFDAE7572}" presName="vertSpace4" presStyleLbl="node1" presStyleIdx="2" presStyleCnt="7"/>
      <dgm:spPr/>
    </dgm:pt>
    <dgm:pt modelId="{0C4087F0-2DA9-4805-A823-C8C5404FEF67}" type="pres">
      <dgm:prSet presAssocID="{B651F6E3-6281-48DB-9319-2AEAFDAE7572}" presName="circle4" presStyleLbl="node1" presStyleIdx="3" presStyleCnt="7"/>
      <dgm:spPr/>
    </dgm:pt>
    <dgm:pt modelId="{7145B55B-1B24-4B93-A1D4-B8021E4AC78C}" type="pres">
      <dgm:prSet presAssocID="{B651F6E3-6281-48DB-9319-2AEAFDAE7572}" presName="rect4" presStyleLbl="alignAcc1" presStyleIdx="3" presStyleCnt="7"/>
      <dgm:spPr/>
      <dgm:t>
        <a:bodyPr/>
        <a:lstStyle/>
        <a:p>
          <a:endParaRPr lang="cs-CZ"/>
        </a:p>
      </dgm:t>
    </dgm:pt>
    <dgm:pt modelId="{6919BCDB-3A39-4371-A415-42187620F612}" type="pres">
      <dgm:prSet presAssocID="{D8197B8C-B260-4A16-BDF4-0947B075E274}" presName="vertSpace5" presStyleLbl="node1" presStyleIdx="3" presStyleCnt="7"/>
      <dgm:spPr/>
    </dgm:pt>
    <dgm:pt modelId="{19974A4C-782A-40F8-BDC1-A903A52CB5DC}" type="pres">
      <dgm:prSet presAssocID="{D8197B8C-B260-4A16-BDF4-0947B075E274}" presName="circle5" presStyleLbl="node1" presStyleIdx="4" presStyleCnt="7"/>
      <dgm:spPr/>
    </dgm:pt>
    <dgm:pt modelId="{0F7944D4-5DCA-4B9E-A896-D52854246E44}" type="pres">
      <dgm:prSet presAssocID="{D8197B8C-B260-4A16-BDF4-0947B075E274}" presName="rect5" presStyleLbl="alignAcc1" presStyleIdx="4" presStyleCnt="7" custLinFactNeighborX="343" custLinFactNeighborY="-1077"/>
      <dgm:spPr/>
      <dgm:t>
        <a:bodyPr/>
        <a:lstStyle/>
        <a:p>
          <a:endParaRPr lang="cs-CZ"/>
        </a:p>
      </dgm:t>
    </dgm:pt>
    <dgm:pt modelId="{DFC55A8B-2DFD-41AE-A307-96A1D2E66396}" type="pres">
      <dgm:prSet presAssocID="{4C35D32F-0EAB-4CD7-82EE-45574DC2A586}" presName="vertSpace6" presStyleLbl="node1" presStyleIdx="4" presStyleCnt="7"/>
      <dgm:spPr/>
    </dgm:pt>
    <dgm:pt modelId="{EB210E99-FECE-49F2-86FD-20F903E541DE}" type="pres">
      <dgm:prSet presAssocID="{4C35D32F-0EAB-4CD7-82EE-45574DC2A586}" presName="circle6" presStyleLbl="node1" presStyleIdx="5" presStyleCnt="7"/>
      <dgm:spPr/>
    </dgm:pt>
    <dgm:pt modelId="{2463512F-938D-4E07-9D5C-7B2E99ABD39E}" type="pres">
      <dgm:prSet presAssocID="{4C35D32F-0EAB-4CD7-82EE-45574DC2A586}" presName="rect6" presStyleLbl="alignAcc1" presStyleIdx="5" presStyleCnt="7"/>
      <dgm:spPr/>
      <dgm:t>
        <a:bodyPr/>
        <a:lstStyle/>
        <a:p>
          <a:endParaRPr lang="cs-CZ"/>
        </a:p>
      </dgm:t>
    </dgm:pt>
    <dgm:pt modelId="{59FE3E3B-A92F-4A98-9A20-76394874AFA6}" type="pres">
      <dgm:prSet presAssocID="{D05761FA-3C71-4DD0-9183-7C99EBE53F4B}" presName="vertSpace7" presStyleLbl="node1" presStyleIdx="5" presStyleCnt="7"/>
      <dgm:spPr/>
    </dgm:pt>
    <dgm:pt modelId="{8EB502EF-CA4F-4140-AFB6-D26D41E73615}" type="pres">
      <dgm:prSet presAssocID="{D05761FA-3C71-4DD0-9183-7C99EBE53F4B}" presName="circle7" presStyleLbl="node1" presStyleIdx="6" presStyleCnt="7"/>
      <dgm:spPr/>
    </dgm:pt>
    <dgm:pt modelId="{6204D4B4-078C-4ACF-B823-77A728483A32}" type="pres">
      <dgm:prSet presAssocID="{D05761FA-3C71-4DD0-9183-7C99EBE53F4B}" presName="rect7" presStyleLbl="alignAcc1" presStyleIdx="6" presStyleCnt="7"/>
      <dgm:spPr/>
      <dgm:t>
        <a:bodyPr/>
        <a:lstStyle/>
        <a:p>
          <a:endParaRPr lang="cs-CZ"/>
        </a:p>
      </dgm:t>
    </dgm:pt>
    <dgm:pt modelId="{AED2198E-93D5-4001-81B4-73124B309672}" type="pres">
      <dgm:prSet presAssocID="{D1D4F407-5343-4D3F-B5B9-D407B03CAEB4}" presName="rect1ParTxNoCh" presStyleLbl="alignAcc1" presStyleIdx="6" presStyleCnt="7">
        <dgm:presLayoutVars>
          <dgm:chMax val="1"/>
          <dgm:bulletEnabled val="1"/>
        </dgm:presLayoutVars>
      </dgm:prSet>
      <dgm:spPr/>
      <dgm:t>
        <a:bodyPr/>
        <a:lstStyle/>
        <a:p>
          <a:endParaRPr lang="cs-CZ"/>
        </a:p>
      </dgm:t>
    </dgm:pt>
    <dgm:pt modelId="{FC425D1D-3DF2-408E-A4F8-250CA94A450A}" type="pres">
      <dgm:prSet presAssocID="{4865AC3F-78E2-43BA-A56B-7C465B8FCF11}" presName="rect2ParTxNoCh" presStyleLbl="alignAcc1" presStyleIdx="6" presStyleCnt="7">
        <dgm:presLayoutVars>
          <dgm:chMax val="1"/>
          <dgm:bulletEnabled val="1"/>
        </dgm:presLayoutVars>
      </dgm:prSet>
      <dgm:spPr/>
      <dgm:t>
        <a:bodyPr/>
        <a:lstStyle/>
        <a:p>
          <a:endParaRPr lang="cs-CZ"/>
        </a:p>
      </dgm:t>
    </dgm:pt>
    <dgm:pt modelId="{2CDFEC33-8C2A-49C6-B23B-FA3577B1DCE9}" type="pres">
      <dgm:prSet presAssocID="{D1B46980-6531-4606-95E6-44980827E919}" presName="rect3ParTxNoCh" presStyleLbl="alignAcc1" presStyleIdx="6" presStyleCnt="7">
        <dgm:presLayoutVars>
          <dgm:chMax val="1"/>
          <dgm:bulletEnabled val="1"/>
        </dgm:presLayoutVars>
      </dgm:prSet>
      <dgm:spPr/>
      <dgm:t>
        <a:bodyPr/>
        <a:lstStyle/>
        <a:p>
          <a:endParaRPr lang="cs-CZ"/>
        </a:p>
      </dgm:t>
    </dgm:pt>
    <dgm:pt modelId="{70A198DD-41D2-4313-8B5B-1CF1BCF383FB}" type="pres">
      <dgm:prSet presAssocID="{B651F6E3-6281-48DB-9319-2AEAFDAE7572}" presName="rect4ParTxNoCh" presStyleLbl="alignAcc1" presStyleIdx="6" presStyleCnt="7">
        <dgm:presLayoutVars>
          <dgm:chMax val="1"/>
          <dgm:bulletEnabled val="1"/>
        </dgm:presLayoutVars>
      </dgm:prSet>
      <dgm:spPr/>
      <dgm:t>
        <a:bodyPr/>
        <a:lstStyle/>
        <a:p>
          <a:endParaRPr lang="cs-CZ"/>
        </a:p>
      </dgm:t>
    </dgm:pt>
    <dgm:pt modelId="{5C0D1B75-263C-4468-B985-565C95B9422B}" type="pres">
      <dgm:prSet presAssocID="{D8197B8C-B260-4A16-BDF4-0947B075E274}" presName="rect5ParTxNoCh" presStyleLbl="alignAcc1" presStyleIdx="6" presStyleCnt="7">
        <dgm:presLayoutVars>
          <dgm:chMax val="1"/>
          <dgm:bulletEnabled val="1"/>
        </dgm:presLayoutVars>
      </dgm:prSet>
      <dgm:spPr/>
      <dgm:t>
        <a:bodyPr/>
        <a:lstStyle/>
        <a:p>
          <a:endParaRPr lang="cs-CZ"/>
        </a:p>
      </dgm:t>
    </dgm:pt>
    <dgm:pt modelId="{A02C1AC3-4F1B-47BC-9A88-D00EAE61D85A}" type="pres">
      <dgm:prSet presAssocID="{4C35D32F-0EAB-4CD7-82EE-45574DC2A586}" presName="rect6ParTxNoCh" presStyleLbl="alignAcc1" presStyleIdx="6" presStyleCnt="7">
        <dgm:presLayoutVars>
          <dgm:chMax val="1"/>
          <dgm:bulletEnabled val="1"/>
        </dgm:presLayoutVars>
      </dgm:prSet>
      <dgm:spPr/>
      <dgm:t>
        <a:bodyPr/>
        <a:lstStyle/>
        <a:p>
          <a:endParaRPr lang="cs-CZ"/>
        </a:p>
      </dgm:t>
    </dgm:pt>
    <dgm:pt modelId="{23526C68-77CF-4757-B0E2-EC80EC09B19D}" type="pres">
      <dgm:prSet presAssocID="{D05761FA-3C71-4DD0-9183-7C99EBE53F4B}" presName="rect7ParTxNoCh" presStyleLbl="alignAcc1" presStyleIdx="6" presStyleCnt="7">
        <dgm:presLayoutVars>
          <dgm:chMax val="1"/>
          <dgm:bulletEnabled val="1"/>
        </dgm:presLayoutVars>
      </dgm:prSet>
      <dgm:spPr/>
      <dgm:t>
        <a:bodyPr/>
        <a:lstStyle/>
        <a:p>
          <a:endParaRPr lang="cs-CZ"/>
        </a:p>
      </dgm:t>
    </dgm:pt>
  </dgm:ptLst>
  <dgm:cxnLst>
    <dgm:cxn modelId="{526EB890-E080-496E-AD3B-CEF5D361C7C7}" type="presOf" srcId="{D8197B8C-B260-4A16-BDF4-0947B075E274}" destId="{5C0D1B75-263C-4468-B985-565C95B9422B}" srcOrd="1" destOrd="0" presId="urn:microsoft.com/office/officeart/2005/8/layout/target3"/>
    <dgm:cxn modelId="{F074F9F4-05B4-4FB0-975A-EF85366C9543}" type="presOf" srcId="{D1D4F407-5343-4D3F-B5B9-D407B03CAEB4}" destId="{AED2198E-93D5-4001-81B4-73124B309672}" srcOrd="1" destOrd="0" presId="urn:microsoft.com/office/officeart/2005/8/layout/target3"/>
    <dgm:cxn modelId="{DE0A4E54-DBF0-4BAA-9D8A-9168E4FBBB18}" type="presOf" srcId="{757F3AB3-0718-4624-B441-E567A8F0AB56}" destId="{333A1088-737F-45CB-B68E-254E46348037}" srcOrd="0" destOrd="0" presId="urn:microsoft.com/office/officeart/2005/8/layout/target3"/>
    <dgm:cxn modelId="{7BC66EC3-EBD6-4F3A-99ED-9D25F66FFA51}" srcId="{757F3AB3-0718-4624-B441-E567A8F0AB56}" destId="{B651F6E3-6281-48DB-9319-2AEAFDAE7572}" srcOrd="3" destOrd="0" parTransId="{A571E265-742E-411A-ABCF-E39FDBC7528A}" sibTransId="{E33260FE-399D-481C-B2D6-3B35DD16DC84}"/>
    <dgm:cxn modelId="{A108A5AE-52A6-47AB-B45E-08B3CA5E0547}" type="presOf" srcId="{4865AC3F-78E2-43BA-A56B-7C465B8FCF11}" destId="{FC425D1D-3DF2-408E-A4F8-250CA94A450A}" srcOrd="1" destOrd="0" presId="urn:microsoft.com/office/officeart/2005/8/layout/target3"/>
    <dgm:cxn modelId="{EDF6FE6B-9DBE-4D7B-B8FD-7098875B4EED}" srcId="{757F3AB3-0718-4624-B441-E567A8F0AB56}" destId="{D8197B8C-B260-4A16-BDF4-0947B075E274}" srcOrd="4" destOrd="0" parTransId="{51C5993D-B262-45E6-B66E-76BC9D6D883D}" sibTransId="{1AEC7F05-E0FE-459C-BD47-224AC9D7BEE4}"/>
    <dgm:cxn modelId="{CFDDE0E6-68F6-478E-86B8-08AE8C1C3268}" type="presOf" srcId="{4C35D32F-0EAB-4CD7-82EE-45574DC2A586}" destId="{A02C1AC3-4F1B-47BC-9A88-D00EAE61D85A}" srcOrd="1" destOrd="0" presId="urn:microsoft.com/office/officeart/2005/8/layout/target3"/>
    <dgm:cxn modelId="{327B0D6C-E665-4783-946C-37990033E6EF}" type="presOf" srcId="{B651F6E3-6281-48DB-9319-2AEAFDAE7572}" destId="{7145B55B-1B24-4B93-A1D4-B8021E4AC78C}" srcOrd="0" destOrd="0" presId="urn:microsoft.com/office/officeart/2005/8/layout/target3"/>
    <dgm:cxn modelId="{14367CC6-B9B1-40CF-BBB3-C17F79391DAE}" srcId="{757F3AB3-0718-4624-B441-E567A8F0AB56}" destId="{D1D4F407-5343-4D3F-B5B9-D407B03CAEB4}" srcOrd="0" destOrd="0" parTransId="{FB3E2B41-81AD-4068-9354-4B764E7CC2F7}" sibTransId="{878E4EBE-18EA-43B6-B589-1210E1E4CF6A}"/>
    <dgm:cxn modelId="{BB91C134-8B43-4C14-A28E-FFFDA905C113}" type="presOf" srcId="{4C35D32F-0EAB-4CD7-82EE-45574DC2A586}" destId="{2463512F-938D-4E07-9D5C-7B2E99ABD39E}" srcOrd="0" destOrd="0" presId="urn:microsoft.com/office/officeart/2005/8/layout/target3"/>
    <dgm:cxn modelId="{AB906E97-3CD9-4E05-91AE-864F8E394536}" srcId="{757F3AB3-0718-4624-B441-E567A8F0AB56}" destId="{D1B46980-6531-4606-95E6-44980827E919}" srcOrd="2" destOrd="0" parTransId="{4F7B2CF5-A270-4D61-A510-1C1C5A4DCD3B}" sibTransId="{CFF69701-2866-4EF5-BFB5-F3F9B72EB817}"/>
    <dgm:cxn modelId="{2B539A79-B95B-4E58-8D3F-B68FC5AF75E1}" type="presOf" srcId="{D8197B8C-B260-4A16-BDF4-0947B075E274}" destId="{0F7944D4-5DCA-4B9E-A896-D52854246E44}" srcOrd="0" destOrd="0" presId="urn:microsoft.com/office/officeart/2005/8/layout/target3"/>
    <dgm:cxn modelId="{3DD2F2A8-BCEF-4848-BF56-5E4CA7EBE4B6}" srcId="{757F3AB3-0718-4624-B441-E567A8F0AB56}" destId="{D05761FA-3C71-4DD0-9183-7C99EBE53F4B}" srcOrd="6" destOrd="0" parTransId="{AA976F31-B6C2-4F44-AD16-210581F8F750}" sibTransId="{DDDC18D6-5FB0-4A25-8B72-BE62E0EE92EA}"/>
    <dgm:cxn modelId="{471D3442-A21E-4F45-902A-1FF10E4747DE}" type="presOf" srcId="{D05761FA-3C71-4DD0-9183-7C99EBE53F4B}" destId="{6204D4B4-078C-4ACF-B823-77A728483A32}" srcOrd="0" destOrd="0" presId="urn:microsoft.com/office/officeart/2005/8/layout/target3"/>
    <dgm:cxn modelId="{56AD9118-70F9-4C67-B367-66D9D336C40A}" type="presOf" srcId="{D1B46980-6531-4606-95E6-44980827E919}" destId="{004736B2-18D3-4D6D-AA18-DF3F81E9E312}" srcOrd="0" destOrd="0" presId="urn:microsoft.com/office/officeart/2005/8/layout/target3"/>
    <dgm:cxn modelId="{8A8BE06A-56EA-4F0F-A989-103D40FE5698}" type="presOf" srcId="{B651F6E3-6281-48DB-9319-2AEAFDAE7572}" destId="{70A198DD-41D2-4313-8B5B-1CF1BCF383FB}" srcOrd="1" destOrd="0" presId="urn:microsoft.com/office/officeart/2005/8/layout/target3"/>
    <dgm:cxn modelId="{F3B8B4AF-35CE-45F0-AFD5-166F0ED230E7}" type="presOf" srcId="{D1B46980-6531-4606-95E6-44980827E919}" destId="{2CDFEC33-8C2A-49C6-B23B-FA3577B1DCE9}" srcOrd="1" destOrd="0" presId="urn:microsoft.com/office/officeart/2005/8/layout/target3"/>
    <dgm:cxn modelId="{E13A0B3F-109F-46BC-B8D8-B459DF70143D}" type="presOf" srcId="{4865AC3F-78E2-43BA-A56B-7C465B8FCF11}" destId="{54F8D70D-FB57-4298-A600-D8F61B2A354A}" srcOrd="0" destOrd="0" presId="urn:microsoft.com/office/officeart/2005/8/layout/target3"/>
    <dgm:cxn modelId="{806DB313-5FE6-4929-A678-3696BD1EC39C}" srcId="{757F3AB3-0718-4624-B441-E567A8F0AB56}" destId="{4865AC3F-78E2-43BA-A56B-7C465B8FCF11}" srcOrd="1" destOrd="0" parTransId="{D9035F3F-40E4-44D2-BDEC-8BFACF13ACB4}" sibTransId="{AC1B04CB-5FFB-4765-BAA6-3C73B9929367}"/>
    <dgm:cxn modelId="{2221FB34-310D-4638-ACAE-9ACC709E4926}" srcId="{757F3AB3-0718-4624-B441-E567A8F0AB56}" destId="{4C35D32F-0EAB-4CD7-82EE-45574DC2A586}" srcOrd="5" destOrd="0" parTransId="{A15F02C0-547C-48B3-9D05-E7F145EBF3C4}" sibTransId="{8C5711BF-38F0-4590-B6BC-B3119A33CA2E}"/>
    <dgm:cxn modelId="{A263B653-4DA1-4B0B-ACED-63721FD9888D}" type="presOf" srcId="{D1D4F407-5343-4D3F-B5B9-D407B03CAEB4}" destId="{D005CE8C-CC26-4C3E-AC11-E15060ECD759}" srcOrd="0" destOrd="0" presId="urn:microsoft.com/office/officeart/2005/8/layout/target3"/>
    <dgm:cxn modelId="{8A48D6B9-C242-4D98-800D-4E3DB1F7F7B7}" type="presOf" srcId="{D05761FA-3C71-4DD0-9183-7C99EBE53F4B}" destId="{23526C68-77CF-4757-B0E2-EC80EC09B19D}" srcOrd="1" destOrd="0" presId="urn:microsoft.com/office/officeart/2005/8/layout/target3"/>
    <dgm:cxn modelId="{B551D360-1D04-4F14-A491-6F8B7AD8E3F8}" type="presParOf" srcId="{333A1088-737F-45CB-B68E-254E46348037}" destId="{F5ABB229-8D3B-4694-996A-96F23CF14429}" srcOrd="0" destOrd="0" presId="urn:microsoft.com/office/officeart/2005/8/layout/target3"/>
    <dgm:cxn modelId="{14249D29-CE67-4E39-B085-3783A167E985}" type="presParOf" srcId="{333A1088-737F-45CB-B68E-254E46348037}" destId="{F41139FD-01EE-4571-8B17-4FB00FC51163}" srcOrd="1" destOrd="0" presId="urn:microsoft.com/office/officeart/2005/8/layout/target3"/>
    <dgm:cxn modelId="{BCB4399E-9348-4F5A-B749-8DA538D0E9B1}" type="presParOf" srcId="{333A1088-737F-45CB-B68E-254E46348037}" destId="{D005CE8C-CC26-4C3E-AC11-E15060ECD759}" srcOrd="2" destOrd="0" presId="urn:microsoft.com/office/officeart/2005/8/layout/target3"/>
    <dgm:cxn modelId="{7F018C4D-2ABA-4131-B5C9-AA5331EB30A3}" type="presParOf" srcId="{333A1088-737F-45CB-B68E-254E46348037}" destId="{E2699407-A48D-4333-A645-7FA48F1FE3B7}" srcOrd="3" destOrd="0" presId="urn:microsoft.com/office/officeart/2005/8/layout/target3"/>
    <dgm:cxn modelId="{E7477D08-22AD-4F5E-BBF4-ADC1D3499017}" type="presParOf" srcId="{333A1088-737F-45CB-B68E-254E46348037}" destId="{D5EA2712-68D0-4098-BDE6-B295C6AB6119}" srcOrd="4" destOrd="0" presId="urn:microsoft.com/office/officeart/2005/8/layout/target3"/>
    <dgm:cxn modelId="{ECA8AE91-5DDB-4A4A-9442-B08CDB57AF54}" type="presParOf" srcId="{333A1088-737F-45CB-B68E-254E46348037}" destId="{54F8D70D-FB57-4298-A600-D8F61B2A354A}" srcOrd="5" destOrd="0" presId="urn:microsoft.com/office/officeart/2005/8/layout/target3"/>
    <dgm:cxn modelId="{CBD9710D-D33A-4AA3-8F4F-A02037F79882}" type="presParOf" srcId="{333A1088-737F-45CB-B68E-254E46348037}" destId="{C616B022-AA0C-4D3B-BDBF-093D86622E86}" srcOrd="6" destOrd="0" presId="urn:microsoft.com/office/officeart/2005/8/layout/target3"/>
    <dgm:cxn modelId="{C56F54EA-0D70-46FA-AABE-9CF104332AF3}" type="presParOf" srcId="{333A1088-737F-45CB-B68E-254E46348037}" destId="{69684AB7-5B8D-45A5-BC2F-6AF80EB883EF}" srcOrd="7" destOrd="0" presId="urn:microsoft.com/office/officeart/2005/8/layout/target3"/>
    <dgm:cxn modelId="{07DD8E62-C24C-49BC-A7FA-B8AA0E415413}" type="presParOf" srcId="{333A1088-737F-45CB-B68E-254E46348037}" destId="{004736B2-18D3-4D6D-AA18-DF3F81E9E312}" srcOrd="8" destOrd="0" presId="urn:microsoft.com/office/officeart/2005/8/layout/target3"/>
    <dgm:cxn modelId="{B55A5E19-2D27-470C-A2CE-A08B8DB387E0}" type="presParOf" srcId="{333A1088-737F-45CB-B68E-254E46348037}" destId="{9CCAD005-8609-4003-9C1F-3AFC293FB9F9}" srcOrd="9" destOrd="0" presId="urn:microsoft.com/office/officeart/2005/8/layout/target3"/>
    <dgm:cxn modelId="{54BC2920-1237-41EF-8EC1-3ACD30E2D964}" type="presParOf" srcId="{333A1088-737F-45CB-B68E-254E46348037}" destId="{0C4087F0-2DA9-4805-A823-C8C5404FEF67}" srcOrd="10" destOrd="0" presId="urn:microsoft.com/office/officeart/2005/8/layout/target3"/>
    <dgm:cxn modelId="{0E0678BB-EE5E-466D-A18F-25643A02A503}" type="presParOf" srcId="{333A1088-737F-45CB-B68E-254E46348037}" destId="{7145B55B-1B24-4B93-A1D4-B8021E4AC78C}" srcOrd="11" destOrd="0" presId="urn:microsoft.com/office/officeart/2005/8/layout/target3"/>
    <dgm:cxn modelId="{E8D9DC16-81C4-4EA4-963B-693504B70984}" type="presParOf" srcId="{333A1088-737F-45CB-B68E-254E46348037}" destId="{6919BCDB-3A39-4371-A415-42187620F612}" srcOrd="12" destOrd="0" presId="urn:microsoft.com/office/officeart/2005/8/layout/target3"/>
    <dgm:cxn modelId="{944D2058-3783-4208-81CC-99FB27726C48}" type="presParOf" srcId="{333A1088-737F-45CB-B68E-254E46348037}" destId="{19974A4C-782A-40F8-BDC1-A903A52CB5DC}" srcOrd="13" destOrd="0" presId="urn:microsoft.com/office/officeart/2005/8/layout/target3"/>
    <dgm:cxn modelId="{1C04D96E-759A-4B2F-A9A3-3FA60C09CEC2}" type="presParOf" srcId="{333A1088-737F-45CB-B68E-254E46348037}" destId="{0F7944D4-5DCA-4B9E-A896-D52854246E44}" srcOrd="14" destOrd="0" presId="urn:microsoft.com/office/officeart/2005/8/layout/target3"/>
    <dgm:cxn modelId="{9F968A38-6407-48A5-8BCC-7B655BB45DE8}" type="presParOf" srcId="{333A1088-737F-45CB-B68E-254E46348037}" destId="{DFC55A8B-2DFD-41AE-A307-96A1D2E66396}" srcOrd="15" destOrd="0" presId="urn:microsoft.com/office/officeart/2005/8/layout/target3"/>
    <dgm:cxn modelId="{115C40B2-5137-4BD9-AA79-1AFE7461CB6E}" type="presParOf" srcId="{333A1088-737F-45CB-B68E-254E46348037}" destId="{EB210E99-FECE-49F2-86FD-20F903E541DE}" srcOrd="16" destOrd="0" presId="urn:microsoft.com/office/officeart/2005/8/layout/target3"/>
    <dgm:cxn modelId="{FB8340C7-A91B-4743-AF2F-51DE69A3D6C9}" type="presParOf" srcId="{333A1088-737F-45CB-B68E-254E46348037}" destId="{2463512F-938D-4E07-9D5C-7B2E99ABD39E}" srcOrd="17" destOrd="0" presId="urn:microsoft.com/office/officeart/2005/8/layout/target3"/>
    <dgm:cxn modelId="{A37D0FB7-23F1-432B-8784-C940475175BA}" type="presParOf" srcId="{333A1088-737F-45CB-B68E-254E46348037}" destId="{59FE3E3B-A92F-4A98-9A20-76394874AFA6}" srcOrd="18" destOrd="0" presId="urn:microsoft.com/office/officeart/2005/8/layout/target3"/>
    <dgm:cxn modelId="{253C3698-5ED3-4866-B766-C4B8964F1AE8}" type="presParOf" srcId="{333A1088-737F-45CB-B68E-254E46348037}" destId="{8EB502EF-CA4F-4140-AFB6-D26D41E73615}" srcOrd="19" destOrd="0" presId="urn:microsoft.com/office/officeart/2005/8/layout/target3"/>
    <dgm:cxn modelId="{FE1B2B2C-0BBC-4678-B675-3D6F0BBA0C4F}" type="presParOf" srcId="{333A1088-737F-45CB-B68E-254E46348037}" destId="{6204D4B4-078C-4ACF-B823-77A728483A32}" srcOrd="20" destOrd="0" presId="urn:microsoft.com/office/officeart/2005/8/layout/target3"/>
    <dgm:cxn modelId="{AB0C5098-A64F-4907-810C-FC843CF3301A}" type="presParOf" srcId="{333A1088-737F-45CB-B68E-254E46348037}" destId="{AED2198E-93D5-4001-81B4-73124B309672}" srcOrd="21" destOrd="0" presId="urn:microsoft.com/office/officeart/2005/8/layout/target3"/>
    <dgm:cxn modelId="{6D5C3A4A-EBFE-4B87-8028-3BC5506F5CEE}" type="presParOf" srcId="{333A1088-737F-45CB-B68E-254E46348037}" destId="{FC425D1D-3DF2-408E-A4F8-250CA94A450A}" srcOrd="22" destOrd="0" presId="urn:microsoft.com/office/officeart/2005/8/layout/target3"/>
    <dgm:cxn modelId="{285C681F-0327-4082-9E08-AA9FABE8C774}" type="presParOf" srcId="{333A1088-737F-45CB-B68E-254E46348037}" destId="{2CDFEC33-8C2A-49C6-B23B-FA3577B1DCE9}" srcOrd="23" destOrd="0" presId="urn:microsoft.com/office/officeart/2005/8/layout/target3"/>
    <dgm:cxn modelId="{C854326D-CA36-4A7B-A8C1-A30E32A395DB}" type="presParOf" srcId="{333A1088-737F-45CB-B68E-254E46348037}" destId="{70A198DD-41D2-4313-8B5B-1CF1BCF383FB}" srcOrd="24" destOrd="0" presId="urn:microsoft.com/office/officeart/2005/8/layout/target3"/>
    <dgm:cxn modelId="{53346010-8669-4EB1-9065-86E79F824BCC}" type="presParOf" srcId="{333A1088-737F-45CB-B68E-254E46348037}" destId="{5C0D1B75-263C-4468-B985-565C95B9422B}" srcOrd="25" destOrd="0" presId="urn:microsoft.com/office/officeart/2005/8/layout/target3"/>
    <dgm:cxn modelId="{2EA0F964-DD7F-49B0-84EE-936A07B7DCD9}" type="presParOf" srcId="{333A1088-737F-45CB-B68E-254E46348037}" destId="{A02C1AC3-4F1B-47BC-9A88-D00EAE61D85A}" srcOrd="26" destOrd="0" presId="urn:microsoft.com/office/officeart/2005/8/layout/target3"/>
    <dgm:cxn modelId="{FACB3C29-D21C-45C4-9DEE-E2CE07B9B13C}" type="presParOf" srcId="{333A1088-737F-45CB-B68E-254E46348037}" destId="{23526C68-77CF-4757-B0E2-EC80EC09B19D}" srcOrd="27" destOrd="0" presId="urn:microsoft.com/office/officeart/2005/8/layout/target3"/>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ABB229-8D3B-4694-996A-96F23CF14429}">
      <dsp:nvSpPr>
        <dsp:cNvPr id="0" name=""/>
        <dsp:cNvSpPr/>
      </dsp:nvSpPr>
      <dsp:spPr>
        <a:xfrm>
          <a:off x="0" y="0"/>
          <a:ext cx="1832610" cy="183261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005CE8C-CC26-4C3E-AC11-E15060ECD759}">
      <dsp:nvSpPr>
        <dsp:cNvPr id="0" name=""/>
        <dsp:cNvSpPr/>
      </dsp:nvSpPr>
      <dsp:spPr>
        <a:xfrm>
          <a:off x="899890" y="0"/>
          <a:ext cx="6727190" cy="183261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 ŠKOLY:  Základní škola Hnátnice, </a:t>
          </a:r>
          <a:r>
            <a:rPr lang="cs-CZ" sz="2000" kern="1200" smtClean="0"/>
            <a:t>okres Ústí nad Orlicí</a:t>
          </a:r>
          <a:endParaRPr lang="cs-CZ" sz="2000" kern="1200" dirty="0"/>
        </a:p>
      </dsp:txBody>
      <dsp:txXfrm>
        <a:off x="899890" y="0"/>
        <a:ext cx="6727190" cy="183260"/>
      </dsp:txXfrm>
    </dsp:sp>
    <dsp:sp modelId="{D5EA2712-68D0-4098-BDE6-B295C6AB6119}">
      <dsp:nvSpPr>
        <dsp:cNvPr id="0" name=""/>
        <dsp:cNvSpPr/>
      </dsp:nvSpPr>
      <dsp:spPr>
        <a:xfrm>
          <a:off x="137445" y="183260"/>
          <a:ext cx="1557718" cy="1557718"/>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54F8D70D-FB57-4298-A600-D8F61B2A354A}">
      <dsp:nvSpPr>
        <dsp:cNvPr id="0" name=""/>
        <dsp:cNvSpPr/>
      </dsp:nvSpPr>
      <dsp:spPr>
        <a:xfrm>
          <a:off x="916305" y="183260"/>
          <a:ext cx="6727190" cy="1557718"/>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a:lnSpc>
              <a:spcPct val="90000"/>
            </a:lnSpc>
            <a:spcBef>
              <a:spcPct val="0"/>
            </a:spcBef>
            <a:spcAft>
              <a:spcPct val="35000"/>
            </a:spcAft>
          </a:pPr>
          <a:r>
            <a:rPr lang="cs-CZ" sz="2000" kern="1200" dirty="0" smtClean="0"/>
            <a:t>DATUM: únor 2013</a:t>
          </a:r>
          <a:endParaRPr lang="cs-CZ" sz="2000" kern="1200" dirty="0"/>
        </a:p>
      </dsp:txBody>
      <dsp:txXfrm>
        <a:off x="916305" y="183260"/>
        <a:ext cx="6727190" cy="183260"/>
      </dsp:txXfrm>
    </dsp:sp>
    <dsp:sp modelId="{69684AB7-5B8D-45A5-BC2F-6AF80EB883EF}">
      <dsp:nvSpPr>
        <dsp:cNvPr id="0" name=""/>
        <dsp:cNvSpPr/>
      </dsp:nvSpPr>
      <dsp:spPr>
        <a:xfrm>
          <a:off x="274891" y="366521"/>
          <a:ext cx="1282827" cy="1282827"/>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04736B2-18D3-4D6D-AA18-DF3F81E9E312}">
      <dsp:nvSpPr>
        <dsp:cNvPr id="0" name=""/>
        <dsp:cNvSpPr/>
      </dsp:nvSpPr>
      <dsp:spPr>
        <a:xfrm>
          <a:off x="916305" y="366521"/>
          <a:ext cx="6727190" cy="1282827"/>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AUTOR:Mgr. Helena Korábová</a:t>
          </a:r>
          <a:endParaRPr lang="cs-CZ" sz="2000" kern="1200" dirty="0"/>
        </a:p>
      </dsp:txBody>
      <dsp:txXfrm>
        <a:off x="916305" y="366521"/>
        <a:ext cx="6727190" cy="183260"/>
      </dsp:txXfrm>
    </dsp:sp>
    <dsp:sp modelId="{0C4087F0-2DA9-4805-A823-C8C5404FEF67}">
      <dsp:nvSpPr>
        <dsp:cNvPr id="0" name=""/>
        <dsp:cNvSpPr/>
      </dsp:nvSpPr>
      <dsp:spPr>
        <a:xfrm>
          <a:off x="412336" y="549782"/>
          <a:ext cx="1007936" cy="1007936"/>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7145B55B-1B24-4B93-A1D4-B8021E4AC78C}">
      <dsp:nvSpPr>
        <dsp:cNvPr id="0" name=""/>
        <dsp:cNvSpPr/>
      </dsp:nvSpPr>
      <dsp:spPr>
        <a:xfrm>
          <a:off x="916305" y="549782"/>
          <a:ext cx="6727190" cy="1007936"/>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NÁZEV:</a:t>
          </a:r>
          <a:r>
            <a:rPr lang="cs-CZ" sz="2000" kern="1200" baseline="0" dirty="0" smtClean="0"/>
            <a:t> VY_12_INOVACE_33_Pohoří ČR</a:t>
          </a:r>
          <a:endParaRPr lang="cs-CZ" sz="2000" kern="1200" dirty="0"/>
        </a:p>
      </dsp:txBody>
      <dsp:txXfrm>
        <a:off x="916305" y="549782"/>
        <a:ext cx="6727190" cy="183262"/>
      </dsp:txXfrm>
    </dsp:sp>
    <dsp:sp modelId="{19974A4C-782A-40F8-BDC1-A903A52CB5DC}">
      <dsp:nvSpPr>
        <dsp:cNvPr id="0" name=""/>
        <dsp:cNvSpPr/>
      </dsp:nvSpPr>
      <dsp:spPr>
        <a:xfrm>
          <a:off x="549783" y="733044"/>
          <a:ext cx="733043" cy="733043"/>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0F7944D4-5DCA-4B9E-A896-D52854246E44}">
      <dsp:nvSpPr>
        <dsp:cNvPr id="0" name=""/>
        <dsp:cNvSpPr/>
      </dsp:nvSpPr>
      <dsp:spPr>
        <a:xfrm>
          <a:off x="916305" y="725149"/>
          <a:ext cx="6727190" cy="733043"/>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TÉMA SADY: Člověk a jeho svět</a:t>
          </a:r>
          <a:endParaRPr lang="cs-CZ" sz="2000" kern="1200" dirty="0"/>
        </a:p>
      </dsp:txBody>
      <dsp:txXfrm>
        <a:off x="916305" y="725149"/>
        <a:ext cx="6727190" cy="183260"/>
      </dsp:txXfrm>
    </dsp:sp>
    <dsp:sp modelId="{EB210E99-FECE-49F2-86FD-20F903E541DE}">
      <dsp:nvSpPr>
        <dsp:cNvPr id="0" name=""/>
        <dsp:cNvSpPr/>
      </dsp:nvSpPr>
      <dsp:spPr>
        <a:xfrm>
          <a:off x="687229" y="916305"/>
          <a:ext cx="458151" cy="458151"/>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2463512F-938D-4E07-9D5C-7B2E99ABD39E}">
      <dsp:nvSpPr>
        <dsp:cNvPr id="0" name=""/>
        <dsp:cNvSpPr/>
      </dsp:nvSpPr>
      <dsp:spPr>
        <a:xfrm>
          <a:off x="916305" y="916305"/>
          <a:ext cx="6727190" cy="458151"/>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l" defTabSz="889000" rtl="0">
            <a:lnSpc>
              <a:spcPct val="90000"/>
            </a:lnSpc>
            <a:spcBef>
              <a:spcPct val="0"/>
            </a:spcBef>
            <a:spcAft>
              <a:spcPct val="35000"/>
            </a:spcAft>
          </a:pPr>
          <a:r>
            <a:rPr lang="cs-CZ" sz="2000" kern="1200" dirty="0" smtClean="0"/>
            <a:t>ČÍSLO PROJEKTU:   CZ.1.07/1.4.00/21.1871</a:t>
          </a:r>
          <a:endParaRPr lang="cs-CZ" sz="2000" kern="1200" dirty="0"/>
        </a:p>
      </dsp:txBody>
      <dsp:txXfrm>
        <a:off x="916305" y="916305"/>
        <a:ext cx="6727190" cy="183260"/>
      </dsp:txXfrm>
    </dsp:sp>
    <dsp:sp modelId="{8EB502EF-CA4F-4140-AFB6-D26D41E73615}">
      <dsp:nvSpPr>
        <dsp:cNvPr id="0" name=""/>
        <dsp:cNvSpPr/>
      </dsp:nvSpPr>
      <dsp:spPr>
        <a:xfrm>
          <a:off x="824674" y="1099566"/>
          <a:ext cx="183260" cy="183260"/>
        </a:xfrm>
        <a:prstGeom prst="pie">
          <a:avLst>
            <a:gd name="adj1" fmla="val 5400000"/>
            <a:gd name="adj2" fmla="val 1620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6204D4B4-078C-4ACF-B823-77A728483A32}">
      <dsp:nvSpPr>
        <dsp:cNvPr id="0" name=""/>
        <dsp:cNvSpPr/>
      </dsp:nvSpPr>
      <dsp:spPr>
        <a:xfrm>
          <a:off x="916305" y="1099566"/>
          <a:ext cx="6727190" cy="18326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1">
          <a:scrgbClr r="0" g="0" b="0"/>
        </a:fillRef>
        <a:effectRef idx="2">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endParaRPr lang="cs-CZ" sz="2000" kern="1200" dirty="0" smtClean="0"/>
        </a:p>
      </dsp:txBody>
      <dsp:txXfrm>
        <a:off x="916305" y="1099566"/>
        <a:ext cx="6727190" cy="183260"/>
      </dsp:txXfrm>
    </dsp:sp>
  </dsp:spTree>
</dsp:drawing>
</file>

<file path=word/diagrams/layout1.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556</Words>
  <Characters>3287</Characters>
  <Application>Microsoft Office Word</Application>
  <DocSecurity>0</DocSecurity>
  <Lines>27</Lines>
  <Paragraphs>7</Paragraphs>
  <ScaleCrop>false</ScaleCrop>
  <Company>Your Company Name</Company>
  <LinksUpToDate>false</LinksUpToDate>
  <CharactersWithSpaces>3836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boxed</cp:lastModifiedBy>
  <cp:revision>7</cp:revision>
  <dcterms:created xsi:type="dcterms:W3CDTF">2013-02-07T08:27:00Z</dcterms:created>
  <dcterms:modified xsi:type="dcterms:W3CDTF">2013-02-11T11:28:00Z</dcterms:modified>
</cp:coreProperties>
</file>