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Default="00AE3DA6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ŠABLONA III/2</w:t>
      </w:r>
    </w:p>
    <w:p w:rsidR="00AE3DA6" w:rsidRPr="00AE3DA6" w:rsidRDefault="00AE3DA6">
      <w:pPr>
        <w:rPr>
          <w:sz w:val="96"/>
          <w:szCs w:val="96"/>
        </w:rPr>
      </w:pPr>
    </w:p>
    <w:p w:rsidR="00AE3DA6" w:rsidRDefault="00AE3DA6">
      <w:pPr>
        <w:rPr>
          <w:sz w:val="96"/>
          <w:szCs w:val="96"/>
        </w:rPr>
      </w:pPr>
      <w:r w:rsidRPr="00AE3DA6">
        <w:rPr>
          <w:sz w:val="96"/>
          <w:szCs w:val="96"/>
        </w:rPr>
        <w:t>OSOBNOSTI HUSITSTVÍ</w:t>
      </w:r>
      <w:r>
        <w:rPr>
          <w:sz w:val="96"/>
          <w:szCs w:val="96"/>
        </w:rPr>
        <w:t xml:space="preserve">  </w:t>
      </w:r>
    </w:p>
    <w:p w:rsidR="00AE3DA6" w:rsidRDefault="00AE3DA6">
      <w:pPr>
        <w:rPr>
          <w:sz w:val="96"/>
          <w:szCs w:val="96"/>
        </w:rPr>
      </w:pPr>
      <w:r>
        <w:rPr>
          <w:sz w:val="96"/>
          <w:szCs w:val="96"/>
        </w:rPr>
        <w:t xml:space="preserve">                  2</w:t>
      </w:r>
    </w:p>
    <w:p w:rsidR="00AE3DA6" w:rsidRPr="00AE3DA6" w:rsidRDefault="009D7679">
      <w:pPr>
        <w:rPr>
          <w:sz w:val="56"/>
          <w:szCs w:val="56"/>
        </w:rPr>
      </w:pPr>
      <w:r>
        <w:rPr>
          <w:sz w:val="56"/>
          <w:szCs w:val="56"/>
        </w:rPr>
        <w:t xml:space="preserve">   </w:t>
      </w:r>
      <w:r w:rsidR="00AE3DA6" w:rsidRPr="00AE3DA6">
        <w:rPr>
          <w:sz w:val="56"/>
          <w:szCs w:val="56"/>
        </w:rPr>
        <w:t>Helena Škopková, ZŠ Horní Slavkov</w:t>
      </w:r>
    </w:p>
    <w:p w:rsidR="00AE3DA6" w:rsidRDefault="00AE3DA6">
      <w:pPr>
        <w:rPr>
          <w:sz w:val="96"/>
          <w:szCs w:val="96"/>
        </w:rPr>
      </w:pPr>
      <w:r>
        <w:rPr>
          <w:sz w:val="96"/>
          <w:szCs w:val="96"/>
        </w:rPr>
        <w:t xml:space="preserve">            </w:t>
      </w:r>
      <w:r w:rsidRPr="00AE3DA6">
        <w:rPr>
          <w:sz w:val="96"/>
          <w:szCs w:val="96"/>
        </w:rPr>
        <w:t xml:space="preserve"> </w:t>
      </w:r>
    </w:p>
    <w:p w:rsidR="00AE3DA6" w:rsidRDefault="00AE3DA6">
      <w:pPr>
        <w:rPr>
          <w:sz w:val="48"/>
          <w:szCs w:val="48"/>
        </w:rPr>
      </w:pPr>
      <w:r w:rsidRPr="00AE3DA6">
        <w:rPr>
          <w:sz w:val="48"/>
          <w:szCs w:val="48"/>
        </w:rPr>
        <w:t>VY_32_INOVACE_67_OSOBNOSTI HUSITSTVÍ 2</w:t>
      </w:r>
    </w:p>
    <w:p w:rsidR="00AE3DA6" w:rsidRDefault="00AE3DA6">
      <w:pPr>
        <w:rPr>
          <w:sz w:val="48"/>
          <w:szCs w:val="48"/>
        </w:rPr>
      </w:pPr>
    </w:p>
    <w:p w:rsidR="00AE3DA6" w:rsidRDefault="00AE3DA6">
      <w:pPr>
        <w:rPr>
          <w:sz w:val="48"/>
          <w:szCs w:val="48"/>
        </w:rPr>
      </w:pPr>
    </w:p>
    <w:p w:rsidR="00AE3DA6" w:rsidRDefault="00AE3DA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56D42E6C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3DA6" w:rsidRDefault="00AE3DA6">
      <w:pPr>
        <w:rPr>
          <w:sz w:val="48"/>
          <w:szCs w:val="48"/>
        </w:rPr>
      </w:pPr>
    </w:p>
    <w:p w:rsidR="00AE3DA6" w:rsidRDefault="00AE3DA6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lastRenderedPageBreak/>
        <w:t>TAJENKA  č.</w:t>
      </w:r>
      <w:proofErr w:type="gramEnd"/>
      <w:r>
        <w:rPr>
          <w:sz w:val="48"/>
          <w:szCs w:val="48"/>
        </w:rPr>
        <w:t xml:space="preserve"> 1</w:t>
      </w:r>
    </w:p>
    <w:p w:rsidR="00AE3DA6" w:rsidRDefault="00AE3DA6">
      <w:pPr>
        <w:rPr>
          <w:sz w:val="48"/>
          <w:szCs w:val="48"/>
        </w:rPr>
      </w:pPr>
    </w:p>
    <w:p w:rsidR="00CD5B75" w:rsidRDefault="009D7679" w:rsidP="00CD5B75">
      <w:pPr>
        <w:rPr>
          <w:sz w:val="48"/>
          <w:szCs w:val="48"/>
        </w:rPr>
      </w:pPr>
      <w:r>
        <w:rPr>
          <w:sz w:val="48"/>
          <w:szCs w:val="48"/>
        </w:rPr>
        <w:object w:dxaOrig="9463" w:dyaOrig="39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0.5pt;height:360.75pt" o:ole="">
            <v:imagedata r:id="rId8" o:title=""/>
          </v:shape>
          <o:OLEObject Type="Embed" ProgID="Excel.Sheet.12" ShapeID="_x0000_i1025" DrawAspect="Content" ObjectID="_1365338982" r:id="rId9"/>
        </w:objec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t xml:space="preserve">1. </w:t>
      </w:r>
      <w:r w:rsidRPr="00CD5B75">
        <w:rPr>
          <w:sz w:val="48"/>
          <w:szCs w:val="48"/>
        </w:rPr>
        <w:t>V čele husitských vojsk stáli</w: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t>2. Z vozů stavěli husité</w: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t>3. Výpravy husitů se nazývaly</w: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t>4. Najatým vojákům církví se říkalo</w: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t>5. Poslední bitva husitů byla u</w: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lastRenderedPageBreak/>
        <w:t>6. Křižáky zahnal zpěv husitů v bitvě u</w: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t>7. Po bitvě u Lipan byl Zikmund uznán českým</w:t>
      </w:r>
    </w:p>
    <w:p w:rsidR="00CD5B75" w:rsidRDefault="00CD5B75" w:rsidP="00CD5B75">
      <w:pPr>
        <w:rPr>
          <w:sz w:val="48"/>
          <w:szCs w:val="48"/>
        </w:rPr>
      </w:pPr>
      <w:r>
        <w:rPr>
          <w:sz w:val="48"/>
          <w:szCs w:val="48"/>
        </w:rPr>
        <w:t xml:space="preserve">8. </w:t>
      </w:r>
      <w:r w:rsidR="007057C8">
        <w:rPr>
          <w:sz w:val="48"/>
          <w:szCs w:val="48"/>
        </w:rPr>
        <w:t>Po bitvě u Lipan husitské vojsko</w:t>
      </w:r>
    </w:p>
    <w:p w:rsidR="007057C8" w:rsidRDefault="001431D7" w:rsidP="00CD5B75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417195</wp:posOffset>
                </wp:positionV>
                <wp:extent cx="6419850" cy="952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19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2.85pt" to="505.15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" strokecolor="#4579b8 [3044]"/>
            </w:pict>
          </mc:Fallback>
        </mc:AlternateContent>
      </w:r>
    </w:p>
    <w:p w:rsidR="007057C8" w:rsidRDefault="007057C8" w:rsidP="00CD5B75">
      <w:pPr>
        <w:rPr>
          <w:sz w:val="48"/>
          <w:szCs w:val="48"/>
        </w:rPr>
      </w:pPr>
    </w:p>
    <w:p w:rsidR="007057C8" w:rsidRDefault="007057C8" w:rsidP="00CD5B75">
      <w:pPr>
        <w:rPr>
          <w:sz w:val="48"/>
          <w:szCs w:val="48"/>
        </w:rPr>
      </w:pPr>
      <w:r>
        <w:rPr>
          <w:sz w:val="48"/>
          <w:szCs w:val="48"/>
        </w:rPr>
        <w:t>2. Vyznačte na časovou přímku:</w:t>
      </w:r>
    </w:p>
    <w:p w:rsidR="007057C8" w:rsidRDefault="007057C8" w:rsidP="00CD5B75">
      <w:pPr>
        <w:rPr>
          <w:sz w:val="48"/>
          <w:szCs w:val="48"/>
        </w:rPr>
      </w:pPr>
      <w:r>
        <w:rPr>
          <w:sz w:val="48"/>
          <w:szCs w:val="48"/>
        </w:rPr>
        <w:t>1. Rok upálení Jana Husa</w:t>
      </w:r>
    </w:p>
    <w:p w:rsidR="007057C8" w:rsidRDefault="007057C8" w:rsidP="00CD5B75">
      <w:pPr>
        <w:rPr>
          <w:sz w:val="48"/>
          <w:szCs w:val="48"/>
        </w:rPr>
      </w:pPr>
      <w:r>
        <w:rPr>
          <w:sz w:val="48"/>
          <w:szCs w:val="48"/>
        </w:rPr>
        <w:t>2. První vítězství husitů u Sudoměře</w:t>
      </w:r>
    </w:p>
    <w:p w:rsidR="007057C8" w:rsidRDefault="007057C8" w:rsidP="00CD5B75">
      <w:pPr>
        <w:rPr>
          <w:sz w:val="48"/>
          <w:szCs w:val="48"/>
        </w:rPr>
      </w:pPr>
      <w:r>
        <w:rPr>
          <w:sz w:val="48"/>
          <w:szCs w:val="48"/>
        </w:rPr>
        <w:t>3. Rok bitvy u Domažlic</w:t>
      </w:r>
    </w:p>
    <w:p w:rsidR="007057C8" w:rsidRDefault="007057C8" w:rsidP="00CD5B75">
      <w:pPr>
        <w:rPr>
          <w:sz w:val="48"/>
          <w:szCs w:val="48"/>
        </w:rPr>
      </w:pPr>
      <w:r>
        <w:rPr>
          <w:sz w:val="48"/>
          <w:szCs w:val="48"/>
        </w:rPr>
        <w:t>4. Rok bitvy u Lipan</w:t>
      </w:r>
    </w:p>
    <w:p w:rsidR="001431D7" w:rsidRDefault="00E83DB7" w:rsidP="009D7679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6B385B0B" wp14:editId="6C09AE01">
            <wp:extent cx="5762625" cy="3105150"/>
            <wp:effectExtent l="0" t="0" r="0" b="0"/>
            <wp:docPr id="3" name="Obrázek 3" descr="C:\Users\skophe\Desktop\Časová přím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skophe\Desktop\Časová přímk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0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679" w:rsidRPr="001431D7" w:rsidRDefault="009D7679" w:rsidP="009D7679">
      <w:pPr>
        <w:rPr>
          <w:sz w:val="48"/>
          <w:szCs w:val="48"/>
        </w:rPr>
      </w:pPr>
      <w:r w:rsidRPr="001431D7">
        <w:rPr>
          <w:sz w:val="36"/>
          <w:szCs w:val="36"/>
        </w:rPr>
        <w:lastRenderedPageBreak/>
        <w:t>ŘEŠENÍ TAJENKA č. 1</w:t>
      </w:r>
    </w:p>
    <w:p w:rsidR="001431D7" w:rsidRPr="00201EDC" w:rsidRDefault="009D7679" w:rsidP="009D7679">
      <w:pPr>
        <w:rPr>
          <w:sz w:val="48"/>
          <w:szCs w:val="48"/>
        </w:rPr>
      </w:pPr>
      <w:r w:rsidRPr="009D7679">
        <w:rPr>
          <w:sz w:val="48"/>
          <w:szCs w:val="48"/>
        </w:rPr>
        <w:object w:dxaOrig="9463" w:dyaOrig="3938">
          <v:shape id="_x0000_i1026" type="#_x0000_t75" style="width:520.5pt;height:360.75pt" o:ole="">
            <v:imagedata r:id="rId11" o:title=""/>
          </v:shape>
          <o:OLEObject Type="Embed" ProgID="Excel.Sheet.12" ShapeID="_x0000_i1026" DrawAspect="Content" ObjectID="_1365338983" r:id="rId12"/>
        </w:object>
      </w:r>
    </w:p>
    <w:p w:rsidR="001431D7" w:rsidRPr="001431D7" w:rsidRDefault="00201EDC" w:rsidP="009D7679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ČASOVÁ PŘÍMKA - ŘEŠENÍ</w:t>
      </w:r>
    </w:p>
    <w:p w:rsidR="001431D7" w:rsidRPr="00E83DB7" w:rsidRDefault="00201EDC" w:rsidP="009D7679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762624" cy="1962150"/>
            <wp:effectExtent l="0" t="0" r="0" b="0"/>
            <wp:docPr id="9" name="Obrázek 9" descr="C:\Users\skophe\Desktop\Časová přím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kophe\Desktop\Časová přímk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6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31D7" w:rsidRPr="00E83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A5648"/>
    <w:multiLevelType w:val="hybridMultilevel"/>
    <w:tmpl w:val="3C6412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30B98"/>
    <w:multiLevelType w:val="hybridMultilevel"/>
    <w:tmpl w:val="B06EED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2A3C"/>
    <w:multiLevelType w:val="hybridMultilevel"/>
    <w:tmpl w:val="9EA0F4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A6"/>
    <w:rsid w:val="001431D7"/>
    <w:rsid w:val="00201EDC"/>
    <w:rsid w:val="005C20EA"/>
    <w:rsid w:val="007057C8"/>
    <w:rsid w:val="007F726C"/>
    <w:rsid w:val="009D7679"/>
    <w:rsid w:val="00AE3DA6"/>
    <w:rsid w:val="00CD5B75"/>
    <w:rsid w:val="00D70F63"/>
    <w:rsid w:val="00DF3075"/>
    <w:rsid w:val="00E8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3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3D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5B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3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3D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5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package" Target="embeddings/List_aplikace_Microsoft_Excel2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package" Target="embeddings/List_aplikace_Microsoft_Excel1.xls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CFC23-C95C-40ED-B2E9-4F82BD718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2</cp:revision>
  <dcterms:created xsi:type="dcterms:W3CDTF">2011-04-26T14:03:00Z</dcterms:created>
  <dcterms:modified xsi:type="dcterms:W3CDTF">2011-04-26T14:03:00Z</dcterms:modified>
</cp:coreProperties>
</file>