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8AD" w:rsidRDefault="00134E7E" w:rsidP="00077C58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67" type="#_x0000_t75" style="position:absolute;left:0;text-align:left;margin-left:-.3pt;margin-top:0;width:446.2pt;height:109.15pt;z-index:-251636736;visibility:visible;mso-wrap-style:square;mso-position-horizontal:absolute;mso-position-horizontal-relative:text;mso-position-vertical:absolute;mso-position-vertical-relative:text" wrapcoords="-36 0 -36 21454 21600 21454 21600 0 -36 0" filled="t">
            <v:imagedata r:id="rId6" o:title=""/>
            <w10:wrap type="tight"/>
          </v:shape>
        </w:pict>
      </w:r>
    </w:p>
    <w:p w:rsidR="000438AD" w:rsidRDefault="000438AD" w:rsidP="00077C58">
      <w:pPr>
        <w:jc w:val="center"/>
        <w:rPr>
          <w:noProof/>
        </w:rPr>
      </w:pPr>
      <w:r>
        <w:rPr>
          <w:noProof/>
        </w:rPr>
        <w:t>Základní škola a mateřská škola, Šaratice, okres Vyškov</w:t>
      </w:r>
    </w:p>
    <w:p w:rsidR="000438AD" w:rsidRDefault="000438AD" w:rsidP="00077C58">
      <w:pPr>
        <w:jc w:val="center"/>
        <w:rPr>
          <w:noProof/>
        </w:rPr>
      </w:pPr>
    </w:p>
    <w:p w:rsidR="000438AD" w:rsidRDefault="000438AD" w:rsidP="00077C58">
      <w:pPr>
        <w:jc w:val="center"/>
        <w:rPr>
          <w:noProof/>
        </w:rPr>
      </w:pPr>
    </w:p>
    <w:p w:rsidR="000438AD" w:rsidRDefault="000438AD" w:rsidP="00077C58">
      <w:pPr>
        <w:jc w:val="center"/>
        <w:rPr>
          <w:noProof/>
        </w:rPr>
      </w:pPr>
    </w:p>
    <w:p w:rsidR="000438AD" w:rsidRPr="00033C24" w:rsidRDefault="000438AD" w:rsidP="00077C58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III</w:t>
      </w:r>
      <w:r w:rsidRPr="00033C24">
        <w:rPr>
          <w:b/>
          <w:noProof/>
          <w:sz w:val="32"/>
          <w:szCs w:val="32"/>
        </w:rPr>
        <w:t>/2 Inovace a zkvalitnění výuky</w:t>
      </w:r>
      <w:r>
        <w:rPr>
          <w:b/>
          <w:noProof/>
          <w:sz w:val="32"/>
          <w:szCs w:val="32"/>
        </w:rPr>
        <w:t xml:space="preserve"> prostřednictvím ICT</w:t>
      </w: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Pr="00033C24" w:rsidRDefault="000438AD" w:rsidP="00077C58">
      <w:pPr>
        <w:jc w:val="center"/>
        <w:rPr>
          <w:b/>
          <w:noProof/>
          <w:sz w:val="32"/>
          <w:szCs w:val="32"/>
        </w:rPr>
      </w:pPr>
      <w:r w:rsidRPr="00033C24">
        <w:rPr>
          <w:b/>
          <w:noProof/>
          <w:sz w:val="32"/>
          <w:szCs w:val="32"/>
        </w:rPr>
        <w:t>VY_32_INOVACE_</w:t>
      </w:r>
      <w:r>
        <w:rPr>
          <w:b/>
          <w:noProof/>
          <w:sz w:val="32"/>
          <w:szCs w:val="32"/>
        </w:rPr>
        <w:t>17</w:t>
      </w:r>
      <w:r w:rsidR="002401A6">
        <w:rPr>
          <w:b/>
          <w:noProof/>
          <w:sz w:val="32"/>
          <w:szCs w:val="32"/>
        </w:rPr>
        <w:t>7</w:t>
      </w: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Default="000438AD" w:rsidP="00077C58">
      <w:pPr>
        <w:rPr>
          <w:noProof/>
          <w:sz w:val="32"/>
          <w:szCs w:val="32"/>
        </w:rPr>
      </w:pP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Default="000438AD" w:rsidP="00077C58">
      <w:pPr>
        <w:rPr>
          <w:noProof/>
          <w:sz w:val="32"/>
          <w:szCs w:val="32"/>
        </w:rPr>
      </w:pP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Default="000438AD" w:rsidP="00077C58">
      <w:pPr>
        <w:jc w:val="center"/>
        <w:rPr>
          <w:noProof/>
          <w:sz w:val="32"/>
          <w:szCs w:val="32"/>
        </w:rPr>
      </w:pPr>
    </w:p>
    <w:p w:rsidR="000438AD" w:rsidRPr="000C3228" w:rsidRDefault="000438AD" w:rsidP="00077C58">
      <w:pPr>
        <w:tabs>
          <w:tab w:val="left" w:pos="1134"/>
        </w:tabs>
        <w:spacing w:line="360" w:lineRule="auto"/>
        <w:rPr>
          <w:noProof/>
        </w:rPr>
      </w:pPr>
      <w:r>
        <w:rPr>
          <w:noProof/>
        </w:rPr>
        <w:t xml:space="preserve">            </w:t>
      </w:r>
      <w:r w:rsidRPr="000C3228">
        <w:rPr>
          <w:noProof/>
        </w:rPr>
        <w:t>Jméno autora: Mgr. Marcela Orságová</w:t>
      </w:r>
    </w:p>
    <w:p w:rsidR="000438AD" w:rsidRDefault="000438AD" w:rsidP="00077C58">
      <w:pPr>
        <w:spacing w:line="360" w:lineRule="auto"/>
        <w:ind w:left="708"/>
        <w:rPr>
          <w:noProof/>
        </w:rPr>
      </w:pPr>
      <w:r w:rsidRPr="000C3228">
        <w:rPr>
          <w:noProof/>
        </w:rPr>
        <w:t xml:space="preserve">Datum: </w:t>
      </w:r>
      <w:r w:rsidR="002401A6">
        <w:rPr>
          <w:noProof/>
        </w:rPr>
        <w:t>říjen</w:t>
      </w:r>
      <w:r>
        <w:rPr>
          <w:noProof/>
        </w:rPr>
        <w:t xml:space="preserve"> 2012</w:t>
      </w:r>
    </w:p>
    <w:p w:rsidR="000438AD" w:rsidRDefault="000438AD" w:rsidP="00077C58">
      <w:pPr>
        <w:spacing w:line="360" w:lineRule="auto"/>
        <w:ind w:firstLine="708"/>
        <w:rPr>
          <w:noProof/>
        </w:rPr>
      </w:pPr>
      <w:r>
        <w:rPr>
          <w:noProof/>
        </w:rPr>
        <w:t xml:space="preserve">Ročník: V. </w:t>
      </w:r>
    </w:p>
    <w:p w:rsidR="000438AD" w:rsidRDefault="000438AD" w:rsidP="00077C58">
      <w:pPr>
        <w:spacing w:line="360" w:lineRule="auto"/>
        <w:ind w:firstLine="708"/>
        <w:rPr>
          <w:noProof/>
        </w:rPr>
      </w:pPr>
      <w:r>
        <w:rPr>
          <w:noProof/>
        </w:rPr>
        <w:t>Vzdělávací oblast: Člověk a jeho svět</w:t>
      </w:r>
    </w:p>
    <w:p w:rsidR="000438AD" w:rsidRDefault="000438AD" w:rsidP="00077C58">
      <w:pPr>
        <w:spacing w:line="360" w:lineRule="auto"/>
        <w:ind w:firstLine="708"/>
        <w:rPr>
          <w:noProof/>
        </w:rPr>
      </w:pPr>
      <w:r>
        <w:rPr>
          <w:noProof/>
        </w:rPr>
        <w:t>Vzdělávací obor: Vlastivěda</w:t>
      </w:r>
    </w:p>
    <w:p w:rsidR="000438AD" w:rsidRDefault="000438AD" w:rsidP="00077C58">
      <w:pPr>
        <w:spacing w:line="360" w:lineRule="auto"/>
        <w:ind w:firstLine="708"/>
        <w:rPr>
          <w:noProof/>
        </w:rPr>
      </w:pPr>
      <w:r>
        <w:rPr>
          <w:noProof/>
        </w:rPr>
        <w:t>Tematický okruh: Vlastivěda IV. – V. ročník</w:t>
      </w:r>
    </w:p>
    <w:p w:rsidR="000438AD" w:rsidRDefault="000438AD" w:rsidP="00077C58">
      <w:pPr>
        <w:spacing w:line="360" w:lineRule="auto"/>
        <w:ind w:firstLine="708"/>
        <w:rPr>
          <w:noProof/>
        </w:rPr>
      </w:pPr>
      <w:r>
        <w:rPr>
          <w:noProof/>
        </w:rPr>
        <w:t>Téma: Evropa</w:t>
      </w:r>
    </w:p>
    <w:p w:rsidR="000438AD" w:rsidRDefault="000438AD" w:rsidP="00077C58">
      <w:pPr>
        <w:pStyle w:val="Normlnweb"/>
        <w:spacing w:before="0" w:beforeAutospacing="0" w:after="0" w:afterAutospacing="0"/>
        <w:ind w:firstLine="708"/>
        <w:textAlignment w:val="baseline"/>
      </w:pPr>
      <w:r>
        <w:rPr>
          <w:noProof/>
        </w:rPr>
        <w:t xml:space="preserve">Číslo projektu: </w:t>
      </w:r>
      <w:r>
        <w:rPr>
          <w:noProof/>
          <w:kern w:val="24"/>
        </w:rPr>
        <w:t>CZ.1.07/1.4.00/21.1996</w:t>
      </w:r>
    </w:p>
    <w:p w:rsidR="000438AD" w:rsidRDefault="000438AD" w:rsidP="00077C58">
      <w:pPr>
        <w:autoSpaceDE w:val="0"/>
        <w:autoSpaceDN w:val="0"/>
        <w:adjustRightInd w:val="0"/>
        <w:spacing w:line="360" w:lineRule="auto"/>
        <w:rPr>
          <w:noProof/>
        </w:rPr>
      </w:pPr>
    </w:p>
    <w:p w:rsidR="000438AD" w:rsidRDefault="000438AD" w:rsidP="00077C58">
      <w:pPr>
        <w:spacing w:line="360" w:lineRule="auto"/>
        <w:rPr>
          <w:noProof/>
        </w:rPr>
      </w:pPr>
    </w:p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>
      <w:bookmarkStart w:id="0" w:name="_GoBack"/>
      <w:bookmarkEnd w:id="0"/>
    </w:p>
    <w:p w:rsidR="000438AD" w:rsidRDefault="000438AD" w:rsidP="00077C58"/>
    <w:p w:rsidR="000438AD" w:rsidRDefault="000438AD" w:rsidP="00077C58"/>
    <w:p w:rsidR="000438AD" w:rsidRDefault="000438AD" w:rsidP="00077C58">
      <w:pPr>
        <w:jc w:val="center"/>
        <w:rPr>
          <w:b/>
          <w:sz w:val="36"/>
          <w:szCs w:val="36"/>
        </w:rPr>
      </w:pPr>
    </w:p>
    <w:p w:rsidR="000438AD" w:rsidRPr="00DD42F2" w:rsidRDefault="000438AD" w:rsidP="00077C5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Evropa - </w:t>
      </w:r>
      <w:proofErr w:type="spellStart"/>
      <w:r>
        <w:rPr>
          <w:b/>
          <w:sz w:val="36"/>
          <w:szCs w:val="36"/>
        </w:rPr>
        <w:t>Kvadramino</w:t>
      </w:r>
      <w:proofErr w:type="spellEnd"/>
    </w:p>
    <w:p w:rsidR="000438AD" w:rsidRDefault="000438AD" w:rsidP="00077C58">
      <w:pPr>
        <w:rPr>
          <w:b/>
        </w:rPr>
      </w:pPr>
    </w:p>
    <w:p w:rsidR="000438AD" w:rsidRDefault="000438AD" w:rsidP="00077C58">
      <w:pPr>
        <w:rPr>
          <w:b/>
        </w:rPr>
      </w:pPr>
    </w:p>
    <w:p w:rsidR="000438AD" w:rsidRDefault="000438AD" w:rsidP="00077C58">
      <w:pPr>
        <w:ind w:firstLine="360"/>
        <w:rPr>
          <w:b/>
        </w:rPr>
      </w:pPr>
      <w:r>
        <w:rPr>
          <w:b/>
        </w:rPr>
        <w:t>Metodický postup:</w:t>
      </w:r>
    </w:p>
    <w:p w:rsidR="000438AD" w:rsidRDefault="000438AD" w:rsidP="00077C58">
      <w:pPr>
        <w:ind w:left="1080" w:hanging="1080"/>
      </w:pPr>
    </w:p>
    <w:p w:rsidR="000438AD" w:rsidRDefault="000438AD" w:rsidP="00077C58">
      <w:pPr>
        <w:spacing w:after="120"/>
        <w:ind w:firstLine="360"/>
        <w:rPr>
          <w:b/>
        </w:rPr>
      </w:pPr>
      <w:r>
        <w:rPr>
          <w:b/>
        </w:rPr>
        <w:t>Tisk:</w:t>
      </w:r>
    </w:p>
    <w:p w:rsidR="000438AD" w:rsidRDefault="000438AD" w:rsidP="00077C58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 xml:space="preserve">nejlepší je vytisknout karty na karton nebo je </w:t>
      </w:r>
      <w:proofErr w:type="spellStart"/>
      <w:r>
        <w:t>zalaminovat</w:t>
      </w:r>
      <w:proofErr w:type="spellEnd"/>
    </w:p>
    <w:p w:rsidR="000438AD" w:rsidRPr="00486611" w:rsidRDefault="000438AD" w:rsidP="00077C58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  <w:rPr>
          <w:b/>
        </w:rPr>
      </w:pPr>
      <w:r>
        <w:t xml:space="preserve">tabulku rozstříhejte na jednotlivé kartičky </w:t>
      </w:r>
    </w:p>
    <w:p w:rsidR="000438AD" w:rsidRPr="00486611" w:rsidRDefault="000438AD" w:rsidP="00077C58">
      <w:pPr>
        <w:widowControl w:val="0"/>
        <w:suppressAutoHyphens/>
        <w:overflowPunct w:val="0"/>
        <w:autoSpaceDE w:val="0"/>
        <w:autoSpaceDN w:val="0"/>
        <w:adjustRightInd w:val="0"/>
        <w:spacing w:after="40"/>
        <w:ind w:left="360"/>
        <w:textAlignment w:val="baseline"/>
        <w:rPr>
          <w:b/>
        </w:rPr>
      </w:pPr>
    </w:p>
    <w:p w:rsidR="000438AD" w:rsidRDefault="000438AD" w:rsidP="00077C58">
      <w:pPr>
        <w:widowControl w:val="0"/>
        <w:suppressAutoHyphens/>
        <w:overflowPunct w:val="0"/>
        <w:autoSpaceDE w:val="0"/>
        <w:autoSpaceDN w:val="0"/>
        <w:adjustRightInd w:val="0"/>
        <w:spacing w:after="40"/>
        <w:ind w:firstLine="360"/>
        <w:textAlignment w:val="baseline"/>
        <w:rPr>
          <w:b/>
        </w:rPr>
      </w:pPr>
      <w:r>
        <w:rPr>
          <w:b/>
        </w:rPr>
        <w:t>Pravidla:</w:t>
      </w:r>
    </w:p>
    <w:p w:rsidR="000438AD" w:rsidRDefault="000438AD" w:rsidP="00077C58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žáci jsou rozděleni do stejně početných skupin</w:t>
      </w:r>
    </w:p>
    <w:p w:rsidR="000438AD" w:rsidRDefault="000438AD" w:rsidP="00077C58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každá skupina má jeden balíček karet</w:t>
      </w:r>
    </w:p>
    <w:p w:rsidR="000438AD" w:rsidRDefault="000438AD" w:rsidP="00077C5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žáci si všechny karty vyloží před sebe a postupně k sobě skládají pojmy</w:t>
      </w:r>
    </w:p>
    <w:p w:rsidR="000438AD" w:rsidRDefault="000438AD" w:rsidP="00077C5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 xml:space="preserve">pokud mají vše správně, </w:t>
      </w:r>
      <w:proofErr w:type="gramStart"/>
      <w:r>
        <w:t>tzn.</w:t>
      </w:r>
      <w:proofErr w:type="gramEnd"/>
      <w:r>
        <w:t xml:space="preserve"> pojmy se k sobě </w:t>
      </w:r>
      <w:proofErr w:type="gramStart"/>
      <w:r>
        <w:t>hodí</w:t>
      </w:r>
      <w:proofErr w:type="gramEnd"/>
      <w:r>
        <w:t xml:space="preserve"> ze všech stran, vytvoří pravidelný obdélník</w:t>
      </w:r>
    </w:p>
    <w:p w:rsidR="000438AD" w:rsidRDefault="000438AD" w:rsidP="00077C5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okrajové kartičky mají krajní políčka prázdná.</w:t>
      </w:r>
    </w:p>
    <w:p w:rsidR="000438AD" w:rsidRDefault="000438AD" w:rsidP="00077C58">
      <w:pPr>
        <w:widowControl w:val="0"/>
        <w:suppressAutoHyphens/>
        <w:overflowPunct w:val="0"/>
        <w:autoSpaceDE w:val="0"/>
        <w:autoSpaceDN w:val="0"/>
        <w:adjustRightInd w:val="0"/>
        <w:spacing w:after="40"/>
        <w:textAlignment w:val="baseline"/>
      </w:pPr>
    </w:p>
    <w:p w:rsidR="000438AD" w:rsidRPr="00A37AFB" w:rsidRDefault="000438AD" w:rsidP="00077C58">
      <w:pPr>
        <w:widowControl w:val="0"/>
        <w:suppressAutoHyphens/>
        <w:overflowPunct w:val="0"/>
        <w:autoSpaceDE w:val="0"/>
        <w:autoSpaceDN w:val="0"/>
        <w:adjustRightInd w:val="0"/>
        <w:spacing w:after="40"/>
        <w:textAlignment w:val="baseline"/>
        <w:outlineLvl w:val="0"/>
        <w:rPr>
          <w:b/>
        </w:rPr>
      </w:pPr>
      <w:r>
        <w:t xml:space="preserve">      </w:t>
      </w:r>
      <w:r w:rsidRPr="00A37AFB">
        <w:rPr>
          <w:b/>
        </w:rPr>
        <w:t>Obměna:</w:t>
      </w:r>
    </w:p>
    <w:p w:rsidR="000438AD" w:rsidRDefault="000438AD" w:rsidP="00077C5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opakování ve dvojicích</w:t>
      </w:r>
    </w:p>
    <w:p w:rsidR="000438AD" w:rsidRDefault="000438AD" w:rsidP="00077C5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zkoušení pojmů</w:t>
      </w:r>
    </w:p>
    <w:p w:rsidR="000438AD" w:rsidRDefault="000438AD" w:rsidP="00077C5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doplnění dalších možností k okrajovým pojmům</w:t>
      </w:r>
    </w:p>
    <w:p w:rsidR="000438AD" w:rsidRDefault="000438AD" w:rsidP="00077C5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40"/>
        <w:textAlignment w:val="baseline"/>
      </w:pPr>
      <w:r>
        <w:t>zjišťování doplňujících informací</w:t>
      </w:r>
    </w:p>
    <w:p w:rsidR="000438AD" w:rsidRDefault="000438AD" w:rsidP="00077C58">
      <w:pPr>
        <w:outlineLvl w:val="0"/>
        <w:rPr>
          <w:b/>
        </w:rPr>
      </w:pPr>
    </w:p>
    <w:p w:rsidR="000438AD" w:rsidRDefault="000438AD" w:rsidP="00077C58">
      <w:pPr>
        <w:outlineLvl w:val="0"/>
        <w:rPr>
          <w:b/>
        </w:rPr>
      </w:pPr>
    </w:p>
    <w:p w:rsidR="000438AD" w:rsidRDefault="000438AD" w:rsidP="00077C58">
      <w:pPr>
        <w:outlineLvl w:val="0"/>
        <w:rPr>
          <w:b/>
        </w:rPr>
      </w:pPr>
    </w:p>
    <w:p w:rsidR="000438AD" w:rsidRDefault="000438AD" w:rsidP="00077C58">
      <w:pPr>
        <w:outlineLvl w:val="0"/>
        <w:rPr>
          <w:b/>
        </w:rPr>
      </w:pPr>
    </w:p>
    <w:p w:rsidR="000438AD" w:rsidRPr="00755357" w:rsidRDefault="000438AD" w:rsidP="00077C58">
      <w:pPr>
        <w:outlineLvl w:val="0"/>
      </w:pPr>
      <w:r>
        <w:rPr>
          <w:b/>
        </w:rPr>
        <w:t xml:space="preserve">      </w:t>
      </w:r>
    </w:p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 w:rsidP="00077C58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/>
    <w:p w:rsidR="000438AD" w:rsidRDefault="000438AD" w:rsidP="00077C5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0438AD" w:rsidTr="004A50E7">
        <w:trPr>
          <w:trHeight w:val="2783"/>
        </w:trPr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8.05pt;margin-top:-61.05pt;width:26.5pt;height:80.85pt;z-index:-251639808" wrapcoords="-617 0 -617 21400 21600 21400 21600 0 -617 0" o:allowoverlap="f" stroked="f">
                  <v:textbox style="layout-flow:vertical;mso-next-textbox:#_x0000_s1026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27" type="#_x0000_t202" style="position:absolute;left:0;text-align:left;margin-left:84.15pt;margin-top:-81.15pt;width:25.95pt;height:73.75pt;z-index:-251640832" wrapcoords="-617 0 -617 21380 21600 21380 21600 0 -617 0" stroked="f">
                  <v:textbox style="layout-flow:vertical;mso-layout-flow-alt:bottom-to-top;mso-next-textbox:#_x0000_s1027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Holandsko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Vídeň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28" type="#_x0000_t202" style="position:absolute;left:0;text-align:left;margin-left:83.7pt;margin-top:-71.6pt;width:25.8pt;height:73.15pt;z-index:-251677696" wrapcoords="-635 0 -635 21380 21600 21380 21600 0 -635 0" stroked="f">
                  <v:textbox style="layout-flow:vertical;mso-layout-flow-alt:bottom-to-top;mso-next-textbox:#_x0000_s1028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Jižní Evropa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29" type="#_x0000_t202" style="position:absolute;left:0;text-align:left;margin-left:-5.15pt;margin-top:-91.95pt;width:26.5pt;height:86.2pt;z-index:-251641856" wrapcoords="-617 0 -617 21412 21600 21412 21600 0 -617 0" o:allowoverlap="f" stroked="f">
                  <v:textbox style="layout-flow:vertical;mso-next-textbox:#_x0000_s1029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větrné mlýny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Britské ostrovy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0" type="#_x0000_t202" style="position:absolute;left:0;text-align:left;margin-left:-5.65pt;margin-top:32.1pt;width:26.5pt;height:52.25pt;z-index:-251676672;mso-position-horizontal-relative:text;mso-position-vertical-relative:text" wrapcoords="-617 0 -617 21291 21600 21291 21600 0 -617 0" o:allowoverlap="f" stroked="f">
                  <v:textbox style="layout-flow:vertical;mso-next-textbox:#_x0000_s1030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Itálie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  <w:noProof/>
              </w:rPr>
              <w:t xml:space="preserve"> 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1" type="#_x0000_t202" style="position:absolute;left:0;text-align:left;margin-left:81.8pt;margin-top:-75.7pt;width:25.8pt;height:75.9pt;z-index:-251675648" wrapcoords="-635 0 -635 21386 21600 21386 21600 0 -635 0" stroked="f">
                  <v:textbox style="layout-flow:vertical;mso-layout-flow-alt:bottom-to-top;mso-next-textbox:#_x0000_s1031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proofErr w:type="spellStart"/>
                        <w:r w:rsidRPr="004A50E7">
                          <w:rPr>
                            <w:rFonts w:ascii="Calibri" w:hAnsi="Calibri" w:cs="Calibri"/>
                            <w:b/>
                          </w:rPr>
                          <w:t>Eiffelova</w:t>
                        </w:r>
                        <w:proofErr w:type="spellEnd"/>
                        <w:r w:rsidRPr="004A50E7">
                          <w:rPr>
                            <w:rFonts w:ascii="Calibri" w:hAnsi="Calibri" w:cs="Calibri"/>
                            <w:b/>
                          </w:rPr>
                          <w:t xml:space="preserve"> věž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vodopády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      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            </w:t>
            </w: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2" type="#_x0000_t202" style="position:absolute;margin-left:-5.15pt;margin-top:13.4pt;width:26.5pt;height:41.65pt;z-index:-251674624" wrapcoords="-617 0 -617 21214 21600 21214 21600 0 -617 0" o:allowoverlap="f" stroked="f">
                  <v:textbox style="layout-flow:vertical;mso-next-textbox:#_x0000_s1032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Paříž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3" type="#_x0000_t202" style="position:absolute;margin-left:77.5pt;margin-top:-51.85pt;width:29.4pt;height:59.1pt;z-index:-251673600" wrapcoords="-554 0 -554 21327 21600 21327 21600 0 -554 0" stroked="f">
                  <v:textbox style="layout-flow:vertical;mso-layout-flow-alt:bottom-to-top;mso-next-textbox:#_x0000_s1033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       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Athény</w:t>
            </w:r>
          </w:p>
        </w:tc>
      </w:tr>
      <w:tr w:rsidR="000438AD" w:rsidTr="004A50E7">
        <w:trPr>
          <w:cantSplit/>
          <w:trHeight w:val="2783"/>
        </w:trPr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Rakousko</w:t>
            </w: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4" type="#_x0000_t202" style="position:absolute;left:0;text-align:left;margin-left:-4.65pt;margin-top:8.6pt;width:26.5pt;height:80.85pt;z-index:-251638784" wrapcoords="-617 0 -617 21400 21600 21400 21600 0 -617 0" o:allowoverlap="f" stroked="f">
                  <v:textbox style="layout-flow:vertical;mso-next-textbox:#_x0000_s1034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  <w:noProof/>
              </w:rPr>
            </w:pPr>
            <w:r w:rsidRPr="004A50E7">
              <w:rPr>
                <w:rFonts w:ascii="Calibri" w:hAnsi="Calibri" w:cs="Calibri"/>
                <w:b/>
                <w:noProof/>
              </w:rPr>
              <w:t xml:space="preserve"> 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5" type="#_x0000_t202" style="position:absolute;left:0;text-align:left;margin-left:79.3pt;margin-top:-73.35pt;width:30.15pt;height:36.7pt;z-index:-251672576" wrapcoords="-540 0 -540 21159 21600 21159 21600 0 -540 0" stroked="f">
                  <v:textbox style="layout-flow:vertical;mso-layout-flow-alt:bottom-to-top;mso-next-textbox:#_x0000_s1035">
                    <w:txbxContent>
                      <w:p w:rsidR="000438AD" w:rsidRPr="00E1362A" w:rsidRDefault="000438AD" w:rsidP="00077C58">
                        <w:pPr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Dunaj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Koloseum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tabs>
                <w:tab w:val="left" w:pos="1666"/>
              </w:tabs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Velká Británie</w:t>
            </w:r>
          </w:p>
          <w:p w:rsidR="000438AD" w:rsidRPr="004A50E7" w:rsidRDefault="000438AD" w:rsidP="004A50E7">
            <w:pPr>
              <w:tabs>
                <w:tab w:val="left" w:pos="1666"/>
              </w:tabs>
              <w:jc w:val="right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tabs>
                <w:tab w:val="left" w:pos="1666"/>
              </w:tabs>
              <w:jc w:val="right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tabs>
                <w:tab w:val="left" w:pos="1666"/>
              </w:tabs>
              <w:jc w:val="right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tabs>
                <w:tab w:val="left" w:pos="1666"/>
              </w:tabs>
              <w:jc w:val="right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tabs>
                <w:tab w:val="left" w:pos="1666"/>
              </w:tabs>
              <w:jc w:val="right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_x0000_s1036" type="#_x0000_t202" style="position:absolute;margin-left:83pt;margin-top:-69.2pt;width:26.5pt;height:51.5pt;z-index:-251671552" wrapcoords="-617 0 -617 21287 21600 21287 21600 0 -617 0" o:allowoverlap="f" stroked="f">
                  <v:textbox style="layout-flow:vertical;mso-layout-flow-alt:bottom-to-top;mso-next-textbox:#_x0000_s1036">
                    <w:txbxContent>
                      <w:p w:rsidR="000438AD" w:rsidRPr="00950689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euro</w:t>
                        </w:r>
                      </w:p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37" type="#_x0000_t202" style="position:absolute;margin-left:-5.15pt;margin-top:-79.3pt;width:26.5pt;height:75.35pt;z-index:-251670528" wrapcoords="-617 0 -617 21384 21600 21384 21600 0 -617 0" o:allowoverlap="f" stroked="f">
                  <v:textbox style="layout-flow:vertical;mso-next-textbox:#_x0000_s1037">
                    <w:txbxContent>
                      <w:p w:rsidR="000438AD" w:rsidRPr="00E1362A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Černé</w:t>
                        </w:r>
                        <w:r w:rsidRPr="00E1362A">
                          <w:rPr>
                            <w:b/>
                          </w:rPr>
                          <w:t xml:space="preserve"> </w:t>
                        </w: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moře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</w:rPr>
              <w:t xml:space="preserve">               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Alpy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Island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38" type="#_x0000_t202" style="position:absolute;margin-left:82.95pt;margin-top:-69.85pt;width:26.5pt;height:52.15pt;z-index:-251669504" wrapcoords="-617 0 -617 21291 21600 21291 21600 0 -617 0" o:allowoverlap="f" stroked="f">
                  <v:textbox style="layout-flow:vertical;mso-layout-flow-alt:bottom-to-top;mso-next-textbox:#_x0000_s1038">
                    <w:txbxContent>
                      <w:p w:rsidR="000438AD" w:rsidRPr="00494A9B" w:rsidRDefault="000438AD" w:rsidP="00077C58">
                        <w:pPr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gondoly</w:t>
                        </w:r>
                      </w:p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39" type="#_x0000_t202" style="position:absolute;margin-left:-5.15pt;margin-top:-84.65pt;width:26.5pt;height:75.35pt;z-index:-251668480" wrapcoords="-617 0 -617 21384 21600 21384 21600 0 -617 0" o:allowoverlap="f" stroked="f">
                  <v:textbox style="layout-flow:vertical;mso-next-textbox:#_x0000_s1039">
                    <w:txbxContent>
                      <w:p w:rsidR="000438AD" w:rsidRPr="00494A9B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měna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 xml:space="preserve">            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světadíl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         Řecko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0" type="#_x0000_t202" style="position:absolute;left:0;text-align:left;margin-left:-5.15pt;margin-top:-93.95pt;width:26.5pt;height:75.35pt;z-index:-251667456" wrapcoords="-617 0 -617 21384 21600 21384 21600 0 -617 0" o:allowoverlap="f" stroked="f">
                  <v:textbox style="layout-flow:vertical;mso-next-textbox:#_x0000_s1040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Benátky</w:t>
                        </w:r>
                      </w:p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41" type="#_x0000_t202" style="position:absolute;left:0;text-align:left;margin-left:81.1pt;margin-top:-88.45pt;width:28.4pt;height:75.35pt;z-index:-251666432" wrapcoords="-568 0 -568 21384 21600 21384 21600 0 -568 0" o:allowoverlap="f" stroked="f">
                  <v:textbox style="layout-flow:vertical;mso-layout-flow-alt:bottom-to-top;mso-next-textbox:#_x0000_s1041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Berlín</w:t>
            </w:r>
          </w:p>
        </w:tc>
      </w:tr>
      <w:tr w:rsidR="000438AD" w:rsidTr="004A50E7">
        <w:trPr>
          <w:trHeight w:val="2783"/>
        </w:trPr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  <w:sz w:val="22"/>
                <w:szCs w:val="22"/>
              </w:rPr>
              <w:t xml:space="preserve">                  Řím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2" type="#_x0000_t202" style="position:absolute;margin-left:79.3pt;margin-top:-81.05pt;width:30.15pt;height:75.35pt;z-index:-251665408" wrapcoords="-540 0 -540 21384 21600 21384 21600 0 -540 0" o:allowoverlap="f" stroked="f">
                  <v:textbox style="layout-flow:vertical;mso-layout-flow-alt:bottom-to-top;mso-next-textbox:#_x0000_s1042">
                    <w:txbxContent>
                      <w:p w:rsidR="000438AD" w:rsidRPr="00494A9B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Karpaty</w:t>
                        </w:r>
                      </w:p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43" type="#_x0000_t202" style="position:absolute;margin-left:-4.65pt;margin-top:-75.35pt;width:26.5pt;height:75.35pt;z-index:-251664384" wrapcoords="-617 0 -617 21384 21600 21384 21600 0 -617 0" o:allowoverlap="f" stroked="f">
                  <v:textbox style="layout-flow:vertical;mso-next-textbox:#_x0000_s1043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fjordy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4" type="#_x0000_t202" style="position:absolute;left:0;text-align:left;margin-left:-5.15pt;margin-top:26.35pt;width:26.5pt;height:75.35pt;z-index:-251663360;mso-position-horizontal-relative:text;mso-position-vertical-relative:text" wrapcoords="-617 0 -617 21384 21600 21384 21600 0 -617 0" o:allowoverlap="f" stroked="f">
                  <v:textbox style="layout-flow:vertical;mso-next-textbox:#_x0000_s1044">
                    <w:txbxContent>
                      <w:p w:rsidR="000438AD" w:rsidRPr="00494A9B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Slovensko</w:t>
                        </w:r>
                      </w:p>
                    </w:txbxContent>
                  </v:textbox>
                  <w10:wrap type="tight"/>
                </v:shape>
              </w:pict>
            </w:r>
            <w:proofErr w:type="spellStart"/>
            <w:r w:rsidR="000438AD" w:rsidRPr="004A50E7">
              <w:rPr>
                <w:rFonts w:ascii="Calibri" w:hAnsi="Calibri" w:cs="Calibri"/>
                <w:b/>
              </w:rPr>
              <w:t>Mont</w:t>
            </w:r>
            <w:proofErr w:type="spellEnd"/>
            <w:r w:rsidR="000438AD" w:rsidRPr="004A50E7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0438AD" w:rsidRPr="004A50E7">
              <w:rPr>
                <w:rFonts w:ascii="Calibri" w:hAnsi="Calibri" w:cs="Calibri"/>
                <w:b/>
              </w:rPr>
              <w:t>Blanc</w:t>
            </w:r>
            <w:proofErr w:type="spellEnd"/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5" type="#_x0000_t202" style="position:absolute;left:0;text-align:left;margin-left:83.7pt;margin-top:-96.8pt;width:26.5pt;height:87pt;z-index:-251662336" wrapcoords="-617 0 -617 21414 21600 21414 21600 0 -617 0" o:allowoverlap="f" stroked="f">
                  <v:textbox style="layout-flow:vertical;mso-layout-flow-alt:bottom-to-top;mso-next-textbox:#_x0000_s1045">
                    <w:txbxContent>
                      <w:p w:rsidR="000438AD" w:rsidRPr="00494A9B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Severní</w:t>
                        </w:r>
                        <w:r w:rsidRPr="00494A9B">
                          <w:rPr>
                            <w:b/>
                          </w:rPr>
                          <w:t xml:space="preserve"> </w:t>
                        </w: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Evropa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Varšava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6" type="#_x0000_t202" style="position:absolute;left:0;text-align:left;margin-left:-5.65pt;margin-top:20.4pt;width:26.5pt;height:75.35pt;z-index:-251661312;mso-position-horizontal-relative:text;mso-position-vertical-relative:text" wrapcoords="-617 0 -617 21384 21600 21384 21600 0 -617 0" o:allowoverlap="f" stroked="f">
                  <v:textbox style="layout-flow:vertical;mso-next-textbox:#_x0000_s1046">
                    <w:txbxContent>
                      <w:p w:rsidR="000438AD" w:rsidRPr="00494A9B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Švédsko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Evropa</w:t>
            </w: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134E7E" w:rsidP="004A50E7">
            <w:pPr>
              <w:ind w:firstLine="708"/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_x0000_s1047" type="#_x0000_t202" style="position:absolute;left:0;text-align:left;margin-left:82.95pt;margin-top:-76.2pt;width:26.5pt;height:75.35pt;z-index:-251660288" wrapcoords="-617 0 -617 21384 21600 21384 21600 0 -617 0" o:allowoverlap="f" stroked="f">
                  <v:textbox style="layout-flow:vertical;mso-layout-flow-alt:bottom-to-top;mso-next-textbox:#_x0000_s1047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sídlo EU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Chorvatsko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Německo</w:t>
            </w: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8" type="#_x0000_t202" style="position:absolute;margin-left:-5.15pt;margin-top:12.9pt;width:26.5pt;height:75.35pt;z-index:-251659264" wrapcoords="-617 0 -617 21384 21600 21384 21600 0 -617 0" o:allowoverlap="f" stroked="f">
                  <v:textbox style="layout-flow:vertical;mso-next-textbox:#_x0000_s1048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b/>
                          </w:rPr>
                          <w:t xml:space="preserve">    </w:t>
                        </w: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Brusel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49" type="#_x0000_t202" style="position:absolute;left:0;text-align:left;margin-left:81.1pt;margin-top:-77.8pt;width:28.35pt;height:75.35pt;z-index:-251658240" wrapcoords="-568 0 -568 21384 21600 21384 21600 0 -568 0" o:allowoverlap="f" stroked="f">
                  <v:textbox style="layout-flow:vertical;mso-layout-flow-alt:bottom-to-top;mso-next-textbox:#_x0000_s1049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Španělsko</w:t>
            </w:r>
          </w:p>
        </w:tc>
      </w:tr>
      <w:tr w:rsidR="000438AD" w:rsidTr="004A50E7">
        <w:trPr>
          <w:trHeight w:val="2783"/>
        </w:trPr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Norsko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0" type="#_x0000_t202" style="position:absolute;margin-left:-5.15pt;margin-top:-65.55pt;width:26.5pt;height:75.35pt;z-index:-251657216" wrapcoords="-617 0 -617 21384 21600 21384 21600 0 -617 0" o:allowoverlap="f" stroked="f">
                  <v:textbox style="layout-flow:vertical;mso-next-textbox:#_x0000_s1050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51" type="#_x0000_t202" style="position:absolute;margin-left:83pt;margin-top:-71pt;width:26.5pt;height:60pt;z-index:-251656192" wrapcoords="-617 0 -617 21330 21600 21330 21600 0 -617 0" o:allowoverlap="f" stroked="f">
                  <v:textbox style="layout-flow:vertical;mso-layout-flow-alt:bottom-to-top;mso-next-textbox:#_x0000_s1051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Moskva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  <w:sz w:val="22"/>
                <w:szCs w:val="22"/>
              </w:rPr>
              <w:t xml:space="preserve">                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Země tisíce jezer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2" type="#_x0000_t202" style="position:absolute;left:0;text-align:left;margin-left:-5.15pt;margin-top:43.7pt;width:26.5pt;height:45.25pt;z-index:-251655168;mso-position-horizontal-relative:text;mso-position-vertical-relative:text" wrapcoords="-617 0 -617 21240 21600 21240 21600 0 -617 0" o:allowoverlap="f" stroked="f">
                  <v:textbox style="layout-flow:vertical;mso-next-textbox:#_x0000_s1052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Rusko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Polsko</w:t>
            </w: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_x0000_s1053" type="#_x0000_t202" style="position:absolute;margin-left:83pt;margin-top:-59.45pt;width:26.5pt;height:53.2pt;z-index:-251654144" wrapcoords="-617 0 -617 21296 21600 21296 21600 0 -617 0" o:allowoverlap="f" stroked="f">
                  <v:textbox style="layout-flow:vertical;mso-layout-flow-alt:bottom-to-top;mso-next-textbox:#_x0000_s1053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Londýn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4A50E7">
            <w:pPr>
              <w:ind w:firstLine="708"/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      Rakousko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>Jaderské moře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4" type="#_x0000_t202" style="position:absolute;left:0;text-align:left;margin-left:83.65pt;margin-top:-72.9pt;width:26.5pt;height:75.35pt;z-index:-251653120" wrapcoords="-617 0 -617 21384 21600 21384 21600 0 -617 0" o:allowoverlap="f" stroked="f">
                  <v:textbox style="layout-flow:vertical;mso-layout-flow-alt:bottom-to-top;mso-next-textbox:#_x0000_s1054">
                    <w:txbxContent>
                      <w:p w:rsidR="000438AD" w:rsidRPr="001913C8" w:rsidRDefault="000438AD" w:rsidP="00077C58">
                        <w:pPr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nejdelší řeka</w:t>
                        </w:r>
                      </w:p>
                    </w:txbxContent>
                  </v:textbox>
                  <w10:wrap type="tight"/>
                </v:shape>
              </w:pict>
            </w: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5" type="#_x0000_t202" style="position:absolute;left:0;text-align:left;margin-left:-5.15pt;margin-top:-73.5pt;width:26.5pt;height:48.6pt;z-index:-251652096" wrapcoords="-617 0 -617 21268 21600 21268 21600 0 -617 0" o:allowoverlap="f" stroked="f">
                  <v:textbox style="layout-flow:vertical;mso-next-textbox:#_x0000_s1055">
                    <w:txbxContent>
                      <w:p w:rsidR="000438AD" w:rsidRPr="004A50E7" w:rsidRDefault="000438AD" w:rsidP="00077C58">
                        <w:pPr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Temže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 xml:space="preserve"> Alžběta II.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6" type="#_x0000_t202" style="position:absolute;margin-left:-5.15pt;margin-top:29.65pt;width:26.5pt;height:75.35pt;z-index:-251651072;mso-position-horizontal-relative:text;mso-position-vertical-relative:text" wrapcoords="-617 0 -617 21384 21600 21384 21600 0 -617 0" o:allowoverlap="f" stroked="f">
                  <v:textbox style="layout-flow:vertical;mso-next-textbox:#_x0000_s1056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Volha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 xml:space="preserve">        býčí zápasy</w:t>
            </w: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7" type="#_x0000_t202" style="position:absolute;left:0;text-align:left;margin-left:64.6pt;margin-top:-87.55pt;width:44.85pt;height:75.35pt;z-index:-251650048" wrapcoords="-360 0 -360 21384 21600 21384 21600 0 -360 0" o:allowoverlap="f" stroked="f">
                  <v:textbox style="layout-flow:vertical;mso-layout-flow-alt:bottom-to-top;mso-next-textbox:#_x0000_s1057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přístav</w:t>
            </w:r>
          </w:p>
        </w:tc>
      </w:tr>
      <w:tr w:rsidR="000438AD" w:rsidTr="004A50E7">
        <w:trPr>
          <w:trHeight w:val="2783"/>
        </w:trPr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lastRenderedPageBreak/>
              <w:pict>
                <v:shape id="_x0000_s1058" type="#_x0000_t202" style="position:absolute;margin-left:82.95pt;margin-top:27.2pt;width:26.5pt;height:75.35pt;z-index:-251649024;mso-position-horizontal-relative:text;mso-position-vertical-relative:text" wrapcoords="-617 0 -617 21384 21600 21384 21600 0 -617 0" o:allowoverlap="f" stroked="f">
                  <v:textbox style="layout-flow:vertical;mso-layout-flow-alt:bottom-to-top;mso-next-textbox:#_x0000_s1058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šikmá věž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  <w:noProof/>
              </w:rPr>
              <w:t xml:space="preserve">             Finsko</w: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59" type="#_x0000_t202" style="position:absolute;margin-left:-4.65pt;margin-top:7.15pt;width:26.5pt;height:75.35pt;z-index:-251648000" wrapcoords="-617 0 -617 21384 21600 21384 21600 0 -617 0" o:allowoverlap="f" stroked="f">
                  <v:textbox style="layout-flow:vertical;mso-next-textbox:#_x0000_s1059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1C61E9">
            <w:pPr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60" type="#_x0000_t202" style="position:absolute;margin-left:83pt;margin-top:27.2pt;width:26.5pt;height:75.35pt;z-index:-251646976;mso-position-horizontal-relative:text;mso-position-vertical-relative:text" wrapcoords="-617 0 -617 21384 21600 21384 21600 0 -617 0" o:allowoverlap="f" stroked="f">
                  <v:textbox style="layout-flow:vertical;mso-layout-flow-alt:bottom-to-top;mso-next-textbox:#_x0000_s1060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Vesuv</w:t>
                        </w:r>
                      </w:p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61" type="#_x0000_t202" style="position:absolute;margin-left:-5.15pt;margin-top:27.2pt;width:26.5pt;height:75.35pt;z-index:-251645952;mso-position-horizontal-relative:text;mso-position-vertical-relative:text" wrapcoords="-617 0 -617 21384 21600 21384 21600 0 -617 0" o:allowoverlap="f" stroked="f">
                  <v:textbox style="layout-flow:vertical;mso-next-textbox:#_x0000_s1061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Pisa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  <w:sz w:val="22"/>
                <w:szCs w:val="22"/>
              </w:rPr>
              <w:t xml:space="preserve">             </w:t>
            </w:r>
            <w:r w:rsidR="000438AD" w:rsidRPr="004A50E7">
              <w:rPr>
                <w:rFonts w:ascii="Calibri" w:hAnsi="Calibri" w:cs="Calibri"/>
                <w:b/>
              </w:rPr>
              <w:t>Dunaj</w:t>
            </w: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4A50E7">
            <w:pPr>
              <w:ind w:firstLine="708"/>
              <w:rPr>
                <w:rFonts w:ascii="Calibri" w:hAnsi="Calibri" w:cs="Calibri"/>
              </w:rPr>
            </w:pPr>
          </w:p>
          <w:p w:rsidR="000438AD" w:rsidRPr="004A50E7" w:rsidRDefault="000438AD" w:rsidP="00BF1488">
            <w:pPr>
              <w:rPr>
                <w:rFonts w:ascii="Calibri" w:hAnsi="Calibri" w:cs="Calibri"/>
                <w:b/>
              </w:rPr>
            </w:pPr>
            <w:r w:rsidRPr="004A50E7">
              <w:rPr>
                <w:rFonts w:ascii="Calibri" w:hAnsi="Calibri" w:cs="Calibri"/>
                <w:b/>
              </w:rPr>
              <w:t xml:space="preserve">         </w:t>
            </w: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62" type="#_x0000_t202" style="position:absolute;left:0;text-align:left;margin-left:62.8pt;margin-top:34pt;width:47.2pt;height:75.35pt;z-index:-251644928;mso-position-horizontal-relative:text;mso-position-vertical-relative:text" wrapcoords="-343 0 -343 21384 21600 21384 21600 0 -343 0" o:allowoverlap="f" stroked="f">
                  <v:textbox style="layout-flow:vertical;mso-layout-flow-alt:bottom-to-top;mso-next-textbox:#_x0000_s1062">
                    <w:txbxContent>
                      <w:p w:rsidR="000438AD" w:rsidRPr="001913C8" w:rsidRDefault="000438AD" w:rsidP="00077C58">
                        <w:pPr>
                          <w:jc w:val="center"/>
                          <w:rPr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Severní ledový</w:t>
                        </w:r>
                      </w:p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63" type="#_x0000_t202" style="position:absolute;left:0;text-align:left;margin-left:-5.65pt;margin-top:27.2pt;width:26.5pt;height:75.35pt;z-index:-251678720;mso-position-horizontal-relative:text;mso-position-vertical-relative:text" wrapcoords="-617 0 -617 21384 21600 21384 21600 0 -617 0" o:allowoverlap="f" stroked="f">
                  <v:textbox style="layout-flow:vertical;mso-next-textbox:#_x0000_s1063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sopka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  <w:noProof/>
                <w:sz w:val="22"/>
                <w:szCs w:val="22"/>
              </w:rPr>
              <w:t>královna</w:t>
            </w: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1C61E9">
            <w:pPr>
              <w:rPr>
                <w:rFonts w:ascii="Calibri" w:hAnsi="Calibri" w:cs="Calibri"/>
              </w:rPr>
            </w:pPr>
          </w:p>
          <w:p w:rsidR="000438AD" w:rsidRPr="004A50E7" w:rsidRDefault="000438AD" w:rsidP="004A50E7">
            <w:pPr>
              <w:tabs>
                <w:tab w:val="left" w:pos="761"/>
              </w:tabs>
              <w:rPr>
                <w:rFonts w:ascii="Calibri" w:hAnsi="Calibri" w:cs="Calibri"/>
              </w:rPr>
            </w:pPr>
            <w:r w:rsidRPr="004A50E7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0438AD" w:rsidRPr="004A50E7" w:rsidRDefault="000438AD" w:rsidP="004A50E7">
            <w:pPr>
              <w:tabs>
                <w:tab w:val="left" w:pos="761"/>
              </w:tabs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303" w:type="dxa"/>
            <w:tcBorders>
              <w:tl2br w:val="single" w:sz="4" w:space="0" w:color="auto"/>
              <w:tr2bl w:val="single" w:sz="4" w:space="0" w:color="auto"/>
            </w:tcBorders>
          </w:tcPr>
          <w:p w:rsidR="000438AD" w:rsidRPr="004A50E7" w:rsidRDefault="00134E7E" w:rsidP="004A50E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>
                <v:shape id="_x0000_s1064" type="#_x0000_t202" style="position:absolute;left:0;text-align:left;margin-left:83pt;margin-top:27.2pt;width:26.5pt;height:75.35pt;z-index:-251643904;mso-position-horizontal-relative:text;mso-position-vertical-relative:text" wrapcoords="-617 0 -617 21384 21600 21384 21600 0 -617 0" o:allowoverlap="f" stroked="f">
                  <v:textbox style="layout-flow:vertical;mso-layout-flow-alt:bottom-to-top;mso-next-textbox:#_x0000_s1064">
                    <w:txbxContent>
                      <w:p w:rsidR="000438AD" w:rsidRPr="00BF1488" w:rsidRDefault="000438AD" w:rsidP="00BF1488"/>
                    </w:txbxContent>
                  </v:textbox>
                  <w10:wrap type="tight"/>
                </v:shape>
              </w:pict>
            </w:r>
            <w:r>
              <w:rPr>
                <w:noProof/>
              </w:rPr>
              <w:pict>
                <v:shape id="_x0000_s1065" type="#_x0000_t202" style="position:absolute;left:0;text-align:left;margin-left:-5.15pt;margin-top:34pt;width:26.5pt;height:75.35pt;z-index:-251642880;mso-position-horizontal-relative:text;mso-position-vertical-relative:text" wrapcoords="-617 0 -617 21384 21600 21384 21600 0 -617 0" o:allowoverlap="f" stroked="f">
                  <v:textbox style="layout-flow:vertical;mso-next-textbox:#_x0000_s1065">
                    <w:txbxContent>
                      <w:p w:rsidR="000438AD" w:rsidRPr="004A50E7" w:rsidRDefault="000438AD" w:rsidP="00077C58">
                        <w:pPr>
                          <w:jc w:val="center"/>
                          <w:rPr>
                            <w:rFonts w:ascii="Calibri" w:hAnsi="Calibri" w:cs="Calibri"/>
                            <w:b/>
                          </w:rPr>
                        </w:pPr>
                        <w:r w:rsidRPr="004A50E7">
                          <w:rPr>
                            <w:rFonts w:ascii="Calibri" w:hAnsi="Calibri" w:cs="Calibri"/>
                            <w:b/>
                          </w:rPr>
                          <w:t>oceán</w:t>
                        </w:r>
                      </w:p>
                    </w:txbxContent>
                  </v:textbox>
                  <w10:wrap type="tight"/>
                </v:shape>
              </w:pict>
            </w:r>
            <w:r w:rsidR="000438AD" w:rsidRPr="004A50E7">
              <w:rPr>
                <w:rFonts w:ascii="Calibri" w:hAnsi="Calibri" w:cs="Calibri"/>
                <w:b/>
              </w:rPr>
              <w:t>Hamburk</w:t>
            </w: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  <w:p w:rsidR="000438AD" w:rsidRPr="004A50E7" w:rsidRDefault="000438AD" w:rsidP="004A50E7">
            <w:pPr>
              <w:jc w:val="center"/>
              <w:rPr>
                <w:rFonts w:ascii="Calibri" w:hAnsi="Calibri" w:cs="Calibri"/>
                <w:b/>
              </w:rPr>
            </w:pPr>
          </w:p>
        </w:tc>
      </w:tr>
    </w:tbl>
    <w:p w:rsidR="000438AD" w:rsidRDefault="000438AD"/>
    <w:sectPr w:rsidR="000438AD" w:rsidSect="00077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4C1E"/>
    <w:multiLevelType w:val="hybridMultilevel"/>
    <w:tmpl w:val="C0E0C78E"/>
    <w:lvl w:ilvl="0" w:tplc="1186AD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E10A65"/>
    <w:multiLevelType w:val="hybridMultilevel"/>
    <w:tmpl w:val="F9527B80"/>
    <w:lvl w:ilvl="0" w:tplc="ED14A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180098F"/>
    <w:multiLevelType w:val="hybridMultilevel"/>
    <w:tmpl w:val="C5D052A2"/>
    <w:lvl w:ilvl="0" w:tplc="ED14A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C58"/>
    <w:rsid w:val="00033C24"/>
    <w:rsid w:val="000438AD"/>
    <w:rsid w:val="00077C58"/>
    <w:rsid w:val="000C3228"/>
    <w:rsid w:val="00134E7E"/>
    <w:rsid w:val="001913C8"/>
    <w:rsid w:val="001C61E9"/>
    <w:rsid w:val="002401A6"/>
    <w:rsid w:val="002912A1"/>
    <w:rsid w:val="004429B6"/>
    <w:rsid w:val="00486611"/>
    <w:rsid w:val="00494A9B"/>
    <w:rsid w:val="004A50E7"/>
    <w:rsid w:val="00546E6E"/>
    <w:rsid w:val="00740D57"/>
    <w:rsid w:val="00755357"/>
    <w:rsid w:val="00803FBA"/>
    <w:rsid w:val="008769AF"/>
    <w:rsid w:val="00950689"/>
    <w:rsid w:val="00A37AFB"/>
    <w:rsid w:val="00BF1488"/>
    <w:rsid w:val="00C341BC"/>
    <w:rsid w:val="00DD42F2"/>
    <w:rsid w:val="00E1362A"/>
    <w:rsid w:val="00E3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C58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077C58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077C58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99"/>
    <w:rsid w:val="00077C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242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Správce PC</cp:lastModifiedBy>
  <cp:revision>5</cp:revision>
  <dcterms:created xsi:type="dcterms:W3CDTF">2012-11-04T21:22:00Z</dcterms:created>
  <dcterms:modified xsi:type="dcterms:W3CDTF">2013-09-17T11:01:00Z</dcterms:modified>
</cp:coreProperties>
</file>