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01E" w:rsidRDefault="008A58BD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-309880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01E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89701E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89701E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89701E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701E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701E" w:rsidRPr="0071742F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Moderní výuka</w:t>
      </w:r>
    </w:p>
    <w:p w:rsidR="0089701E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701E" w:rsidRPr="0071742F" w:rsidRDefault="0089701E" w:rsidP="0089701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174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CZ.1.07/1.4.00/21.3192</w:t>
      </w:r>
    </w:p>
    <w:p w:rsidR="0089701E" w:rsidRDefault="0089701E" w:rsidP="0089701E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9701E" w:rsidRPr="0071742F" w:rsidRDefault="0089701E" w:rsidP="0089701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VY_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</w:t>
      </w:r>
      <w:r w:rsidRPr="00747488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 _INOVACE_ </w:t>
      </w:r>
      <w:proofErr w:type="gramStart"/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6.1.0</w:t>
      </w:r>
      <w:r w:rsidR="00913936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4</w:t>
      </w:r>
      <w:proofErr w:type="gramEnd"/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Jméno autora: </w:t>
      </w:r>
      <w:r>
        <w:rPr>
          <w:rFonts w:ascii="Arial" w:hAnsi="Arial" w:cs="Arial"/>
          <w:b/>
          <w:bCs/>
          <w:sz w:val="24"/>
          <w:szCs w:val="24"/>
        </w:rPr>
        <w:t xml:space="preserve">Mgr. Jarmila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Gécová</w:t>
      </w:r>
      <w:proofErr w:type="spellEnd"/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Pr="0071742F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Datum, období kdy byl vytvořen: </w:t>
      </w:r>
      <w:r w:rsidR="00913936">
        <w:rPr>
          <w:rFonts w:ascii="Arial" w:hAnsi="Arial" w:cs="Arial"/>
          <w:b/>
          <w:bCs/>
          <w:sz w:val="24"/>
          <w:szCs w:val="24"/>
        </w:rPr>
        <w:t>říjen</w:t>
      </w:r>
      <w:r>
        <w:rPr>
          <w:rFonts w:ascii="Arial" w:hAnsi="Arial" w:cs="Arial"/>
          <w:b/>
          <w:bCs/>
          <w:sz w:val="24"/>
          <w:szCs w:val="24"/>
        </w:rPr>
        <w:t xml:space="preserve"> 2011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Pr="0071742F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913936">
        <w:rPr>
          <w:rFonts w:ascii="Arial" w:hAnsi="Arial" w:cs="Arial"/>
          <w:b/>
          <w:bCs/>
          <w:sz w:val="24"/>
          <w:szCs w:val="24"/>
        </w:rPr>
        <w:t>Rodina, národ, vlast - opakování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Předmět</w:t>
      </w:r>
      <w:r w:rsidRPr="00C245DE">
        <w:rPr>
          <w:rFonts w:ascii="Arial" w:hAnsi="Arial" w:cs="Arial"/>
          <w:b/>
          <w:sz w:val="24"/>
          <w:szCs w:val="24"/>
        </w:rPr>
        <w:t xml:space="preserve">, pro který je VM určen: </w:t>
      </w:r>
      <w:proofErr w:type="spellStart"/>
      <w:r>
        <w:rPr>
          <w:rFonts w:ascii="Arial" w:hAnsi="Arial" w:cs="Arial"/>
          <w:b/>
          <w:sz w:val="24"/>
          <w:szCs w:val="24"/>
        </w:rPr>
        <w:t>Vko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89701E" w:rsidRPr="00C245D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Pr="0071742F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 7.</w:t>
      </w:r>
      <w:r w:rsidRPr="0071742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Časová dotace</w:t>
      </w:r>
      <w:r w:rsidRPr="0071742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1 hod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 xml:space="preserve">Vzdělávací </w:t>
      </w:r>
      <w:r>
        <w:rPr>
          <w:rFonts w:ascii="Arial" w:hAnsi="Arial" w:cs="Arial"/>
          <w:b/>
          <w:bCs/>
          <w:sz w:val="24"/>
          <w:szCs w:val="24"/>
        </w:rPr>
        <w:t>oblast, tematický okruh, téma: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Výchova k občanství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Rodina, Národ, Stát</w:t>
      </w:r>
    </w:p>
    <w:p w:rsidR="0089701E" w:rsidRDefault="00913936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Rodina, národ, vlast – opakování</w:t>
      </w:r>
    </w:p>
    <w:p w:rsidR="00913936" w:rsidRDefault="00913936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913936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89701E" w:rsidRDefault="00913936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</w:t>
      </w:r>
      <w:r w:rsidR="0089701E">
        <w:rPr>
          <w:rFonts w:ascii="Arial" w:hAnsi="Arial" w:cs="Arial"/>
          <w:sz w:val="24"/>
          <w:szCs w:val="24"/>
        </w:rPr>
        <w:t xml:space="preserve"> slouží </w:t>
      </w:r>
      <w:r w:rsidR="00D84FEF">
        <w:rPr>
          <w:rFonts w:ascii="Arial" w:hAnsi="Arial" w:cs="Arial"/>
          <w:sz w:val="24"/>
          <w:szCs w:val="24"/>
        </w:rPr>
        <w:t xml:space="preserve">k opakování probraného učiva, úspěšné řešení </w:t>
      </w:r>
      <w:r w:rsidR="0089701E">
        <w:rPr>
          <w:rFonts w:ascii="Arial" w:hAnsi="Arial" w:cs="Arial"/>
          <w:sz w:val="24"/>
          <w:szCs w:val="24"/>
        </w:rPr>
        <w:t xml:space="preserve">napomáhá </w:t>
      </w:r>
      <w:r w:rsidR="00D84FEF">
        <w:rPr>
          <w:rFonts w:ascii="Arial" w:hAnsi="Arial" w:cs="Arial"/>
          <w:sz w:val="24"/>
          <w:szCs w:val="24"/>
        </w:rPr>
        <w:t>k lepší orientaci</w:t>
      </w:r>
      <w:r w:rsidR="0089701E">
        <w:rPr>
          <w:rFonts w:ascii="Arial" w:hAnsi="Arial" w:cs="Arial"/>
          <w:sz w:val="24"/>
          <w:szCs w:val="24"/>
        </w:rPr>
        <w:t xml:space="preserve"> ve vývoji společnosti</w:t>
      </w:r>
      <w:r w:rsidR="008A58BD">
        <w:rPr>
          <w:rFonts w:ascii="Arial" w:hAnsi="Arial" w:cs="Arial"/>
          <w:sz w:val="24"/>
          <w:szCs w:val="24"/>
        </w:rPr>
        <w:t>.</w:t>
      </w: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701E" w:rsidRDefault="0089701E" w:rsidP="0089701E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71742F">
        <w:rPr>
          <w:rFonts w:ascii="Arial" w:hAnsi="Arial" w:cs="Arial"/>
          <w:b/>
          <w:bCs/>
          <w:sz w:val="24"/>
          <w:szCs w:val="24"/>
        </w:rPr>
        <w:t>Pomůcky</w:t>
      </w:r>
      <w:r w:rsidRPr="0071742F">
        <w:rPr>
          <w:rFonts w:ascii="Arial" w:hAnsi="Arial" w:cs="Arial"/>
          <w:sz w:val="24"/>
          <w:szCs w:val="24"/>
        </w:rPr>
        <w:t xml:space="preserve">: </w:t>
      </w:r>
      <w:r w:rsidR="00D84FEF">
        <w:rPr>
          <w:rFonts w:ascii="Arial" w:hAnsi="Arial" w:cs="Arial"/>
          <w:sz w:val="24"/>
          <w:szCs w:val="24"/>
        </w:rPr>
        <w:t>již prezentovaný materiál, pracovní text</w:t>
      </w:r>
    </w:p>
    <w:p w:rsidR="00CA5DAD" w:rsidRDefault="00CA5DAD"/>
    <w:p w:rsidR="0089701E" w:rsidRDefault="0089701E"/>
    <w:p w:rsidR="0089701E" w:rsidRDefault="0089701E"/>
    <w:p w:rsidR="008A58BD" w:rsidRDefault="008A58BD"/>
    <w:p w:rsidR="0089701E" w:rsidRDefault="0089701E"/>
    <w:p w:rsidR="00913936" w:rsidRPr="0089701E" w:rsidRDefault="00913936" w:rsidP="00913936">
      <w:pPr>
        <w:spacing w:before="100" w:beforeAutospacing="1" w:after="100" w:afterAutospacing="1" w:line="240" w:lineRule="auto"/>
        <w:contextualSpacing/>
        <w:jc w:val="center"/>
        <w:rPr>
          <w:b/>
          <w:color w:val="FF0000"/>
          <w:sz w:val="32"/>
          <w:szCs w:val="32"/>
        </w:rPr>
      </w:pPr>
      <w:r>
        <w:rPr>
          <w:b/>
          <w:noProof/>
          <w:color w:val="FF000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540727" wp14:editId="12A342EE">
                <wp:simplePos x="0" y="0"/>
                <wp:positionH relativeFrom="column">
                  <wp:posOffset>4729728</wp:posOffset>
                </wp:positionH>
                <wp:positionV relativeFrom="paragraph">
                  <wp:posOffset>-701012</wp:posOffset>
                </wp:positionV>
                <wp:extent cx="1725434" cy="278295"/>
                <wp:effectExtent l="0" t="0" r="27305" b="2667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5434" cy="278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3936" w:rsidRDefault="00913936" w:rsidP="00913936">
                            <w:r>
                              <w:t>VY_32_INOVACE_6.1.04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72.4pt;margin-top:-55.2pt;width:135.85pt;height:2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" fillcolor="white [3201]" strokeweight=".5pt">
                <v:textbox>
                  <w:txbxContent>
                    <w:p w:rsidR="00913936" w:rsidRDefault="00913936" w:rsidP="00913936">
                      <w:r>
                        <w:t>VY_32_INOVACE_6.1.04</w:t>
                      </w:r>
                    </w:p>
                  </w:txbxContent>
                </v:textbox>
              </v:shape>
            </w:pict>
          </mc:Fallback>
        </mc:AlternateContent>
      </w:r>
      <w:r w:rsidRPr="0089701E">
        <w:rPr>
          <w:b/>
          <w:color w:val="FF0000"/>
          <w:sz w:val="32"/>
          <w:szCs w:val="32"/>
        </w:rPr>
        <w:t>RODINA, NÁROD, VLAST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jc w:val="center"/>
        <w:rPr>
          <w:color w:val="FF0000"/>
          <w:sz w:val="32"/>
          <w:szCs w:val="32"/>
          <w:u w:val="single"/>
        </w:rPr>
      </w:pPr>
      <w:r w:rsidRPr="00415F9A">
        <w:rPr>
          <w:color w:val="FF0000"/>
          <w:sz w:val="32"/>
          <w:szCs w:val="32"/>
          <w:u w:val="single"/>
        </w:rPr>
        <w:t>Opakování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color w:val="FF0000"/>
          <w:sz w:val="32"/>
          <w:szCs w:val="32"/>
          <w:u w:val="single"/>
        </w:rPr>
      </w:pPr>
    </w:p>
    <w:p w:rsidR="00913936" w:rsidRDefault="00913936" w:rsidP="00913936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 w:rsidRPr="00415F9A">
        <w:rPr>
          <w:b/>
          <w:sz w:val="28"/>
          <w:szCs w:val="28"/>
          <w:u w:val="single"/>
        </w:rPr>
        <w:t>Vyškrtni, kdo nepatří do širší rodiny</w:t>
      </w:r>
      <w:r>
        <w:rPr>
          <w:b/>
          <w:sz w:val="28"/>
          <w:szCs w:val="28"/>
          <w:u w:val="single"/>
        </w:rPr>
        <w:t>:</w:t>
      </w:r>
    </w:p>
    <w:p w:rsidR="00913936" w:rsidRDefault="00913936" w:rsidP="00913936">
      <w:pPr>
        <w:spacing w:before="100" w:beforeAutospacing="1" w:after="100" w:afterAutospacing="1" w:line="240" w:lineRule="auto"/>
        <w:ind w:left="360" w:firstLine="348"/>
        <w:rPr>
          <w:sz w:val="28"/>
          <w:szCs w:val="28"/>
        </w:rPr>
      </w:pPr>
      <w:proofErr w:type="gramStart"/>
      <w:r>
        <w:rPr>
          <w:sz w:val="28"/>
          <w:szCs w:val="28"/>
        </w:rPr>
        <w:t>m</w:t>
      </w:r>
      <w:r w:rsidRPr="00415F9A">
        <w:rPr>
          <w:sz w:val="28"/>
          <w:szCs w:val="28"/>
        </w:rPr>
        <w:t xml:space="preserve">atka </w:t>
      </w:r>
      <w:r w:rsidR="00D84FEF">
        <w:rPr>
          <w:sz w:val="28"/>
          <w:szCs w:val="28"/>
        </w:rPr>
        <w:t xml:space="preserve">  </w:t>
      </w:r>
      <w:r w:rsidRPr="00415F9A">
        <w:rPr>
          <w:sz w:val="28"/>
          <w:szCs w:val="28"/>
        </w:rPr>
        <w:t xml:space="preserve"> babička</w:t>
      </w:r>
      <w:proofErr w:type="gramEnd"/>
      <w:r w:rsidR="00D84FEF">
        <w:rPr>
          <w:sz w:val="28"/>
          <w:szCs w:val="28"/>
        </w:rPr>
        <w:t xml:space="preserve"> </w:t>
      </w:r>
      <w:r w:rsidRPr="00415F9A">
        <w:rPr>
          <w:sz w:val="28"/>
          <w:szCs w:val="28"/>
        </w:rPr>
        <w:t xml:space="preserve"> </w:t>
      </w:r>
      <w:r w:rsidR="00D84FEF">
        <w:rPr>
          <w:sz w:val="28"/>
          <w:szCs w:val="28"/>
        </w:rPr>
        <w:t xml:space="preserve"> </w:t>
      </w:r>
      <w:r w:rsidRPr="00415F9A">
        <w:rPr>
          <w:sz w:val="28"/>
          <w:szCs w:val="28"/>
        </w:rPr>
        <w:t xml:space="preserve"> </w:t>
      </w:r>
      <w:r>
        <w:rPr>
          <w:sz w:val="28"/>
          <w:szCs w:val="28"/>
        </w:rPr>
        <w:t>strýc</w:t>
      </w:r>
      <w:r w:rsidR="00D84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84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táta </w:t>
      </w:r>
      <w:r w:rsidR="00D84FE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bratranec </w:t>
      </w:r>
      <w:r w:rsidR="00D84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macecha  </w:t>
      </w:r>
      <w:r w:rsidR="00D84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sestřenice </w:t>
      </w:r>
      <w:r w:rsidR="00D84F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bratr</w:t>
      </w:r>
    </w:p>
    <w:p w:rsidR="00913936" w:rsidRPr="00EF268C" w:rsidRDefault="00913936" w:rsidP="00913936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FUNKCE </w:t>
      </w:r>
      <w:proofErr w:type="gramStart"/>
      <w:r>
        <w:rPr>
          <w:b/>
          <w:sz w:val="28"/>
          <w:szCs w:val="28"/>
          <w:u w:val="single"/>
        </w:rPr>
        <w:t xml:space="preserve">RODINY </w:t>
      </w:r>
      <w:r w:rsidR="008A58BD" w:rsidRPr="008A58BD">
        <w:rPr>
          <w:b/>
          <w:sz w:val="28"/>
          <w:szCs w:val="28"/>
        </w:rPr>
        <w:t xml:space="preserve">          </w:t>
      </w:r>
      <w:r w:rsidR="008A58BD">
        <w:rPr>
          <w:b/>
          <w:sz w:val="28"/>
          <w:szCs w:val="28"/>
          <w:u w:val="single"/>
        </w:rPr>
        <w:t xml:space="preserve"> </w:t>
      </w:r>
      <w:r w:rsidRPr="00EF268C">
        <w:rPr>
          <w:b/>
          <w:sz w:val="28"/>
          <w:szCs w:val="28"/>
          <w:u w:val="single"/>
        </w:rPr>
        <w:t>Spoj</w:t>
      </w:r>
      <w:proofErr w:type="gramEnd"/>
      <w:r w:rsidRPr="00EF268C">
        <w:rPr>
          <w:b/>
          <w:sz w:val="28"/>
          <w:szCs w:val="28"/>
          <w:u w:val="single"/>
        </w:rPr>
        <w:t>, co k sobě patří:</w:t>
      </w:r>
    </w:p>
    <w:p w:rsidR="00913936" w:rsidRDefault="00D84FEF" w:rsidP="00913936">
      <w:pPr>
        <w:spacing w:before="100" w:beforeAutospacing="1" w:after="100" w:afterAutospacing="1" w:line="24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b</w:t>
      </w:r>
      <w:r w:rsidR="00913936">
        <w:rPr>
          <w:sz w:val="28"/>
          <w:szCs w:val="28"/>
        </w:rPr>
        <w:t>iologická</w:t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  <w:t>zajistit preventivné prohlídky i ošetření</w:t>
      </w:r>
    </w:p>
    <w:p w:rsidR="00913936" w:rsidRDefault="00D84FEF" w:rsidP="00913936">
      <w:pPr>
        <w:spacing w:before="100" w:beforeAutospacing="1" w:after="100" w:afterAutospacing="1" w:line="24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c</w:t>
      </w:r>
      <w:r w:rsidR="00913936">
        <w:rPr>
          <w:sz w:val="28"/>
          <w:szCs w:val="28"/>
        </w:rPr>
        <w:t>itová</w:t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913936">
        <w:rPr>
          <w:sz w:val="28"/>
          <w:szCs w:val="28"/>
        </w:rPr>
        <w:t>zajistit pokračovatele rodu</w:t>
      </w:r>
    </w:p>
    <w:p w:rsidR="00913936" w:rsidRDefault="00D84FEF" w:rsidP="00913936">
      <w:pPr>
        <w:spacing w:before="100" w:beforeAutospacing="1" w:after="100" w:afterAutospacing="1" w:line="24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e</w:t>
      </w:r>
      <w:r w:rsidR="00913936">
        <w:rPr>
          <w:sz w:val="28"/>
          <w:szCs w:val="28"/>
        </w:rPr>
        <w:t>konomická</w:t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  <w:t>zajistit morální hodnoty dítěte</w:t>
      </w:r>
    </w:p>
    <w:p w:rsidR="00913936" w:rsidRDefault="00D84FEF" w:rsidP="00913936">
      <w:pPr>
        <w:spacing w:before="100" w:beforeAutospacing="1" w:after="100" w:afterAutospacing="1" w:line="24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p</w:t>
      </w:r>
      <w:r w:rsidR="00913936">
        <w:rPr>
          <w:sz w:val="28"/>
          <w:szCs w:val="28"/>
        </w:rPr>
        <w:t>éče o zdraví</w:t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  <w:t>zajistit porozumění a pochopení dítěte</w:t>
      </w:r>
    </w:p>
    <w:p w:rsidR="00913936" w:rsidRDefault="00D84FEF" w:rsidP="00913936">
      <w:pPr>
        <w:spacing w:before="100" w:beforeAutospacing="1" w:after="100" w:afterAutospacing="1" w:line="240" w:lineRule="auto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>v</w:t>
      </w:r>
      <w:r w:rsidR="00913936">
        <w:rPr>
          <w:sz w:val="28"/>
          <w:szCs w:val="28"/>
        </w:rPr>
        <w:t>ýchovná</w:t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</w:r>
      <w:r w:rsidR="00913936">
        <w:rPr>
          <w:sz w:val="28"/>
          <w:szCs w:val="28"/>
        </w:rPr>
        <w:tab/>
        <w:t>zajistit finančně životní úroveň dítěte</w:t>
      </w:r>
    </w:p>
    <w:p w:rsidR="00913936" w:rsidRPr="00EF268C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  <w:u w:val="single"/>
        </w:rPr>
      </w:pPr>
    </w:p>
    <w:p w:rsidR="00913936" w:rsidRPr="00EF268C" w:rsidRDefault="00913936" w:rsidP="00913936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 w:rsidRPr="00EF268C">
        <w:rPr>
          <w:b/>
          <w:sz w:val="28"/>
          <w:szCs w:val="28"/>
          <w:u w:val="single"/>
        </w:rPr>
        <w:t>Národnostní menšiny</w:t>
      </w:r>
      <w:r w:rsidRPr="008A58BD">
        <w:rPr>
          <w:b/>
          <w:sz w:val="28"/>
          <w:szCs w:val="28"/>
        </w:rPr>
        <w:t xml:space="preserve">  </w:t>
      </w:r>
      <w:r w:rsidR="008A58BD" w:rsidRPr="008A58BD">
        <w:rPr>
          <w:b/>
          <w:sz w:val="28"/>
          <w:szCs w:val="28"/>
        </w:rPr>
        <w:t xml:space="preserve">   </w:t>
      </w:r>
      <w:r w:rsidRPr="008A58BD">
        <w:rPr>
          <w:b/>
          <w:sz w:val="28"/>
          <w:szCs w:val="28"/>
        </w:rPr>
        <w:t xml:space="preserve"> </w:t>
      </w:r>
      <w:r w:rsidRPr="00EF268C">
        <w:rPr>
          <w:b/>
          <w:sz w:val="28"/>
          <w:szCs w:val="28"/>
          <w:u w:val="single"/>
        </w:rPr>
        <w:t>Podtr</w:t>
      </w:r>
      <w:r w:rsidR="008A58BD">
        <w:rPr>
          <w:b/>
          <w:sz w:val="28"/>
          <w:szCs w:val="28"/>
          <w:u w:val="single"/>
        </w:rPr>
        <w:t xml:space="preserve">hni, kdo patří do </w:t>
      </w:r>
      <w:proofErr w:type="spellStart"/>
      <w:r w:rsidR="008A58BD">
        <w:rPr>
          <w:b/>
          <w:sz w:val="28"/>
          <w:szCs w:val="28"/>
          <w:u w:val="single"/>
        </w:rPr>
        <w:t>nár</w:t>
      </w:r>
      <w:proofErr w:type="spellEnd"/>
      <w:r w:rsidR="008A58BD">
        <w:rPr>
          <w:b/>
          <w:sz w:val="28"/>
          <w:szCs w:val="28"/>
          <w:u w:val="single"/>
        </w:rPr>
        <w:t xml:space="preserve">. </w:t>
      </w:r>
      <w:proofErr w:type="gramStart"/>
      <w:r w:rsidR="008A58BD">
        <w:rPr>
          <w:b/>
          <w:sz w:val="28"/>
          <w:szCs w:val="28"/>
          <w:u w:val="single"/>
        </w:rPr>
        <w:t>menšiny</w:t>
      </w:r>
      <w:proofErr w:type="gramEnd"/>
      <w:r w:rsidR="008A58BD">
        <w:rPr>
          <w:b/>
          <w:sz w:val="28"/>
          <w:szCs w:val="28"/>
          <w:u w:val="single"/>
        </w:rPr>
        <w:t xml:space="preserve"> ž</w:t>
      </w:r>
      <w:r w:rsidRPr="00EF268C">
        <w:rPr>
          <w:b/>
          <w:sz w:val="28"/>
          <w:szCs w:val="28"/>
          <w:u w:val="single"/>
        </w:rPr>
        <w:t>ijící v ČR:</w:t>
      </w:r>
    </w:p>
    <w:p w:rsidR="00913936" w:rsidRDefault="00913936" w:rsidP="00913936">
      <w:pPr>
        <w:spacing w:before="100" w:beforeAutospacing="1" w:after="100" w:afterAutospacing="1" w:line="240" w:lineRule="auto"/>
        <w:rPr>
          <w:sz w:val="28"/>
          <w:szCs w:val="28"/>
        </w:rPr>
      </w:pPr>
      <w:r w:rsidRPr="00415F9A">
        <w:rPr>
          <w:sz w:val="28"/>
          <w:szCs w:val="28"/>
        </w:rPr>
        <w:t xml:space="preserve">Vietnamci, </w:t>
      </w:r>
      <w:r>
        <w:rPr>
          <w:sz w:val="28"/>
          <w:szCs w:val="28"/>
        </w:rPr>
        <w:t>U</w:t>
      </w:r>
      <w:r w:rsidRPr="00415F9A">
        <w:rPr>
          <w:sz w:val="28"/>
          <w:szCs w:val="28"/>
        </w:rPr>
        <w:t xml:space="preserve">krajinci, </w:t>
      </w:r>
      <w:r>
        <w:rPr>
          <w:sz w:val="28"/>
          <w:szCs w:val="28"/>
        </w:rPr>
        <w:t>P</w:t>
      </w:r>
      <w:r w:rsidRPr="00415F9A">
        <w:rPr>
          <w:sz w:val="28"/>
          <w:szCs w:val="28"/>
        </w:rPr>
        <w:t>o</w:t>
      </w:r>
      <w:r>
        <w:rPr>
          <w:sz w:val="28"/>
          <w:szCs w:val="28"/>
        </w:rPr>
        <w:t>láci, Slováci, Rakušané, Němci, Maďaři,</w:t>
      </w:r>
      <w:bookmarkStart w:id="0" w:name="_GoBack"/>
      <w:bookmarkEnd w:id="0"/>
      <w:r>
        <w:rPr>
          <w:sz w:val="28"/>
          <w:szCs w:val="28"/>
        </w:rPr>
        <w:t xml:space="preserve"> Romové, Irové</w:t>
      </w:r>
    </w:p>
    <w:p w:rsidR="00913936" w:rsidRDefault="00913936" w:rsidP="00913936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b/>
          <w:sz w:val="28"/>
          <w:szCs w:val="28"/>
          <w:u w:val="single"/>
        </w:rPr>
      </w:pPr>
      <w:r w:rsidRPr="00415F9A">
        <w:rPr>
          <w:b/>
          <w:sz w:val="28"/>
          <w:szCs w:val="28"/>
          <w:u w:val="single"/>
        </w:rPr>
        <w:t xml:space="preserve">Je pravda, </w:t>
      </w:r>
      <w:proofErr w:type="gramStart"/>
      <w:r w:rsidRPr="00415F9A">
        <w:rPr>
          <w:b/>
          <w:sz w:val="28"/>
          <w:szCs w:val="28"/>
          <w:u w:val="single"/>
        </w:rPr>
        <w:t>že:</w:t>
      </w:r>
      <w:r>
        <w:rPr>
          <w:b/>
          <w:sz w:val="28"/>
          <w:szCs w:val="28"/>
          <w:u w:val="single"/>
        </w:rPr>
        <w:t xml:space="preserve">  (zakroužkuj</w:t>
      </w:r>
      <w:proofErr w:type="gramEnd"/>
      <w:r>
        <w:rPr>
          <w:b/>
          <w:sz w:val="28"/>
          <w:szCs w:val="28"/>
          <w:u w:val="single"/>
        </w:rPr>
        <w:t>, co platí)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</w:rPr>
      </w:pPr>
      <w:r w:rsidRPr="00415F9A">
        <w:rPr>
          <w:sz w:val="28"/>
          <w:szCs w:val="28"/>
        </w:rPr>
        <w:t>Nacionalismus je odmítání příslušníků jiné rasy?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ano</w:t>
      </w:r>
      <w:proofErr w:type="gramEnd"/>
      <w:r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ne</w:t>
      </w:r>
      <w:proofErr w:type="gramEnd"/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Rodina je vývojová forma lidského společenství?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– ne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Stát </w:t>
      </w:r>
      <w:r w:rsidR="00D84FEF">
        <w:rPr>
          <w:sz w:val="28"/>
          <w:szCs w:val="28"/>
        </w:rPr>
        <w:t xml:space="preserve">- </w:t>
      </w:r>
      <w:r>
        <w:rPr>
          <w:sz w:val="28"/>
          <w:szCs w:val="28"/>
        </w:rPr>
        <w:t>je třídní společnost</w:t>
      </w:r>
      <w:r w:rsidR="00D84FEF">
        <w:rPr>
          <w:sz w:val="28"/>
          <w:szCs w:val="28"/>
        </w:rPr>
        <w:t>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– ne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Národ je skupina lidí žijící na území ohraničeném hranicemi, mající společný jazyk i kulturu a tradice?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– ne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V čele kmene stojí matka rodu?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ano – ne</w:t>
      </w:r>
    </w:p>
    <w:p w:rsidR="00913936" w:rsidRDefault="00913936" w:rsidP="00913936">
      <w:pPr>
        <w:spacing w:before="100" w:beforeAutospacing="1" w:after="100" w:afterAutospacing="1" w:line="240" w:lineRule="auto"/>
        <w:contextualSpacing/>
        <w:rPr>
          <w:sz w:val="28"/>
          <w:szCs w:val="28"/>
        </w:rPr>
      </w:pPr>
    </w:p>
    <w:p w:rsidR="00913936" w:rsidRPr="00EF268C" w:rsidRDefault="00913936" w:rsidP="00913936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Napiš vše, co víš o kmenovém svazu:</w:t>
      </w:r>
    </w:p>
    <w:p w:rsidR="00913936" w:rsidRDefault="00913936" w:rsidP="00913936">
      <w:pPr>
        <w:spacing w:before="100" w:beforeAutospacing="1" w:after="100" w:afterAutospacing="1" w:line="240" w:lineRule="auto"/>
        <w:rPr>
          <w:sz w:val="28"/>
          <w:szCs w:val="28"/>
        </w:rPr>
      </w:pPr>
    </w:p>
    <w:p w:rsidR="00913936" w:rsidRDefault="00913936" w:rsidP="00913936">
      <w:pPr>
        <w:spacing w:before="100" w:beforeAutospacing="1" w:after="100" w:afterAutospacing="1" w:line="240" w:lineRule="auto"/>
        <w:rPr>
          <w:sz w:val="28"/>
          <w:szCs w:val="28"/>
        </w:rPr>
      </w:pPr>
    </w:p>
    <w:p w:rsidR="00913936" w:rsidRDefault="00913936" w:rsidP="00913936">
      <w:pPr>
        <w:spacing w:before="100" w:beforeAutospacing="1" w:after="100" w:afterAutospacing="1" w:line="240" w:lineRule="auto"/>
        <w:rPr>
          <w:sz w:val="28"/>
          <w:szCs w:val="28"/>
        </w:rPr>
      </w:pPr>
    </w:p>
    <w:p w:rsidR="00913936" w:rsidRPr="00EF268C" w:rsidRDefault="00913936" w:rsidP="00913936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Co patří mezi státní symboly – podtrhni:</w:t>
      </w:r>
    </w:p>
    <w:p w:rsidR="0089701E" w:rsidRPr="0089701E" w:rsidRDefault="00D84FEF" w:rsidP="00913936">
      <w:pPr>
        <w:spacing w:before="100" w:beforeAutospacing="1" w:after="100" w:afterAutospacing="1" w:line="240" w:lineRule="auto"/>
        <w:rPr>
          <w:color w:val="FF0000"/>
          <w:sz w:val="32"/>
          <w:szCs w:val="32"/>
        </w:rPr>
      </w:pPr>
      <w:r>
        <w:rPr>
          <w:sz w:val="28"/>
          <w:szCs w:val="28"/>
        </w:rPr>
        <w:t>p</w:t>
      </w:r>
      <w:r w:rsidR="00913936">
        <w:rPr>
          <w:sz w:val="28"/>
          <w:szCs w:val="28"/>
        </w:rPr>
        <w:t>ečetní prsten, pečeť, hymna, královská koruna, standarta prezidenta, vlajka, mapa území, znak města, malý státní znak, opancéřovaná limuzína, ústava</w:t>
      </w:r>
      <w:r w:rsidR="0089701E">
        <w:rPr>
          <w:color w:val="FF0000"/>
          <w:sz w:val="32"/>
          <w:szCs w:val="32"/>
        </w:rPr>
        <w:t xml:space="preserve"> </w:t>
      </w:r>
    </w:p>
    <w:sectPr w:rsidR="0089701E" w:rsidRPr="00897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E716A"/>
    <w:multiLevelType w:val="hybridMultilevel"/>
    <w:tmpl w:val="ADD8D2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01E"/>
    <w:rsid w:val="0089701E"/>
    <w:rsid w:val="008A58BD"/>
    <w:rsid w:val="00913936"/>
    <w:rsid w:val="00CA5DAD"/>
    <w:rsid w:val="00D8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01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7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01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39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701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7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01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3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2011-11-05T07:53:00Z</dcterms:created>
  <dcterms:modified xsi:type="dcterms:W3CDTF">2013-10-06T11:20:00Z</dcterms:modified>
</cp:coreProperties>
</file>