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2C8" w:rsidRDefault="004B32C8" w:rsidP="000366D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  <w:lang w:eastAsia="cs-CZ"/>
        </w:rPr>
        <w:drawing>
          <wp:anchor distT="0" distB="0" distL="0" distR="0" simplePos="0" relativeHeight="251666432" behindDoc="1" locked="0" layoutInCell="1" allowOverlap="1" wp14:anchorId="6F291634" wp14:editId="1645B683">
            <wp:simplePos x="0" y="0"/>
            <wp:positionH relativeFrom="column">
              <wp:posOffset>261620</wp:posOffset>
            </wp:positionH>
            <wp:positionV relativeFrom="paragraph">
              <wp:posOffset>92075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32C8" w:rsidRDefault="004B32C8" w:rsidP="000366D7">
      <w:pPr>
        <w:jc w:val="both"/>
        <w:rPr>
          <w:rFonts w:ascii="Arial" w:hAnsi="Arial" w:cs="Arial"/>
          <w:b/>
          <w:bCs/>
        </w:rPr>
      </w:pPr>
    </w:p>
    <w:p w:rsidR="004B32C8" w:rsidRDefault="004B32C8" w:rsidP="000366D7">
      <w:pPr>
        <w:jc w:val="both"/>
        <w:rPr>
          <w:rFonts w:ascii="Arial" w:hAnsi="Arial" w:cs="Arial"/>
          <w:b/>
          <w:bCs/>
        </w:rPr>
      </w:pPr>
    </w:p>
    <w:p w:rsidR="000366D7" w:rsidRDefault="000366D7" w:rsidP="000366D7">
      <w:pPr>
        <w:jc w:val="both"/>
        <w:rPr>
          <w:rFonts w:ascii="Arial" w:hAnsi="Arial" w:cs="Arial"/>
          <w:b/>
          <w:bCs/>
        </w:rPr>
      </w:pPr>
    </w:p>
    <w:p w:rsidR="000366D7" w:rsidRDefault="000366D7" w:rsidP="000366D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0366D7" w:rsidRDefault="000366D7" w:rsidP="000366D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0366D7" w:rsidRDefault="000366D7" w:rsidP="000366D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0366D7" w:rsidRDefault="000366D7" w:rsidP="000366D7">
      <w:pPr>
        <w:jc w:val="both"/>
        <w:rPr>
          <w:rFonts w:ascii="Arial" w:hAnsi="Arial" w:cs="Arial"/>
          <w:b/>
          <w:bCs/>
        </w:rPr>
      </w:pPr>
    </w:p>
    <w:p w:rsidR="000366D7" w:rsidRDefault="000366D7" w:rsidP="000366D7">
      <w:pPr>
        <w:jc w:val="both"/>
        <w:rPr>
          <w:rFonts w:ascii="Arial" w:hAnsi="Arial" w:cs="Arial"/>
          <w:b/>
          <w:bCs/>
        </w:rPr>
      </w:pPr>
    </w:p>
    <w:p w:rsidR="000366D7" w:rsidRDefault="000366D7" w:rsidP="000366D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Projekt: Moderní výuka</w:t>
      </w:r>
    </w:p>
    <w:p w:rsidR="000366D7" w:rsidRDefault="000366D7" w:rsidP="000366D7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0366D7" w:rsidRDefault="000366D7" w:rsidP="000366D7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color w:val="FF0000"/>
          <w:sz w:val="28"/>
          <w:szCs w:val="28"/>
        </w:rPr>
        <w:t>VY_32_INOVACE_6.1.11</w:t>
      </w: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prosinec 2011</w:t>
      </w: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Majetek</w:t>
      </w: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Výchova k občanství</w:t>
      </w: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Ročník, pro který je VM určen 7.</w:t>
      </w: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</w:t>
      </w: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Výchova k občanství</w:t>
      </w: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Majetek a bohatství</w:t>
      </w: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Majetek</w:t>
      </w: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upevňování znalostí nového učiva</w:t>
      </w:r>
      <w:r w:rsidR="004B32C8">
        <w:rPr>
          <w:rFonts w:ascii="Arial" w:hAnsi="Arial" w:cs="Arial"/>
        </w:rPr>
        <w:t>.</w:t>
      </w: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0366D7" w:rsidRDefault="000366D7" w:rsidP="000366D7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pracovní materiál</w:t>
      </w:r>
    </w:p>
    <w:p w:rsidR="00A76378" w:rsidRDefault="00127148" w:rsidP="000C3378">
      <w:pPr>
        <w:jc w:val="center"/>
        <w:rPr>
          <w:b/>
          <w:sz w:val="36"/>
          <w:szCs w:val="36"/>
        </w:rPr>
      </w:pPr>
      <w:r>
        <w:rPr>
          <w:b/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4719955</wp:posOffset>
                </wp:positionH>
                <wp:positionV relativeFrom="paragraph">
                  <wp:posOffset>-661670</wp:posOffset>
                </wp:positionV>
                <wp:extent cx="1743075" cy="361950"/>
                <wp:effectExtent l="0" t="0" r="28575" b="19050"/>
                <wp:wrapNone/>
                <wp:docPr id="8" name="Textové po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7148" w:rsidRDefault="00127148">
                            <w:r>
                              <w:t>VY_32_INOVACE_6.1.11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8" o:spid="_x0000_s1026" type="#_x0000_t202" style="position:absolute;left:0;text-align:left;margin-left:371.65pt;margin-top:-52.1pt;width:137.25pt;height:28.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" fillcolor="white [3201]" strokeweight=".5pt">
                <v:textbox>
                  <w:txbxContent>
                    <w:p w:rsidR="00127148" w:rsidRDefault="00127148">
                      <w:r>
                        <w:t>VY_32_INOVACE_6.1.11</w:t>
                      </w:r>
                    </w:p>
                  </w:txbxContent>
                </v:textbox>
              </v:shape>
            </w:pict>
          </mc:Fallback>
        </mc:AlternateContent>
      </w:r>
      <w:r w:rsidR="000C3378">
        <w:rPr>
          <w:b/>
          <w:sz w:val="36"/>
          <w:szCs w:val="36"/>
        </w:rPr>
        <w:t>MAJETEK A BOHATSTVÍ</w:t>
      </w:r>
    </w:p>
    <w:p w:rsidR="000C3378" w:rsidRDefault="000C3378" w:rsidP="000C337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Druhy majetku</w:t>
      </w:r>
    </w:p>
    <w:p w:rsidR="000C3378" w:rsidRDefault="00127148" w:rsidP="000C3378">
      <w:pPr>
        <w:jc w:val="center"/>
        <w:rPr>
          <w:b/>
          <w:sz w:val="28"/>
          <w:szCs w:val="28"/>
        </w:rPr>
      </w:pPr>
      <w:r w:rsidRPr="00127148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3360" behindDoc="0" locked="0" layoutInCell="1" allowOverlap="1" wp14:anchorId="63D3BD5B" wp14:editId="4D144A9D">
            <wp:simplePos x="0" y="0"/>
            <wp:positionH relativeFrom="column">
              <wp:posOffset>5182852</wp:posOffset>
            </wp:positionH>
            <wp:positionV relativeFrom="paragraph">
              <wp:posOffset>190500</wp:posOffset>
            </wp:positionV>
            <wp:extent cx="1174260" cy="1304925"/>
            <wp:effectExtent l="0" t="0" r="6985" b="0"/>
            <wp:wrapNone/>
            <wp:docPr id="7" name="Obrázek 7" descr="http://www.eu2009.cz/assets/czech-republic/architecture-and-design/significant-buildings/kuk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eu2009.cz/assets/czech-republic/architecture-and-design/significant-buildings/kuk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5297" cy="1306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714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52E03872" wp14:editId="7EE2582F">
            <wp:simplePos x="0" y="0"/>
            <wp:positionH relativeFrom="column">
              <wp:posOffset>3701415</wp:posOffset>
            </wp:positionH>
            <wp:positionV relativeFrom="paragraph">
              <wp:posOffset>190500</wp:posOffset>
            </wp:positionV>
            <wp:extent cx="1018043" cy="1304925"/>
            <wp:effectExtent l="0" t="0" r="0" b="0"/>
            <wp:wrapNone/>
            <wp:docPr id="6" name="Obrázek 6" descr="http://www.rajrealit.cz/data/offers/967817/xlarge/9409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rajrealit.cz/data/offers/967817/xlarge/940955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167" r="3342" b="13667"/>
                    <a:stretch/>
                  </pic:blipFill>
                  <pic:spPr bwMode="auto">
                    <a:xfrm>
                      <a:off x="0" y="0"/>
                      <a:ext cx="1018043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3378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0" locked="0" layoutInCell="1" allowOverlap="1" wp14:anchorId="4C5DFD0F" wp14:editId="4CC1F733">
            <wp:simplePos x="0" y="0"/>
            <wp:positionH relativeFrom="column">
              <wp:posOffset>2421255</wp:posOffset>
            </wp:positionH>
            <wp:positionV relativeFrom="paragraph">
              <wp:posOffset>142875</wp:posOffset>
            </wp:positionV>
            <wp:extent cx="897890" cy="1352550"/>
            <wp:effectExtent l="0" t="0" r="0" b="0"/>
            <wp:wrapNone/>
            <wp:docPr id="5" name="Obrázek 5" descr="http://www.trutnov.cz/uploads/Obrazky/Urad/Kancelar_MeU/Turisticke_info/Trutnov_Krakono___na_ka__n_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trutnov.cz/uploads/Obrazky/Urad/Kancelar_MeU/Turisticke_info/Trutnov_Krakono___na_ka__n__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789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3378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 wp14:anchorId="483535B2" wp14:editId="3C59C328">
            <wp:simplePos x="0" y="0"/>
            <wp:positionH relativeFrom="column">
              <wp:posOffset>981710</wp:posOffset>
            </wp:positionH>
            <wp:positionV relativeFrom="paragraph">
              <wp:posOffset>142875</wp:posOffset>
            </wp:positionV>
            <wp:extent cx="987425" cy="1304925"/>
            <wp:effectExtent l="0" t="0" r="3175" b="9525"/>
            <wp:wrapNone/>
            <wp:docPr id="2" name="Obrázek 2" descr="http://www.onlineshop.cz/data/eshop_online/product/35507/prac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onlineshop.cz/data/eshop_online/product/35507/prack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3378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658240" behindDoc="0" locked="0" layoutInCell="1" allowOverlap="1" wp14:anchorId="5AA0B909" wp14:editId="62E77080">
            <wp:simplePos x="0" y="0"/>
            <wp:positionH relativeFrom="column">
              <wp:posOffset>-414020</wp:posOffset>
            </wp:positionH>
            <wp:positionV relativeFrom="paragraph">
              <wp:posOffset>97155</wp:posOffset>
            </wp:positionV>
            <wp:extent cx="1353185" cy="1353185"/>
            <wp:effectExtent l="0" t="0" r="0" b="0"/>
            <wp:wrapNone/>
            <wp:docPr id="1" name="Obrázek 1" descr="http://www.marpoint.cz/ProductImages/alessi-hodinky-tic-cervene-3090-DetailImag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arpoint.cz/ProductImages/alessi-hodinky-tic-cervene-3090-DetailImag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3185" cy="1353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3378" w:rsidRDefault="000C3378" w:rsidP="000C3378">
      <w:pPr>
        <w:jc w:val="center"/>
        <w:rPr>
          <w:b/>
          <w:sz w:val="28"/>
          <w:szCs w:val="28"/>
        </w:rPr>
      </w:pPr>
    </w:p>
    <w:p w:rsidR="000C3378" w:rsidRDefault="000C3378" w:rsidP="000C3378">
      <w:pPr>
        <w:jc w:val="center"/>
        <w:rPr>
          <w:b/>
          <w:sz w:val="28"/>
          <w:szCs w:val="28"/>
        </w:rPr>
      </w:pPr>
    </w:p>
    <w:p w:rsidR="000C3378" w:rsidRDefault="000C3378" w:rsidP="000C3378">
      <w:pPr>
        <w:jc w:val="center"/>
        <w:rPr>
          <w:b/>
          <w:sz w:val="28"/>
          <w:szCs w:val="28"/>
        </w:rPr>
      </w:pPr>
    </w:p>
    <w:p w:rsidR="00127148" w:rsidRDefault="00127148" w:rsidP="000C3378">
      <w:pPr>
        <w:jc w:val="center"/>
        <w:rPr>
          <w:b/>
          <w:sz w:val="28"/>
          <w:szCs w:val="28"/>
        </w:rPr>
      </w:pPr>
    </w:p>
    <w:p w:rsidR="000C3378" w:rsidRDefault="00127148" w:rsidP="00127148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……………………………………………………………………………………………………………………….....</w:t>
      </w:r>
    </w:p>
    <w:p w:rsidR="00127148" w:rsidRDefault="00127148" w:rsidP="00127148">
      <w:pPr>
        <w:rPr>
          <w:b/>
          <w:sz w:val="28"/>
          <w:szCs w:val="28"/>
        </w:rPr>
      </w:pPr>
      <w:r w:rsidRPr="00127148">
        <w:rPr>
          <w:b/>
          <w:sz w:val="28"/>
          <w:szCs w:val="28"/>
        </w:rPr>
        <w:t>Majetek můžeme nabýt</w:t>
      </w:r>
      <w:r>
        <w:rPr>
          <w:b/>
          <w:sz w:val="28"/>
          <w:szCs w:val="28"/>
        </w:rPr>
        <w:t>:</w:t>
      </w:r>
    </w:p>
    <w:p w:rsidR="00127148" w:rsidRPr="00127148" w:rsidRDefault="000366D7" w:rsidP="00127148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a</w:t>
      </w:r>
      <w:r w:rsidR="00127148">
        <w:rPr>
          <w:sz w:val="28"/>
          <w:szCs w:val="28"/>
        </w:rPr>
        <w:t>ktivně -…………………………………………………………………………………………………………………</w:t>
      </w:r>
    </w:p>
    <w:p w:rsidR="00127148" w:rsidRPr="00127148" w:rsidRDefault="000366D7" w:rsidP="00127148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>p</w:t>
      </w:r>
      <w:r w:rsidR="00127148">
        <w:rPr>
          <w:sz w:val="28"/>
          <w:szCs w:val="28"/>
        </w:rPr>
        <w:t>asivně -…………………………………………………………………………………………………………………</w:t>
      </w:r>
    </w:p>
    <w:p w:rsidR="00127148" w:rsidRDefault="008C5A5B" w:rsidP="0012714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Majetková </w:t>
      </w:r>
      <w:proofErr w:type="gramStart"/>
      <w:r>
        <w:rPr>
          <w:b/>
          <w:sz w:val="28"/>
          <w:szCs w:val="28"/>
        </w:rPr>
        <w:t xml:space="preserve">nerovnost - </w:t>
      </w:r>
      <w:r>
        <w:rPr>
          <w:sz w:val="28"/>
          <w:szCs w:val="28"/>
        </w:rPr>
        <w:t>.........................................................................................</w:t>
      </w:r>
      <w:proofErr w:type="gramEnd"/>
    </w:p>
    <w:p w:rsidR="008C5A5B" w:rsidRDefault="008C5A5B" w:rsidP="008C5A5B">
      <w:pPr>
        <w:pStyle w:val="Odstavecseseznamem"/>
        <w:numPr>
          <w:ilvl w:val="0"/>
          <w:numId w:val="2"/>
        </w:numPr>
        <w:spacing w:after="0" w:line="240" w:lineRule="auto"/>
        <w:ind w:left="714" w:hanging="357"/>
        <w:rPr>
          <w:b/>
          <w:sz w:val="28"/>
          <w:szCs w:val="28"/>
        </w:rPr>
      </w:pPr>
      <w:r w:rsidRPr="008C5A5B">
        <w:rPr>
          <w:b/>
          <w:sz w:val="28"/>
          <w:szCs w:val="28"/>
        </w:rPr>
        <w:t>Každý rozumný stát se stará o sociální spravedlnost pro své občany</w:t>
      </w:r>
    </w:p>
    <w:p w:rsidR="008C5A5B" w:rsidRDefault="008C5A5B" w:rsidP="008C5A5B">
      <w:pPr>
        <w:spacing w:after="0" w:line="240" w:lineRule="auto"/>
        <w:rPr>
          <w:sz w:val="28"/>
          <w:szCs w:val="28"/>
        </w:rPr>
      </w:pPr>
      <w:r w:rsidRPr="008C5A5B">
        <w:rPr>
          <w:sz w:val="28"/>
          <w:szCs w:val="28"/>
        </w:rPr>
        <w:t xml:space="preserve">snaží se pomoci těm, co to nejvíce </w:t>
      </w:r>
      <w:proofErr w:type="gramStart"/>
      <w:r w:rsidRPr="008C5A5B">
        <w:rPr>
          <w:sz w:val="28"/>
          <w:szCs w:val="28"/>
        </w:rPr>
        <w:t>potřebují</w:t>
      </w:r>
      <w:r w:rsidR="004B32C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–   důchodcům</w:t>
      </w:r>
      <w:proofErr w:type="gramEnd"/>
    </w:p>
    <w:p w:rsidR="008C5A5B" w:rsidRDefault="004B32C8" w:rsidP="008C5A5B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C5A5B">
        <w:rPr>
          <w:sz w:val="28"/>
          <w:szCs w:val="28"/>
        </w:rPr>
        <w:t>rodinám s dětmi</w:t>
      </w:r>
    </w:p>
    <w:p w:rsidR="008C5A5B" w:rsidRDefault="004B32C8" w:rsidP="008C5A5B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C5A5B">
        <w:rPr>
          <w:sz w:val="28"/>
          <w:szCs w:val="28"/>
        </w:rPr>
        <w:t>opuštěným dětem</w:t>
      </w:r>
    </w:p>
    <w:p w:rsidR="008C5A5B" w:rsidRDefault="004B32C8" w:rsidP="008C5A5B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C5A5B">
        <w:rPr>
          <w:sz w:val="28"/>
          <w:szCs w:val="28"/>
        </w:rPr>
        <w:t>invalidům</w:t>
      </w:r>
    </w:p>
    <w:p w:rsidR="008C5A5B" w:rsidRDefault="004B32C8" w:rsidP="008C5A5B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C5A5B">
        <w:rPr>
          <w:sz w:val="28"/>
          <w:szCs w:val="28"/>
        </w:rPr>
        <w:t>občanům v nouzi</w:t>
      </w:r>
    </w:p>
    <w:p w:rsidR="008C5A5B" w:rsidRDefault="004B32C8" w:rsidP="008C5A5B">
      <w:pPr>
        <w:pStyle w:val="Odstavecseseznamem"/>
        <w:numPr>
          <w:ilvl w:val="0"/>
          <w:numId w:val="3"/>
        </w:num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bookmarkStart w:id="0" w:name="_GoBack"/>
      <w:bookmarkEnd w:id="0"/>
      <w:r w:rsidR="008C5A5B">
        <w:rPr>
          <w:sz w:val="28"/>
          <w:szCs w:val="28"/>
        </w:rPr>
        <w:t>nezaměstnaným</w:t>
      </w:r>
    </w:p>
    <w:p w:rsidR="008C5A5B" w:rsidRPr="008C5A5B" w:rsidRDefault="008C5A5B" w:rsidP="008C5A5B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Spoj, co k sobě patří:</w:t>
      </w:r>
    </w:p>
    <w:p w:rsidR="008C5A5B" w:rsidRDefault="008C5A5B" w:rsidP="003324B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podpora v</w:t>
      </w:r>
      <w:r w:rsidR="000366D7">
        <w:rPr>
          <w:sz w:val="28"/>
          <w:szCs w:val="28"/>
        </w:rPr>
        <w:t> </w:t>
      </w:r>
      <w:r>
        <w:rPr>
          <w:sz w:val="28"/>
          <w:szCs w:val="28"/>
        </w:rPr>
        <w:t>mateřství</w:t>
      </w:r>
      <w:r w:rsidR="000366D7">
        <w:rPr>
          <w:sz w:val="28"/>
          <w:szCs w:val="28"/>
        </w:rPr>
        <w:t>,</w:t>
      </w:r>
      <w:r>
        <w:rPr>
          <w:sz w:val="28"/>
          <w:szCs w:val="28"/>
        </w:rPr>
        <w:t xml:space="preserve"> vyplácení invalidních důchodů, vyplácení důchodů, podpora v nezaměstnanosti, zabezpečení životního minima</w:t>
      </w:r>
      <w:r w:rsidR="003324B6">
        <w:rPr>
          <w:sz w:val="28"/>
          <w:szCs w:val="28"/>
        </w:rPr>
        <w:t>, menší daně pro pracující s dětmi</w:t>
      </w:r>
      <w:r w:rsidR="000C3378"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72684F8" wp14:editId="6BC7DFA7">
                <wp:simplePos x="0" y="0"/>
                <wp:positionH relativeFrom="column">
                  <wp:posOffset>-414020</wp:posOffset>
                </wp:positionH>
                <wp:positionV relativeFrom="paragraph">
                  <wp:posOffset>6060439</wp:posOffset>
                </wp:positionV>
                <wp:extent cx="6829425" cy="904875"/>
                <wp:effectExtent l="0" t="0" r="28575" b="28575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9425" cy="904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3378" w:rsidRPr="000C3378" w:rsidRDefault="000C3378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0C3378">
                              <w:rPr>
                                <w:sz w:val="20"/>
                                <w:szCs w:val="20"/>
                              </w:rPr>
                              <w:t>http://www.marpoint.cz/luxusni-darky/hodinky-alessi/?ProductName=alessi-hodinky-tic-cervenehttp://www.onlineshop.cz/velke-elektrospotrebice/pece-o-pradlo/pracky-celni-plneni/801-1200-ot-do-45cm/pracka-bosch-wlx-2448-kby-predni-plneni-35507P.html</w:t>
                            </w:r>
                            <w:r w:rsidR="00127148" w:rsidRPr="00127148">
                              <w:rPr>
                                <w:sz w:val="20"/>
                                <w:szCs w:val="20"/>
                              </w:rPr>
                              <w:t>http://www.trutnov.cz/turisticke-informace/krakonosova-kasnahttp://www.rajrealit.cz/nemovitosti/prodej-druzstevniho-bytu-v-trutnove-na-kryblici-967817/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3" o:spid="_x0000_s1027" type="#_x0000_t202" style="position:absolute;margin-left:-32.6pt;margin-top:477.2pt;width:537.75pt;height:71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" fillcolor="white [3201]" strokeweight=".5pt">
                <v:textbox>
                  <w:txbxContent>
                    <w:p w:rsidR="000C3378" w:rsidRPr="000C3378" w:rsidRDefault="000C3378">
                      <w:pPr>
                        <w:rPr>
                          <w:sz w:val="20"/>
                          <w:szCs w:val="20"/>
                        </w:rPr>
                      </w:pPr>
                      <w:r w:rsidRPr="000C3378">
                        <w:rPr>
                          <w:sz w:val="20"/>
                          <w:szCs w:val="20"/>
                        </w:rPr>
                        <w:t>http://www.marpoint.cz/luxusni-darky/hodinky-alessi/?ProductName=alessi-hodinky-tic-cervenehttp://www.onlineshop.cz/velke-elektrospotrebice/pece-o-pradlo/pracky-celni-plneni/801-1200-ot-do-45cm/pracka-bosch-wlx-2448-kby-predni-plneni-35507P.html</w:t>
                      </w:r>
                      <w:r w:rsidR="00127148" w:rsidRPr="00127148">
                        <w:rPr>
                          <w:sz w:val="20"/>
                          <w:szCs w:val="20"/>
                        </w:rPr>
                        <w:t>http://www.trutnov.cz/turisticke-informace/krakonosova-kasnahttp://www.rajrealit.cz/nemovitosti/prodej-druzstevniho-bytu-v-trutnove-na-kryblici-967817/</w:t>
                      </w:r>
                    </w:p>
                  </w:txbxContent>
                </v:textbox>
              </v:shape>
            </w:pict>
          </mc:Fallback>
        </mc:AlternateContent>
      </w:r>
      <w:r w:rsidR="003324B6">
        <w:rPr>
          <w:sz w:val="28"/>
          <w:szCs w:val="28"/>
        </w:rPr>
        <w:t>, vyplácení přídavků na děti</w:t>
      </w:r>
      <w:r w:rsidR="000366D7">
        <w:rPr>
          <w:sz w:val="28"/>
          <w:szCs w:val="28"/>
        </w:rPr>
        <w:t>, cenová politika státu</w:t>
      </w:r>
    </w:p>
    <w:p w:rsidR="003324B6" w:rsidRDefault="003324B6" w:rsidP="003324B6">
      <w:pPr>
        <w:spacing w:after="0" w:line="240" w:lineRule="auto"/>
        <w:rPr>
          <w:sz w:val="28"/>
          <w:szCs w:val="28"/>
        </w:rPr>
      </w:pPr>
    </w:p>
    <w:p w:rsidR="003324B6" w:rsidRDefault="003324B6" w:rsidP="003324B6">
      <w:pPr>
        <w:spacing w:after="0" w:line="24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Sociální politika vládnoucích stran:</w:t>
      </w:r>
    </w:p>
    <w:p w:rsidR="003324B6" w:rsidRDefault="003324B6" w:rsidP="003324B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3324B6" w:rsidRDefault="003324B6" w:rsidP="003324B6">
      <w:pPr>
        <w:spacing w:after="0" w:line="240" w:lineRule="auto"/>
        <w:rPr>
          <w:sz w:val="28"/>
          <w:szCs w:val="28"/>
        </w:rPr>
      </w:pPr>
      <w:r w:rsidRPr="000366D7">
        <w:rPr>
          <w:b/>
          <w:sz w:val="28"/>
          <w:szCs w:val="28"/>
        </w:rPr>
        <w:t>Kdo je to sponzor?</w:t>
      </w:r>
      <w:r>
        <w:rPr>
          <w:sz w:val="28"/>
          <w:szCs w:val="28"/>
        </w:rPr>
        <w:t>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3324B6" w:rsidRPr="000366D7" w:rsidRDefault="003324B6" w:rsidP="003324B6">
      <w:pPr>
        <w:spacing w:after="0" w:line="240" w:lineRule="auto"/>
        <w:rPr>
          <w:sz w:val="28"/>
          <w:szCs w:val="28"/>
        </w:rPr>
      </w:pPr>
      <w:r w:rsidRPr="000366D7"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D79F549" wp14:editId="0AC3D208">
                <wp:simplePos x="0" y="0"/>
                <wp:positionH relativeFrom="column">
                  <wp:posOffset>-194945</wp:posOffset>
                </wp:positionH>
                <wp:positionV relativeFrom="paragraph">
                  <wp:posOffset>616585</wp:posOffset>
                </wp:positionV>
                <wp:extent cx="6505575" cy="885825"/>
                <wp:effectExtent l="0" t="0" r="28575" b="28575"/>
                <wp:wrapNone/>
                <wp:docPr id="10" name="Textové po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05575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324B6" w:rsidRDefault="003324B6">
                            <w:r w:rsidRPr="003324B6">
                              <w:t>http://www.marpoint.cz/luxusni-darky/hodinky-alessi/?ProductName=alessi-hodinky-tic-cervenehttp://pracky.elektromedia.cz/http://cs.wikipedia.org/wiki/Soubor:Trutnov_Krakono%C5%A1ova_ka%C5%A1na.jpghttp://www.rajrealit.cz/nemovitosti/prodej-druzstevniho-bytu-v-trutnove-na-kryblici-967817/http://www.eu2009.cz/scripts/detail.php@id=3241&amp;newsid=3219&amp;listid=11.htm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0" o:spid="_x0000_s1028" type="#_x0000_t202" style="position:absolute;margin-left:-15.35pt;margin-top:48.55pt;width:512.25pt;height:69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" fillcolor="white [3201]" strokeweight=".5pt">
                <v:textbox>
                  <w:txbxContent>
                    <w:p w:rsidR="003324B6" w:rsidRDefault="003324B6">
                      <w:r w:rsidRPr="003324B6">
                        <w:t>http://www.marpoint.cz/luxusni-darky/hodinky-alessi/?ProductName=alessi-hodinky-tic-cervenehttp://pracky.elektromedia.cz/http://cs.wikipedia.org/wiki/Soubor:Trutnov_Krakono%C5%A1ova_ka%C5%A1na.jpghttp://www.rajrealit.cz/nemovitosti/prodej-druzstevniho-bytu-v-trutnove-na-kryblici-967817/http://www.eu2009.cz/scripts/detail.php@id=3241&amp;newsid=3219&amp;listid=11.html</w:t>
                      </w:r>
                    </w:p>
                  </w:txbxContent>
                </v:textbox>
              </v:shape>
            </w:pict>
          </mc:Fallback>
        </mc:AlternateContent>
      </w:r>
      <w:r w:rsidR="000366D7" w:rsidRPr="000366D7">
        <w:rPr>
          <w:b/>
          <w:sz w:val="28"/>
          <w:szCs w:val="28"/>
        </w:rPr>
        <w:t>Dárcovské</w:t>
      </w:r>
      <w:r w:rsidR="000366D7">
        <w:rPr>
          <w:sz w:val="36"/>
          <w:szCs w:val="36"/>
        </w:rPr>
        <w:t xml:space="preserve"> </w:t>
      </w:r>
      <w:r w:rsidR="000366D7" w:rsidRPr="000366D7">
        <w:rPr>
          <w:b/>
          <w:sz w:val="28"/>
          <w:szCs w:val="28"/>
        </w:rPr>
        <w:t>SMS, DMS</w:t>
      </w:r>
      <w:r w:rsidR="000366D7">
        <w:rPr>
          <w:b/>
          <w:sz w:val="28"/>
          <w:szCs w:val="28"/>
        </w:rPr>
        <w:t xml:space="preserve"> - </w:t>
      </w:r>
      <w:r w:rsidR="000366D7">
        <w:rPr>
          <w:sz w:val="28"/>
          <w:szCs w:val="28"/>
        </w:rPr>
        <w:t>…………………………………………………………………………………</w:t>
      </w:r>
      <w:proofErr w:type="gramStart"/>
      <w:r w:rsidR="000366D7">
        <w:rPr>
          <w:sz w:val="28"/>
          <w:szCs w:val="28"/>
        </w:rPr>
        <w:t>…..</w:t>
      </w:r>
      <w:proofErr w:type="gramEnd"/>
    </w:p>
    <w:sectPr w:rsidR="003324B6" w:rsidRPr="00036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7F63"/>
    <w:multiLevelType w:val="hybridMultilevel"/>
    <w:tmpl w:val="8DF43F9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F189B"/>
    <w:multiLevelType w:val="hybridMultilevel"/>
    <w:tmpl w:val="90E2BCE0"/>
    <w:lvl w:ilvl="0" w:tplc="81EE1066">
      <w:numFmt w:val="bullet"/>
      <w:lvlText w:val="-"/>
      <w:lvlJc w:val="left"/>
      <w:pPr>
        <w:ind w:left="53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5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2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89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6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4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130" w:hanging="360"/>
      </w:pPr>
      <w:rPr>
        <w:rFonts w:ascii="Wingdings" w:hAnsi="Wingdings" w:hint="default"/>
      </w:rPr>
    </w:lvl>
  </w:abstractNum>
  <w:abstractNum w:abstractNumId="2">
    <w:nsid w:val="484B2559"/>
    <w:multiLevelType w:val="hybridMultilevel"/>
    <w:tmpl w:val="0E7E7B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378"/>
    <w:rsid w:val="000366D7"/>
    <w:rsid w:val="000C3378"/>
    <w:rsid w:val="00127148"/>
    <w:rsid w:val="003324B6"/>
    <w:rsid w:val="004B32C8"/>
    <w:rsid w:val="008C5A5B"/>
    <w:rsid w:val="00A7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3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37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2714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33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3378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271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736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266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2011-12-12T03:41:00Z</dcterms:created>
  <dcterms:modified xsi:type="dcterms:W3CDTF">2013-10-06T12:15:00Z</dcterms:modified>
</cp:coreProperties>
</file>