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86E" w:rsidRDefault="00F55B1E" w:rsidP="0053786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-424180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86E">
        <w:rPr>
          <w:b/>
          <w:sz w:val="28"/>
          <w:szCs w:val="28"/>
        </w:rPr>
        <w:tab/>
      </w:r>
    </w:p>
    <w:p w:rsidR="0053786E" w:rsidRDefault="0053786E" w:rsidP="0053786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                     METODICKÝ LIST PRO ZŠ</w:t>
      </w:r>
    </w:p>
    <w:p w:rsidR="0053786E" w:rsidRDefault="0053786E" w:rsidP="0053786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53786E" w:rsidRDefault="0053786E" w:rsidP="0053786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53786E" w:rsidRDefault="0053786E" w:rsidP="0053786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53786E" w:rsidRDefault="0053786E" w:rsidP="0053786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53786E" w:rsidRDefault="0053786E" w:rsidP="0053786E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53786E" w:rsidRDefault="0053786E" w:rsidP="0053786E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53786E" w:rsidRDefault="0053786E" w:rsidP="0053786E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53786E" w:rsidRDefault="0053786E" w:rsidP="0053786E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53786E" w:rsidRDefault="0053786E" w:rsidP="0053786E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VY_32_INOVACE_6.3.11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září 2011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Název práce: Václav Cibula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Staré příběhy – věčná témata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Václav Cibula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53786E" w:rsidRDefault="0053786E" w:rsidP="0053786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53786E" w:rsidRDefault="0053786E" w:rsidP="0053786E">
      <w:pPr>
        <w:jc w:val="center"/>
        <w:rPr>
          <w:b/>
          <w:sz w:val="32"/>
          <w:szCs w:val="32"/>
        </w:rPr>
      </w:pPr>
    </w:p>
    <w:p w:rsidR="0053786E" w:rsidRDefault="0053786E" w:rsidP="0053786E">
      <w:pPr>
        <w:jc w:val="center"/>
        <w:rPr>
          <w:b/>
          <w:sz w:val="32"/>
          <w:szCs w:val="32"/>
        </w:rPr>
      </w:pPr>
    </w:p>
    <w:p w:rsidR="0053786E" w:rsidRDefault="0053786E" w:rsidP="0053786E">
      <w:pPr>
        <w:jc w:val="center"/>
        <w:rPr>
          <w:b/>
          <w:sz w:val="32"/>
          <w:szCs w:val="32"/>
        </w:rPr>
      </w:pPr>
    </w:p>
    <w:p w:rsidR="00F55B1E" w:rsidRDefault="00F55B1E" w:rsidP="0053786E">
      <w:pPr>
        <w:jc w:val="center"/>
        <w:rPr>
          <w:b/>
          <w:sz w:val="32"/>
          <w:szCs w:val="32"/>
        </w:rPr>
      </w:pPr>
    </w:p>
    <w:p w:rsidR="00F55B1E" w:rsidRDefault="00F55B1E" w:rsidP="0053786E">
      <w:pPr>
        <w:jc w:val="center"/>
        <w:rPr>
          <w:b/>
          <w:sz w:val="32"/>
          <w:szCs w:val="32"/>
        </w:rPr>
      </w:pPr>
    </w:p>
    <w:p w:rsidR="0053786E" w:rsidRDefault="0053786E" w:rsidP="0053786E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4662805</wp:posOffset>
                </wp:positionH>
                <wp:positionV relativeFrom="paragraph">
                  <wp:posOffset>-795020</wp:posOffset>
                </wp:positionV>
                <wp:extent cx="1914525" cy="238125"/>
                <wp:effectExtent l="0" t="0" r="28575" b="28575"/>
                <wp:wrapNone/>
                <wp:docPr id="103" name="Textové po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86E" w:rsidRDefault="0053786E" w:rsidP="0053786E">
                            <w:r>
                              <w:t>VY_32_INOVACE_6.3.11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3" o:spid="_x0000_s1026" type="#_x0000_t202" style="position:absolute;left:0;text-align:left;margin-left:367.15pt;margin-top:-62.6pt;width:150.7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" fillcolor="white [3201]" strokeweight=".5pt">
                <v:textbox>
                  <w:txbxContent>
                    <w:p w:rsidR="0053786E" w:rsidRDefault="0053786E" w:rsidP="0053786E">
                      <w:r>
                        <w:t>VY_32_INOVACE_6.3.11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>Václav Cibula – Židovské pověsti ze staré Prahy</w:t>
      </w:r>
    </w:p>
    <w:p w:rsidR="0053786E" w:rsidRDefault="0053786E" w:rsidP="0053786E">
      <w:pPr>
        <w:jc w:val="center"/>
        <w:rPr>
          <w:b/>
          <w:sz w:val="32"/>
          <w:szCs w:val="32"/>
        </w:rPr>
      </w:pPr>
    </w:p>
    <w:p w:rsidR="0053786E" w:rsidRDefault="0053786E" w:rsidP="0053786E">
      <w:pPr>
        <w:rPr>
          <w:sz w:val="28"/>
          <w:szCs w:val="28"/>
        </w:rPr>
      </w:pPr>
      <w:r>
        <w:rPr>
          <w:sz w:val="28"/>
          <w:szCs w:val="28"/>
        </w:rPr>
        <w:t>Pražské židovské město bylo vždy opředeno mnoha pověstmi a tajemstvím.</w:t>
      </w:r>
    </w:p>
    <w:p w:rsidR="0053786E" w:rsidRDefault="0053786E" w:rsidP="0053786E">
      <w:pPr>
        <w:rPr>
          <w:sz w:val="28"/>
          <w:szCs w:val="28"/>
        </w:rPr>
      </w:pPr>
    </w:p>
    <w:p w:rsidR="0053786E" w:rsidRDefault="0053786E" w:rsidP="0053786E">
      <w:pPr>
        <w:rPr>
          <w:sz w:val="28"/>
          <w:szCs w:val="28"/>
        </w:rPr>
      </w:pPr>
      <w:r>
        <w:rPr>
          <w:b/>
          <w:sz w:val="28"/>
          <w:szCs w:val="28"/>
        </w:rPr>
        <w:t>Židé – 16. století</w:t>
      </w:r>
      <w:r>
        <w:rPr>
          <w:sz w:val="28"/>
          <w:szCs w:val="28"/>
        </w:rPr>
        <w:t xml:space="preserve"> - neměli stejná práva jako ostatní Pražané (nesměli se zdržovat </w:t>
      </w:r>
    </w:p>
    <w:p w:rsidR="0053786E" w:rsidRDefault="0053786E" w:rsidP="005378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jinde než v ulicích své čtvrti)</w:t>
      </w:r>
    </w:p>
    <w:p w:rsidR="0053786E" w:rsidRDefault="0053786E" w:rsidP="0053786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20. století – </w:t>
      </w:r>
      <w:r w:rsidR="00F55B1E">
        <w:rPr>
          <w:b/>
          <w:sz w:val="28"/>
          <w:szCs w:val="28"/>
        </w:rPr>
        <w:t xml:space="preserve">HITLEROVSKÉ </w:t>
      </w:r>
      <w:bookmarkStart w:id="0" w:name="_GoBack"/>
      <w:bookmarkEnd w:id="0"/>
      <w:r>
        <w:rPr>
          <w:b/>
          <w:sz w:val="28"/>
          <w:szCs w:val="28"/>
        </w:rPr>
        <w:t xml:space="preserve">Německo </w:t>
      </w:r>
    </w:p>
    <w:p w:rsidR="0053786E" w:rsidRDefault="0053786E" w:rsidP="0053786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– HOLOKAUST = cílené vyvražďování Židů </w:t>
      </w:r>
      <w:r>
        <w:rPr>
          <w:sz w:val="28"/>
          <w:szCs w:val="28"/>
        </w:rPr>
        <w:t>(koncentrační</w:t>
      </w:r>
    </w:p>
    <w:p w:rsidR="0053786E" w:rsidRDefault="0053786E" w:rsidP="0053786E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134620</wp:posOffset>
            </wp:positionV>
            <wp:extent cx="1173480" cy="1600200"/>
            <wp:effectExtent l="0" t="0" r="7620" b="0"/>
            <wp:wrapNone/>
            <wp:docPr id="3" name="Obrázek 3" descr="Popis: http://img.ihned.cz/attachment.php/14368550/6UhnIcOPr83isLuojyQRN4Azxm1deKag/90815_tema_hvez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7" descr="Popis: http://img.ihned.cz/attachment.php/14368550/6UhnIcOPr83isLuojyQRN4Azxm1deKag/90815_tema_hvezda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tábory, zabírání majetku, židovská</w:t>
      </w:r>
    </w:p>
    <w:p w:rsidR="0053786E" w:rsidRDefault="0053786E" w:rsidP="005378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hvězda)</w:t>
      </w:r>
    </w:p>
    <w:p w:rsidR="0053786E" w:rsidRDefault="0053786E" w:rsidP="0053786E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68580</wp:posOffset>
            </wp:positionV>
            <wp:extent cx="1104900" cy="1320800"/>
            <wp:effectExtent l="0" t="0" r="0" b="0"/>
            <wp:wrapNone/>
            <wp:docPr id="2" name="Obrázek 2" descr="Popis: http://t2.gstatic.com/images?q=tbn:KbCJpDDMaE35lM:http://www.neztratitviru.net/foto/hvezd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 descr="Popis: http://t2.gstatic.com/images?q=tbn:KbCJpDDMaE35lM:http://www.neztratitviru.net/foto/hvezd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68580</wp:posOffset>
            </wp:positionV>
            <wp:extent cx="2171700" cy="1225550"/>
            <wp:effectExtent l="0" t="0" r="0" b="0"/>
            <wp:wrapNone/>
            <wp:docPr id="1" name="Obrázek 1" descr="Popis: &quot;V den výročí propuknutí povstání ve varšavském ghettu, který se připomíná jako Jom ha šoa, to nelze vnímat jako zbloudilý názor, ale jako jednoznačnou provokaci ponižující oběti,&quot; míní předseda Židovské obce Praha František Bánya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6" descr="Popis: &quot;V den výročí propuknutí povstání ve varšavském ghettu, který se připomíná jako Jom ha šoa, to nelze vnímat jako zbloudilý názor, ale jako jednoznačnou provokaci ponižující oběti,&quot; míní předseda Židovské obce Praha František Bányai.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86E" w:rsidRDefault="0053786E" w:rsidP="0053786E">
      <w:pPr>
        <w:rPr>
          <w:sz w:val="28"/>
          <w:szCs w:val="28"/>
        </w:rPr>
      </w:pPr>
    </w:p>
    <w:p w:rsidR="0053786E" w:rsidRDefault="0053786E" w:rsidP="0053786E">
      <w:pPr>
        <w:rPr>
          <w:sz w:val="28"/>
          <w:szCs w:val="28"/>
        </w:rPr>
      </w:pPr>
    </w:p>
    <w:p w:rsidR="0053786E" w:rsidRDefault="0053786E" w:rsidP="0053786E">
      <w:pPr>
        <w:rPr>
          <w:sz w:val="28"/>
          <w:szCs w:val="28"/>
        </w:rPr>
      </w:pPr>
    </w:p>
    <w:p w:rsidR="0053786E" w:rsidRDefault="0053786E" w:rsidP="0053786E">
      <w:pPr>
        <w:rPr>
          <w:sz w:val="28"/>
          <w:szCs w:val="28"/>
        </w:rPr>
      </w:pPr>
    </w:p>
    <w:p w:rsidR="0053786E" w:rsidRDefault="0053786E" w:rsidP="0053786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B2C671" wp14:editId="2C73CB0C">
                <wp:simplePos x="0" y="0"/>
                <wp:positionH relativeFrom="column">
                  <wp:posOffset>3910330</wp:posOffset>
                </wp:positionH>
                <wp:positionV relativeFrom="paragraph">
                  <wp:posOffset>220980</wp:posOffset>
                </wp:positionV>
                <wp:extent cx="266700" cy="228600"/>
                <wp:effectExtent l="0" t="0" r="19050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86E" w:rsidRDefault="0053786E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7" type="#_x0000_t202" style="position:absolute;margin-left:307.9pt;margin-top:17.4pt;width:21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" fillcolor="white [3201]" strokeweight=".5pt">
                <v:textbox>
                  <w:txbxContent>
                    <w:p w:rsidR="0053786E" w:rsidRDefault="0053786E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53786E" w:rsidRDefault="0053786E" w:rsidP="0053786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9B61B3" wp14:editId="0EFFDE68">
                <wp:simplePos x="0" y="0"/>
                <wp:positionH relativeFrom="column">
                  <wp:posOffset>1738630</wp:posOffset>
                </wp:positionH>
                <wp:positionV relativeFrom="paragraph">
                  <wp:posOffset>-4445</wp:posOffset>
                </wp:positionV>
                <wp:extent cx="247650" cy="228600"/>
                <wp:effectExtent l="0" t="0" r="1905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86E" w:rsidRPr="0053786E" w:rsidRDefault="005378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136.9pt;margin-top:-.35pt;width:19.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" fillcolor="white [3201]" strokeweight=".5pt">
                <v:textbox>
                  <w:txbxContent>
                    <w:p w:rsidR="0053786E" w:rsidRPr="0053786E" w:rsidRDefault="0053786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6236A7" wp14:editId="40D78879">
                <wp:simplePos x="0" y="0"/>
                <wp:positionH relativeFrom="column">
                  <wp:posOffset>433705</wp:posOffset>
                </wp:positionH>
                <wp:positionV relativeFrom="paragraph">
                  <wp:posOffset>-4445</wp:posOffset>
                </wp:positionV>
                <wp:extent cx="257175" cy="22860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86E" w:rsidRPr="0053786E" w:rsidRDefault="005378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34.15pt;margin-top:-.35pt;width:20.2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" fillcolor="white [3201]" strokeweight=".5pt">
                <v:textbox>
                  <w:txbxContent>
                    <w:p w:rsidR="0053786E" w:rsidRPr="0053786E" w:rsidRDefault="0053786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3786E" w:rsidRDefault="0053786E" w:rsidP="0053786E">
      <w:pPr>
        <w:rPr>
          <w:sz w:val="28"/>
          <w:szCs w:val="28"/>
        </w:rPr>
      </w:pPr>
    </w:p>
    <w:p w:rsidR="0053786E" w:rsidRDefault="0053786E" w:rsidP="0053786E">
      <w:pPr>
        <w:numPr>
          <w:ilvl w:val="0"/>
          <w:numId w:val="1"/>
        </w:numPr>
        <w:suppressAutoHyphens w:val="0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Rabín </w:t>
      </w:r>
      <w:proofErr w:type="spellStart"/>
      <w:r>
        <w:rPr>
          <w:b/>
          <w:sz w:val="28"/>
          <w:szCs w:val="28"/>
        </w:rPr>
        <w:t>Lew</w:t>
      </w:r>
      <w:proofErr w:type="spellEnd"/>
      <w:r>
        <w:rPr>
          <w:sz w:val="28"/>
          <w:szCs w:val="28"/>
        </w:rPr>
        <w:t xml:space="preserve"> – slavný učenec, žil v letech 1520 – 1609</w:t>
      </w:r>
    </w:p>
    <w:p w:rsidR="0053786E" w:rsidRDefault="0053786E" w:rsidP="0053786E">
      <w:pPr>
        <w:numPr>
          <w:ilvl w:val="1"/>
          <w:numId w:val="1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tvůrce Golema</w:t>
      </w:r>
    </w:p>
    <w:p w:rsidR="0053786E" w:rsidRDefault="0053786E" w:rsidP="0053786E">
      <w:pPr>
        <w:numPr>
          <w:ilvl w:val="1"/>
          <w:numId w:val="1"/>
        </w:numPr>
        <w:suppressAutoHyphens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dodnes na jeho náhrobku k vyjádření úcty </w:t>
      </w:r>
      <w:r>
        <w:rPr>
          <w:b/>
          <w:sz w:val="28"/>
          <w:szCs w:val="28"/>
        </w:rPr>
        <w:t xml:space="preserve">KAMÍNKY </w:t>
      </w:r>
      <w:r>
        <w:rPr>
          <w:sz w:val="28"/>
          <w:szCs w:val="28"/>
        </w:rPr>
        <w:t>místo květin (Židé putující kdysi pouští nemohli dát mrtvým květiny)</w:t>
      </w:r>
    </w:p>
    <w:p w:rsidR="0053786E" w:rsidRDefault="0053786E" w:rsidP="0053786E">
      <w:pPr>
        <w:rPr>
          <w:sz w:val="28"/>
          <w:szCs w:val="28"/>
        </w:rPr>
      </w:pPr>
    </w:p>
    <w:p w:rsidR="0053786E" w:rsidRDefault="0053786E" w:rsidP="0053786E">
      <w:pPr>
        <w:numPr>
          <w:ilvl w:val="0"/>
          <w:numId w:val="1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RABÍN LEW ZASTAVUJE CÍSAŘSKÝ KOČÁR</w:t>
      </w:r>
    </w:p>
    <w:p w:rsidR="0053786E" w:rsidRDefault="0053786E" w:rsidP="0053786E">
      <w:pPr>
        <w:numPr>
          <w:ilvl w:val="0"/>
          <w:numId w:val="1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CÍSAŘ U RABÍNA LEWA</w:t>
      </w:r>
    </w:p>
    <w:p w:rsidR="0053786E" w:rsidRDefault="0053786E" w:rsidP="0053786E">
      <w:pPr>
        <w:numPr>
          <w:ilvl w:val="0"/>
          <w:numId w:val="1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RABÍN LEW SOUDÍ JAKO ŠALAMOUN</w:t>
      </w:r>
    </w:p>
    <w:p w:rsidR="0053786E" w:rsidRDefault="0053786E" w:rsidP="0053786E">
      <w:pPr>
        <w:numPr>
          <w:ilvl w:val="0"/>
          <w:numId w:val="1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RABÍN LEW A RŮŽE</w:t>
      </w:r>
    </w:p>
    <w:p w:rsidR="0053786E" w:rsidRDefault="0053786E" w:rsidP="0053786E">
      <w:pPr>
        <w:rPr>
          <w:b/>
          <w:sz w:val="28"/>
          <w:szCs w:val="28"/>
        </w:rPr>
      </w:pPr>
    </w:p>
    <w:p w:rsidR="0053786E" w:rsidRDefault="0053786E" w:rsidP="0053786E">
      <w:pPr>
        <w:numPr>
          <w:ilvl w:val="0"/>
          <w:numId w:val="1"/>
        </w:numPr>
        <w:suppressAutoHyphens w:val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Proč se stal pro Židy posvátnou postavou?</w:t>
      </w:r>
    </w:p>
    <w:p w:rsidR="0053786E" w:rsidRDefault="0053786E" w:rsidP="0053786E">
      <w:pPr>
        <w:rPr>
          <w:i/>
          <w:sz w:val="28"/>
          <w:szCs w:val="28"/>
        </w:rPr>
      </w:pPr>
      <w:r>
        <w:rPr>
          <w:i/>
          <w:sz w:val="28"/>
          <w:szCs w:val="28"/>
        </w:rPr>
        <w:t>Byl moudrý, bystrý, nebojácný</w:t>
      </w:r>
    </w:p>
    <w:p w:rsidR="0053786E" w:rsidRDefault="0053786E" w:rsidP="0053786E">
      <w:pPr>
        <w:numPr>
          <w:ilvl w:val="0"/>
          <w:numId w:val="2"/>
        </w:numPr>
        <w:suppressAutoHyphens w:val="0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>Proč bylo jeho učení přístupné jen lidem dobrým?</w:t>
      </w:r>
    </w:p>
    <w:p w:rsidR="0053786E" w:rsidRDefault="0053786E" w:rsidP="0053786E">
      <w:pPr>
        <w:rPr>
          <w:i/>
          <w:sz w:val="28"/>
          <w:szCs w:val="28"/>
        </w:rPr>
      </w:pPr>
      <w:r>
        <w:rPr>
          <w:i/>
          <w:sz w:val="28"/>
          <w:szCs w:val="28"/>
        </w:rPr>
        <w:t>Učení dává lidem velkou moc a slabý či špatný člověk ji může zneužít</w:t>
      </w:r>
    </w:p>
    <w:p w:rsidR="0053786E" w:rsidRDefault="0053786E" w:rsidP="0053786E">
      <w:pPr>
        <w:numPr>
          <w:ilvl w:val="0"/>
          <w:numId w:val="2"/>
        </w:numPr>
        <w:suppressAutoHyphens w:val="0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Rabín </w:t>
      </w:r>
      <w:proofErr w:type="spellStart"/>
      <w:r>
        <w:rPr>
          <w:b/>
          <w:sz w:val="28"/>
          <w:szCs w:val="28"/>
        </w:rPr>
        <w:t>Lew</w:t>
      </w:r>
      <w:proofErr w:type="spellEnd"/>
      <w:r>
        <w:rPr>
          <w:b/>
          <w:sz w:val="28"/>
          <w:szCs w:val="28"/>
        </w:rPr>
        <w:t xml:space="preserve"> soudí</w:t>
      </w:r>
      <w:r>
        <w:rPr>
          <w:sz w:val="28"/>
          <w:szCs w:val="28"/>
        </w:rPr>
        <w:t xml:space="preserve"> –</w:t>
      </w:r>
    </w:p>
    <w:p w:rsidR="0053786E" w:rsidRDefault="0053786E" w:rsidP="0053786E">
      <w:pPr>
        <w:rPr>
          <w:i/>
          <w:sz w:val="28"/>
          <w:szCs w:val="28"/>
        </w:rPr>
      </w:pPr>
      <w:r>
        <w:rPr>
          <w:sz w:val="28"/>
          <w:szCs w:val="28"/>
        </w:rPr>
        <w:t>„</w:t>
      </w:r>
      <w:r>
        <w:rPr>
          <w:i/>
          <w:sz w:val="28"/>
          <w:szCs w:val="28"/>
        </w:rPr>
        <w:t>Křivda spáchaná na jedinci je jako jiskra, uhasíme-li ji včas, zabráníme často velkému požáru“</w:t>
      </w:r>
    </w:p>
    <w:p w:rsidR="0053786E" w:rsidRDefault="0053786E" w:rsidP="0053786E">
      <w:pPr>
        <w:numPr>
          <w:ilvl w:val="0"/>
          <w:numId w:val="2"/>
        </w:numPr>
        <w:suppressAutoHyphens w:val="0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přirovnání </w:t>
      </w:r>
      <w:r>
        <w:rPr>
          <w:i/>
          <w:sz w:val="28"/>
          <w:szCs w:val="28"/>
        </w:rPr>
        <w:t>stál jako kámen vsazený do dlažby</w:t>
      </w:r>
    </w:p>
    <w:p w:rsidR="0053786E" w:rsidRDefault="0053786E" w:rsidP="0053786E">
      <w:pPr>
        <w:numPr>
          <w:ilvl w:val="0"/>
          <w:numId w:val="2"/>
        </w:numPr>
        <w:suppressAutoHyphens w:val="0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>personifikace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ve stopě rabína kráčela Smrt</w:t>
      </w:r>
    </w:p>
    <w:p w:rsidR="0053786E" w:rsidRDefault="0053786E" w:rsidP="0053786E">
      <w:pPr>
        <w:numPr>
          <w:ilvl w:val="0"/>
          <w:numId w:val="2"/>
        </w:numPr>
        <w:suppressAutoHyphens w:val="0"/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metafora </w:t>
      </w:r>
      <w:r>
        <w:rPr>
          <w:i/>
          <w:sz w:val="28"/>
          <w:szCs w:val="28"/>
        </w:rPr>
        <w:t>oči byly plné vlídného slunce</w:t>
      </w:r>
    </w:p>
    <w:p w:rsidR="00B57F4C" w:rsidRDefault="0053786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-261620</wp:posOffset>
                </wp:positionH>
                <wp:positionV relativeFrom="paragraph">
                  <wp:posOffset>493395</wp:posOffset>
                </wp:positionV>
                <wp:extent cx="6276975" cy="42862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69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86E" w:rsidRPr="0053786E" w:rsidRDefault="005378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53786E">
                              <w:rPr>
                                <w:sz w:val="20"/>
                                <w:szCs w:val="20"/>
                              </w:rPr>
                              <w:t>http://www.annefrankguide.net/cs-cz/bronnenbank.asp?aid=23529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,2</w:t>
                            </w:r>
                            <w:r w:rsidRPr="0053786E">
                              <w:t xml:space="preserve"> </w:t>
                            </w:r>
                            <w:r w:rsidRPr="0053786E">
                              <w:rPr>
                                <w:sz w:val="20"/>
                                <w:szCs w:val="20"/>
                              </w:rPr>
                              <w:t>http://www.jewishmuseum.cz/cz/czedz.htm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53786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53786E">
                              <w:t xml:space="preserve"> </w:t>
                            </w:r>
                            <w:r w:rsidRPr="0053786E">
                              <w:rPr>
                                <w:sz w:val="20"/>
                                <w:szCs w:val="20"/>
                              </w:rPr>
                              <w:t>http://</w:t>
                            </w:r>
                            <w:proofErr w:type="gramStart"/>
                            <w:r w:rsidRPr="0053786E">
                              <w:rPr>
                                <w:sz w:val="20"/>
                                <w:szCs w:val="20"/>
                              </w:rPr>
                              <w:t>www</w:t>
                            </w:r>
                            <w:proofErr w:type="gramEnd"/>
                            <w:r w:rsidRPr="0053786E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proofErr w:type="gramStart"/>
                            <w:r w:rsidRPr="0053786E">
                              <w:rPr>
                                <w:sz w:val="20"/>
                                <w:szCs w:val="20"/>
                              </w:rPr>
                              <w:t>novinky</w:t>
                            </w:r>
                            <w:proofErr w:type="gramEnd"/>
                            <w:r w:rsidRPr="0053786E">
                              <w:rPr>
                                <w:sz w:val="20"/>
                                <w:szCs w:val="20"/>
                              </w:rPr>
                              <w:t>.cz/veda-skoly/189393-zide-prezivsi-holocaust-trpi-vice-rakovinou.html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0" type="#_x0000_t202" style="position:absolute;margin-left:-20.6pt;margin-top:38.85pt;width:494.25pt;height:33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" fillcolor="white [3201]" strokeweight=".5pt">
                <v:textbox>
                  <w:txbxContent>
                    <w:p w:rsidR="0053786E" w:rsidRPr="0053786E" w:rsidRDefault="0053786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Pr="0053786E">
                        <w:rPr>
                          <w:sz w:val="20"/>
                          <w:szCs w:val="20"/>
                        </w:rPr>
                        <w:t>http://www.annefrankguide.net/cs-cz/bronnenbank.asp?aid=23529</w:t>
                      </w:r>
                      <w:r>
                        <w:rPr>
                          <w:sz w:val="20"/>
                          <w:szCs w:val="20"/>
                        </w:rPr>
                        <w:t>,2</w:t>
                      </w:r>
                      <w:r w:rsidRPr="0053786E">
                        <w:t xml:space="preserve"> </w:t>
                      </w:r>
                      <w:r w:rsidRPr="0053786E">
                        <w:rPr>
                          <w:sz w:val="20"/>
                          <w:szCs w:val="20"/>
                        </w:rPr>
                        <w:t>http://www.jewishmuseum.cz/cz/czedz.htm</w:t>
                      </w:r>
                      <w:r>
                        <w:rPr>
                          <w:sz w:val="20"/>
                          <w:szCs w:val="20"/>
                        </w:rPr>
                        <w:t>,</w:t>
                      </w:r>
                      <w:r w:rsidRPr="0053786E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3</w:t>
                      </w:r>
                      <w:r w:rsidRPr="0053786E">
                        <w:t xml:space="preserve"> </w:t>
                      </w:r>
                      <w:r w:rsidRPr="0053786E">
                        <w:rPr>
                          <w:sz w:val="20"/>
                          <w:szCs w:val="20"/>
                        </w:rPr>
                        <w:t>http://</w:t>
                      </w:r>
                      <w:proofErr w:type="gramStart"/>
                      <w:r w:rsidRPr="0053786E">
                        <w:rPr>
                          <w:sz w:val="20"/>
                          <w:szCs w:val="20"/>
                        </w:rPr>
                        <w:t>www</w:t>
                      </w:r>
                      <w:proofErr w:type="gramEnd"/>
                      <w:r w:rsidRPr="0053786E">
                        <w:rPr>
                          <w:sz w:val="20"/>
                          <w:szCs w:val="20"/>
                        </w:rPr>
                        <w:t>.</w:t>
                      </w:r>
                      <w:proofErr w:type="gramStart"/>
                      <w:r w:rsidRPr="0053786E">
                        <w:rPr>
                          <w:sz w:val="20"/>
                          <w:szCs w:val="20"/>
                        </w:rPr>
                        <w:t>novinky</w:t>
                      </w:r>
                      <w:proofErr w:type="gramEnd"/>
                      <w:r w:rsidRPr="0053786E">
                        <w:rPr>
                          <w:sz w:val="20"/>
                          <w:szCs w:val="20"/>
                        </w:rPr>
                        <w:t>.cz/veda-skoly/189393-zide-prezivsi-holocaust-trpi-vice-rakovinou.html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57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D6960"/>
    <w:multiLevelType w:val="hybridMultilevel"/>
    <w:tmpl w:val="CB7851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7865B31"/>
    <w:multiLevelType w:val="hybridMultilevel"/>
    <w:tmpl w:val="A7640F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3EC522">
      <w:start w:val="2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86E"/>
    <w:rsid w:val="0053786E"/>
    <w:rsid w:val="00B57F4C"/>
    <w:rsid w:val="00F5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786E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78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86E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786E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78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86E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mg.ihned.cz/attachment.php/14368550/6UhnIcOPr83isLuojyQRN4Azxm1deKag/90815_tema_hvezda.jpg" TargetMode="External"/><Relationship Id="rId13" Type="http://schemas.openxmlformats.org/officeDocument/2006/relationships/image" Target="http://media.novinky.cz/629/146294-top_foto1-x18lw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http://t2.gstatic.com/images?q=tbn:KbCJpDDMaE35lM:http://www.neztratitviru.net/foto/hvezda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www.google.cz/imgres?imgurl=http://www.neztratitviru.net/foto/hvezda.jpg&amp;imgrefurl=http://www.neztratitviru.net/dokumenty.htm&amp;usg=__ZsUvjgnd3njlG8gNsYh1ho3JSB0=&amp;h=690&amp;w=576&amp;sz=109&amp;hl=cs&amp;start=1&amp;zoom=1&amp;tbnid=KbCJpDDMaE35lM:&amp;tbnh=139&amp;tbnw=116&amp;prev=/images?q=%C5%BEidovsk%C3%A1+hv%C4%9Bzda&amp;hl=cs&amp;gbv=2&amp;tbs=isch:1&amp;itbs=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2011-11-23T03:14:00Z</dcterms:created>
  <dcterms:modified xsi:type="dcterms:W3CDTF">2013-10-06T14:57:00Z</dcterms:modified>
</cp:coreProperties>
</file>