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D0" w:rsidRDefault="007D521A" w:rsidP="007D521A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394970</wp:posOffset>
            </wp:positionH>
            <wp:positionV relativeFrom="paragraph">
              <wp:posOffset>-5080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0D0" w:rsidRDefault="00DC00D0" w:rsidP="007D521A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C00D0" w:rsidRDefault="00DC00D0" w:rsidP="00DC00D0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DC00D0" w:rsidRDefault="00DC00D0" w:rsidP="00DC00D0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C00D0" w:rsidRDefault="00DC00D0" w:rsidP="00DC00D0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VY_32_INOVACE_6.3.16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 2011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Název práce: Alan </w:t>
      </w:r>
      <w:proofErr w:type="spellStart"/>
      <w:r>
        <w:rPr>
          <w:rFonts w:ascii="Arial" w:hAnsi="Arial" w:cs="Arial"/>
          <w:b/>
          <w:bCs/>
          <w:szCs w:val="24"/>
        </w:rPr>
        <w:t>Marshall</w:t>
      </w:r>
      <w:proofErr w:type="spellEnd"/>
      <w:r>
        <w:rPr>
          <w:rFonts w:ascii="Arial" w:hAnsi="Arial" w:cs="Arial"/>
          <w:b/>
          <w:bCs/>
          <w:szCs w:val="24"/>
        </w:rPr>
        <w:t xml:space="preserve"> II.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Alan </w:t>
      </w:r>
      <w:proofErr w:type="spellStart"/>
      <w:r>
        <w:rPr>
          <w:rFonts w:ascii="Arial" w:hAnsi="Arial" w:cs="Arial"/>
          <w:b/>
          <w:bCs/>
          <w:szCs w:val="24"/>
        </w:rPr>
        <w:t>Marshall</w:t>
      </w:r>
      <w:proofErr w:type="spellEnd"/>
      <w:r>
        <w:rPr>
          <w:rFonts w:ascii="Arial" w:hAnsi="Arial" w:cs="Arial"/>
          <w:b/>
          <w:bCs/>
          <w:szCs w:val="24"/>
        </w:rPr>
        <w:t xml:space="preserve"> II.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C00D0" w:rsidRDefault="00DC00D0" w:rsidP="00DC00D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DC00D0" w:rsidRDefault="00DC00D0" w:rsidP="00AB310C">
      <w:pPr>
        <w:jc w:val="center"/>
        <w:rPr>
          <w:b/>
          <w:sz w:val="32"/>
          <w:szCs w:val="32"/>
        </w:rPr>
      </w:pPr>
    </w:p>
    <w:p w:rsidR="00DC00D0" w:rsidRDefault="00DC00D0" w:rsidP="00AB310C">
      <w:pPr>
        <w:jc w:val="center"/>
        <w:rPr>
          <w:b/>
          <w:sz w:val="32"/>
          <w:szCs w:val="32"/>
        </w:rPr>
      </w:pPr>
    </w:p>
    <w:p w:rsidR="00DC00D0" w:rsidRDefault="00DC00D0" w:rsidP="00AB310C">
      <w:pPr>
        <w:jc w:val="center"/>
        <w:rPr>
          <w:b/>
          <w:sz w:val="32"/>
          <w:szCs w:val="32"/>
        </w:rPr>
      </w:pPr>
    </w:p>
    <w:p w:rsidR="00DC00D0" w:rsidRDefault="00DC00D0" w:rsidP="00AB310C">
      <w:pPr>
        <w:jc w:val="center"/>
        <w:rPr>
          <w:b/>
          <w:sz w:val="32"/>
          <w:szCs w:val="32"/>
        </w:rPr>
      </w:pPr>
    </w:p>
    <w:p w:rsidR="007D521A" w:rsidRDefault="007D521A" w:rsidP="00AB310C">
      <w:pPr>
        <w:jc w:val="center"/>
        <w:rPr>
          <w:b/>
          <w:sz w:val="32"/>
          <w:szCs w:val="32"/>
        </w:rPr>
      </w:pPr>
    </w:p>
    <w:p w:rsidR="00AB310C" w:rsidRDefault="00AB310C" w:rsidP="00AB310C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-737870</wp:posOffset>
                </wp:positionV>
                <wp:extent cx="2057400" cy="285750"/>
                <wp:effectExtent l="0" t="0" r="19050" b="19050"/>
                <wp:wrapNone/>
                <wp:docPr id="110" name="Textové po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10C" w:rsidRDefault="00AB310C" w:rsidP="00AB310C">
                            <w:r>
                              <w:t>VY_32_INOVACE_6.3.16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0" o:spid="_x0000_s1026" type="#_x0000_t202" style="position:absolute;left:0;text-align:left;margin-left:349.15pt;margin-top:-58.1pt;width:162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" fillcolor="white [3201]" strokeweight=".5pt">
                <v:textbox>
                  <w:txbxContent>
                    <w:p w:rsidR="00AB310C" w:rsidRDefault="00AB310C" w:rsidP="00AB310C">
                      <w:r>
                        <w:t>VY_32_INOVACE_6.3.16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 xml:space="preserve">Alan </w:t>
      </w:r>
      <w:proofErr w:type="spellStart"/>
      <w:r>
        <w:rPr>
          <w:b/>
          <w:sz w:val="32"/>
          <w:szCs w:val="32"/>
        </w:rPr>
        <w:t>Marshall</w:t>
      </w:r>
      <w:proofErr w:type="spellEnd"/>
      <w:r w:rsidR="00DC00D0">
        <w:rPr>
          <w:b/>
          <w:sz w:val="32"/>
          <w:szCs w:val="32"/>
        </w:rPr>
        <w:t xml:space="preserve"> II.</w:t>
      </w:r>
      <w:r>
        <w:rPr>
          <w:b/>
          <w:sz w:val="32"/>
          <w:szCs w:val="32"/>
        </w:rPr>
        <w:t xml:space="preserve"> – pro učitele</w:t>
      </w:r>
    </w:p>
    <w:p w:rsidR="00AB310C" w:rsidRPr="00AB310C" w:rsidRDefault="00AB310C" w:rsidP="00AB310C">
      <w:pPr>
        <w:pStyle w:val="Odstavecseseznamem"/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="714" w:hanging="357"/>
        <w:rPr>
          <w:rFonts w:eastAsia="Times New Roman" w:cs="Times New Roman"/>
          <w:szCs w:val="24"/>
          <w:lang w:eastAsia="cs-CZ"/>
        </w:rPr>
      </w:pPr>
      <w:r w:rsidRPr="00AB310C">
        <w:rPr>
          <w:rFonts w:eastAsia="Times New Roman" w:cs="Times New Roman"/>
          <w:sz w:val="28"/>
          <w:szCs w:val="28"/>
          <w:lang w:eastAsia="cs-CZ"/>
        </w:rPr>
        <w:t xml:space="preserve">byl australský </w:t>
      </w:r>
      <w:hyperlink r:id="rId7" w:tooltip="Spisovatel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spisovatel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, </w:t>
      </w:r>
      <w:hyperlink r:id="rId8" w:tooltip="Publicista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publicista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, </w:t>
      </w:r>
      <w:hyperlink r:id="rId9" w:tooltip="Cestovatel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cestovatel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 a </w:t>
      </w:r>
      <w:hyperlink r:id="rId10" w:tooltip="Folklorista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folklorista</w:t>
        </w:r>
      </w:hyperlink>
    </w:p>
    <w:p w:rsidR="00AB310C" w:rsidRPr="00AB310C" w:rsidRDefault="00AB310C" w:rsidP="00AB310C">
      <w:pPr>
        <w:pStyle w:val="Odstavecseseznamem"/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cs-CZ"/>
        </w:rPr>
      </w:pPr>
      <w:r>
        <w:rPr>
          <w:rFonts w:eastAsia="Times New Roman" w:cs="Times New Roman"/>
          <w:sz w:val="28"/>
          <w:szCs w:val="28"/>
          <w:lang w:eastAsia="cs-CZ"/>
        </w:rPr>
        <w:t>v</w:t>
      </w:r>
      <w:r w:rsidRPr="00AB310C">
        <w:rPr>
          <w:rFonts w:eastAsia="Times New Roman" w:cs="Times New Roman"/>
          <w:sz w:val="28"/>
          <w:szCs w:val="28"/>
          <w:lang w:eastAsia="cs-CZ"/>
        </w:rPr>
        <w:t xml:space="preserve"> roce </w:t>
      </w:r>
      <w:hyperlink r:id="rId11" w:tooltip="1908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1908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 onemocněl </w:t>
      </w:r>
      <w:hyperlink r:id="rId12" w:tooltip="Dětská obrna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dětskou obrnou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 a od té doby byl nucen používat </w:t>
      </w:r>
      <w:hyperlink r:id="rId13" w:tooltip="Berle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berle</w:t>
        </w:r>
      </w:hyperlink>
      <w:r>
        <w:rPr>
          <w:rFonts w:eastAsia="Times New Roman" w:cs="Times New Roman"/>
          <w:sz w:val="28"/>
          <w:szCs w:val="28"/>
          <w:lang w:eastAsia="cs-CZ"/>
        </w:rPr>
        <w:t>,</w:t>
      </w:r>
      <w:r w:rsidRPr="00AB310C">
        <w:rPr>
          <w:rFonts w:eastAsia="Times New Roman" w:cs="Times New Roman"/>
          <w:sz w:val="28"/>
          <w:szCs w:val="28"/>
          <w:lang w:eastAsia="cs-CZ"/>
        </w:rPr>
        <w:t xml:space="preserve"> </w:t>
      </w:r>
      <w:r>
        <w:rPr>
          <w:rFonts w:eastAsia="Times New Roman" w:cs="Times New Roman"/>
          <w:sz w:val="28"/>
          <w:szCs w:val="28"/>
          <w:lang w:eastAsia="cs-CZ"/>
        </w:rPr>
        <w:t>o</w:t>
      </w:r>
      <w:r w:rsidRPr="00AB310C">
        <w:rPr>
          <w:rFonts w:eastAsia="Times New Roman" w:cs="Times New Roman"/>
          <w:sz w:val="28"/>
          <w:szCs w:val="28"/>
          <w:lang w:eastAsia="cs-CZ"/>
        </w:rPr>
        <w:t xml:space="preserve">d roku </w:t>
      </w:r>
      <w:hyperlink r:id="rId14" w:tooltip="1922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1922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 do roku </w:t>
      </w:r>
      <w:hyperlink r:id="rId15" w:tooltip="1933" w:history="1">
        <w:r w:rsidRPr="00AB310C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1933</w:t>
        </w:r>
      </w:hyperlink>
      <w:r w:rsidRPr="00AB310C">
        <w:rPr>
          <w:rFonts w:eastAsia="Times New Roman" w:cs="Times New Roman"/>
          <w:sz w:val="28"/>
          <w:szCs w:val="28"/>
          <w:lang w:eastAsia="cs-CZ"/>
        </w:rPr>
        <w:t xml:space="preserve"> pracoval jako úředník, v tét</w:t>
      </w:r>
      <w:r>
        <w:rPr>
          <w:rFonts w:eastAsia="Times New Roman" w:cs="Times New Roman"/>
          <w:sz w:val="28"/>
          <w:szCs w:val="28"/>
          <w:lang w:eastAsia="cs-CZ"/>
        </w:rPr>
        <w:t>o době se začal zajímat o psaní</w:t>
      </w:r>
    </w:p>
    <w:p w:rsidR="00AB310C" w:rsidRPr="00DC00D0" w:rsidRDefault="00AB310C" w:rsidP="00DC00D0">
      <w:pPr>
        <w:pStyle w:val="Odstavecseseznamem"/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b/>
          <w:sz w:val="28"/>
          <w:szCs w:val="28"/>
        </w:rPr>
      </w:pPr>
      <w:r w:rsidRPr="00DC00D0">
        <w:rPr>
          <w:rFonts w:eastAsia="Times New Roman" w:cs="Times New Roman"/>
          <w:sz w:val="28"/>
          <w:szCs w:val="28"/>
          <w:lang w:eastAsia="cs-CZ"/>
        </w:rPr>
        <w:t xml:space="preserve">měl svůj vztah i k </w:t>
      </w:r>
      <w:hyperlink r:id="rId16" w:tooltip="Československo" w:history="1">
        <w:r w:rsidRPr="00DC00D0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Československu</w:t>
        </w:r>
      </w:hyperlink>
      <w:r w:rsidRPr="00DC00D0">
        <w:rPr>
          <w:rFonts w:eastAsia="Times New Roman" w:cs="Times New Roman"/>
          <w:sz w:val="28"/>
          <w:szCs w:val="28"/>
          <w:lang w:eastAsia="cs-CZ"/>
        </w:rPr>
        <w:t xml:space="preserve">, neboť si od roku </w:t>
      </w:r>
      <w:hyperlink r:id="rId17" w:tooltip="1965" w:history="1">
        <w:r w:rsidRPr="00DC00D0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1965</w:t>
        </w:r>
      </w:hyperlink>
      <w:r w:rsidRPr="00DC00D0">
        <w:rPr>
          <w:rFonts w:eastAsia="Times New Roman" w:cs="Times New Roman"/>
          <w:sz w:val="28"/>
          <w:szCs w:val="28"/>
          <w:lang w:eastAsia="cs-CZ"/>
        </w:rPr>
        <w:t xml:space="preserve"> dopisoval s                       </w:t>
      </w:r>
      <w:hyperlink r:id="rId18" w:tooltip="Božena Foltýnová (stránka neexistuje)" w:history="1">
        <w:r w:rsidRPr="00DC00D0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Boženou Foltýnovou</w:t>
        </w:r>
      </w:hyperlink>
      <w:r w:rsidRPr="00DC00D0">
        <w:rPr>
          <w:rFonts w:eastAsia="Times New Roman" w:cs="Times New Roman"/>
          <w:sz w:val="28"/>
          <w:szCs w:val="28"/>
          <w:lang w:eastAsia="cs-CZ"/>
        </w:rPr>
        <w:t xml:space="preserve">, která mu napsala, protože ji zaujala jeho kniha, roku </w:t>
      </w:r>
      <w:hyperlink r:id="rId19" w:tooltip="1972" w:history="1">
        <w:r w:rsidRPr="00DC00D0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1972</w:t>
        </w:r>
      </w:hyperlink>
      <w:r w:rsidRPr="00DC00D0">
        <w:rPr>
          <w:rFonts w:eastAsia="Times New Roman" w:cs="Times New Roman"/>
          <w:sz w:val="28"/>
          <w:szCs w:val="28"/>
          <w:lang w:eastAsia="cs-CZ"/>
        </w:rPr>
        <w:t xml:space="preserve"> dokonce přijel do </w:t>
      </w:r>
      <w:hyperlink r:id="rId20" w:tooltip="Praha" w:history="1">
        <w:r w:rsidRPr="00DC00D0">
          <w:rPr>
            <w:rStyle w:val="Hypertextovodkaz"/>
            <w:rFonts w:eastAsia="Times New Roman" w:cs="Times New Roman"/>
            <w:color w:val="auto"/>
            <w:sz w:val="28"/>
            <w:szCs w:val="28"/>
            <w:u w:val="none"/>
            <w:lang w:eastAsia="cs-CZ"/>
          </w:rPr>
          <w:t>Prahy</w:t>
        </w:r>
      </w:hyperlink>
      <w:r w:rsidRPr="00DC00D0">
        <w:rPr>
          <w:rFonts w:eastAsia="Times New Roman" w:cs="Times New Roman"/>
          <w:sz w:val="28"/>
          <w:szCs w:val="28"/>
          <w:lang w:eastAsia="cs-CZ"/>
        </w:rPr>
        <w:t>, kde se s ní osobně setkal</w:t>
      </w:r>
    </w:p>
    <w:p w:rsidR="00AB310C" w:rsidRDefault="00AB310C" w:rsidP="00AB310C">
      <w:pPr>
        <w:ind w:left="360"/>
        <w:rPr>
          <w:b/>
          <w:sz w:val="28"/>
          <w:szCs w:val="28"/>
        </w:rPr>
      </w:pPr>
      <w:r>
        <w:rPr>
          <w:b/>
          <w:sz w:val="32"/>
          <w:szCs w:val="32"/>
        </w:rPr>
        <w:t>Dílo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  <w:t xml:space="preserve">   </w:t>
      </w:r>
    </w:p>
    <w:p w:rsidR="00AB310C" w:rsidRDefault="00AB310C" w:rsidP="00AB310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*  trilogie - Už zase skáču přes kaluže</w:t>
      </w:r>
      <w:r w:rsidR="00DC00D0">
        <w:rPr>
          <w:b/>
          <w:sz w:val="28"/>
          <w:szCs w:val="28"/>
        </w:rPr>
        <w:t xml:space="preserve"> – </w:t>
      </w:r>
      <w:r w:rsidR="00DC00D0" w:rsidRPr="00DC00D0">
        <w:rPr>
          <w:sz w:val="28"/>
          <w:szCs w:val="28"/>
        </w:rPr>
        <w:t>vlastní osud</w:t>
      </w:r>
    </w:p>
    <w:p w:rsidR="00AB310C" w:rsidRDefault="00DC00D0" w:rsidP="00DC00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AB310C">
        <w:rPr>
          <w:b/>
          <w:sz w:val="28"/>
          <w:szCs w:val="28"/>
        </w:rPr>
        <w:t>To je tráva</w:t>
      </w:r>
    </w:p>
    <w:p w:rsidR="00AB310C" w:rsidRDefault="00DC00D0" w:rsidP="00DC00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AB310C">
        <w:rPr>
          <w:b/>
          <w:sz w:val="28"/>
          <w:szCs w:val="28"/>
        </w:rPr>
        <w:t xml:space="preserve">   V mém vlastním srdci</w:t>
      </w:r>
    </w:p>
    <w:p w:rsidR="00AB310C" w:rsidRDefault="00AB310C" w:rsidP="00AB310C">
      <w:pPr>
        <w:pStyle w:val="Odstavecseseznamem"/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b/>
          <w:sz w:val="28"/>
          <w:szCs w:val="28"/>
        </w:rPr>
        <w:t xml:space="preserve">Lidé pradávných časů – </w:t>
      </w:r>
      <w:r>
        <w:rPr>
          <w:sz w:val="28"/>
          <w:szCs w:val="28"/>
        </w:rPr>
        <w:t xml:space="preserve">mýty původních obyvatel Austrálie </w:t>
      </w:r>
    </w:p>
    <w:p w:rsidR="00AB310C" w:rsidRDefault="00AB310C" w:rsidP="00AB310C">
      <w:pPr>
        <w:ind w:left="4956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ABORIGINCŮ </w:t>
      </w:r>
    </w:p>
    <w:p w:rsidR="00AB310C" w:rsidRDefault="00AB310C" w:rsidP="00AB31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UŽ ZASE SKÁČU PŘES KALUŽE-</w:t>
      </w:r>
    </w:p>
    <w:p w:rsidR="00AB310C" w:rsidRDefault="00AB310C" w:rsidP="00AB310C">
      <w:pPr>
        <w:jc w:val="both"/>
        <w:rPr>
          <w:b/>
          <w:sz w:val="28"/>
          <w:szCs w:val="28"/>
        </w:rPr>
      </w:pPr>
    </w:p>
    <w:p w:rsidR="00AB310C" w:rsidRDefault="00AB310C" w:rsidP="00AB310C">
      <w:pPr>
        <w:pStyle w:val="Odstavecseseznamem"/>
        <w:numPr>
          <w:ilvl w:val="0"/>
          <w:numId w:val="3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Vyhledej věty, ve kterých se projevuje chlapcův vztah ke koním:</w:t>
      </w:r>
    </w:p>
    <w:p w:rsidR="00AB310C" w:rsidRDefault="00AB310C" w:rsidP="00AB310C">
      <w:pPr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Viz – když maminka rovnala nohy – obrazy koní, dále str. 120 – „Naučil jsem se chodit na několik způsobů, které jsem si pojmenoval podle druhů koňské chůze. Dovedl jsem běhat, klusat, cválat…</w:t>
      </w:r>
    </w:p>
    <w:p w:rsidR="00AB310C" w:rsidRDefault="00AB310C" w:rsidP="00AB310C">
      <w:pPr>
        <w:ind w:left="360"/>
        <w:jc w:val="both"/>
        <w:rPr>
          <w:sz w:val="28"/>
          <w:szCs w:val="28"/>
        </w:rPr>
      </w:pPr>
    </w:p>
    <w:p w:rsidR="00AB310C" w:rsidRDefault="00AB310C" w:rsidP="00AB310C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Chlapci bylo nepříjemné</w:t>
      </w:r>
      <w:r>
        <w:rPr>
          <w:sz w:val="28"/>
          <w:szCs w:val="28"/>
        </w:rPr>
        <w:t xml:space="preserve"> -  vysvětli:</w:t>
      </w:r>
    </w:p>
    <w:p w:rsidR="00AB310C" w:rsidRDefault="00AB310C" w:rsidP="00AB310C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„okázalý soucit vždy více ublíží</w:t>
      </w:r>
      <w:r w:rsidR="00DC00D0">
        <w:rPr>
          <w:sz w:val="28"/>
          <w:szCs w:val="28"/>
        </w:rPr>
        <w:t>,</w:t>
      </w:r>
      <w:r>
        <w:rPr>
          <w:sz w:val="28"/>
          <w:szCs w:val="28"/>
        </w:rPr>
        <w:t xml:space="preserve"> než pomůže!“</w:t>
      </w:r>
    </w:p>
    <w:p w:rsidR="00AB310C" w:rsidRDefault="00AB310C" w:rsidP="00AB310C">
      <w:pPr>
        <w:jc w:val="both"/>
        <w:rPr>
          <w:sz w:val="28"/>
          <w:szCs w:val="28"/>
        </w:rPr>
      </w:pPr>
    </w:p>
    <w:p w:rsidR="00AB310C" w:rsidRDefault="00AB310C" w:rsidP="00AB310C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Jak se po onemocnění změnily chlapcovy názory a touhy, jeho pohled na svět?</w:t>
      </w:r>
    </w:p>
    <w:p w:rsidR="00AB310C" w:rsidRDefault="00AB310C" w:rsidP="00AB310C">
      <w:pPr>
        <w:pStyle w:val="Odstavecseseznamem"/>
        <w:numPr>
          <w:ilvl w:val="0"/>
          <w:numId w:val="5"/>
        </w:numPr>
        <w:suppressAutoHyphens w:val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Začal si vážit jiných věcí (fyzických schopností), obdivoval věci, které ostatním připadaly samozřejmé – pohyb zvířat, ptáků aj. </w:t>
      </w:r>
    </w:p>
    <w:p w:rsidR="00AB310C" w:rsidRDefault="00AB310C" w:rsidP="00AB310C">
      <w:pPr>
        <w:ind w:left="360"/>
        <w:jc w:val="both"/>
        <w:rPr>
          <w:sz w:val="28"/>
          <w:szCs w:val="28"/>
        </w:rPr>
      </w:pPr>
    </w:p>
    <w:p w:rsidR="00AB310C" w:rsidRDefault="00AB310C" w:rsidP="00AB310C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Znáš TERRYHO FOXE?</w:t>
      </w:r>
    </w:p>
    <w:p w:rsidR="00AB310C" w:rsidRDefault="00AB310C" w:rsidP="00AB310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23-LETÝ Kanaďan, který sportoval navzdory onemocnění rakovinou a dokázal podnítit vlnu masových běhů – „Běh </w:t>
      </w:r>
      <w:proofErr w:type="spellStart"/>
      <w:r>
        <w:rPr>
          <w:sz w:val="28"/>
          <w:szCs w:val="28"/>
        </w:rPr>
        <w:t>Terryho</w:t>
      </w:r>
      <w:proofErr w:type="spellEnd"/>
      <w:r>
        <w:rPr>
          <w:sz w:val="28"/>
          <w:szCs w:val="28"/>
        </w:rPr>
        <w:t xml:space="preserve"> Foxe“</w:t>
      </w:r>
    </w:p>
    <w:p w:rsidR="00AB310C" w:rsidRDefault="00AB310C" w:rsidP="00AB310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Svůj boj s rakovinou ale prohrál</w:t>
      </w:r>
    </w:p>
    <w:p w:rsidR="00AB310C" w:rsidRDefault="00AB310C" w:rsidP="00AB310C">
      <w:pPr>
        <w:ind w:left="360"/>
        <w:jc w:val="both"/>
        <w:rPr>
          <w:sz w:val="28"/>
          <w:szCs w:val="28"/>
        </w:rPr>
      </w:pPr>
    </w:p>
    <w:p w:rsidR="00AB310C" w:rsidRDefault="00AB310C" w:rsidP="00AB310C">
      <w:pPr>
        <w:pStyle w:val="Odstavecseseznamem"/>
        <w:numPr>
          <w:ilvl w:val="0"/>
          <w:numId w:val="4"/>
        </w:numPr>
        <w:suppressAutoHyphens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Film </w:t>
      </w:r>
      <w:r>
        <w:rPr>
          <w:sz w:val="28"/>
          <w:szCs w:val="28"/>
        </w:rPr>
        <w:t xml:space="preserve">na motivy Marshallovy knihy natočil – </w:t>
      </w:r>
    </w:p>
    <w:p w:rsidR="003C209A" w:rsidRDefault="00AB310C" w:rsidP="007D521A">
      <w:pPr>
        <w:ind w:left="2484" w:firstLine="348"/>
        <w:jc w:val="both"/>
      </w:pPr>
      <w:r>
        <w:rPr>
          <w:b/>
          <w:sz w:val="28"/>
          <w:szCs w:val="28"/>
          <w:u w:val="single"/>
        </w:rPr>
        <w:t>Karel Kachyňa</w:t>
      </w:r>
      <w:r>
        <w:rPr>
          <w:sz w:val="28"/>
          <w:szCs w:val="28"/>
        </w:rPr>
        <w:t xml:space="preserve"> nebo </w:t>
      </w:r>
      <w:r>
        <w:rPr>
          <w:b/>
          <w:sz w:val="28"/>
          <w:szCs w:val="28"/>
        </w:rPr>
        <w:t>Jiří Menzel????</w:t>
      </w:r>
      <w:bookmarkStart w:id="0" w:name="_GoBack"/>
      <w:bookmarkEnd w:id="0"/>
    </w:p>
    <w:sectPr w:rsidR="003C2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34A3"/>
    <w:multiLevelType w:val="hybridMultilevel"/>
    <w:tmpl w:val="6F9AEDC0"/>
    <w:lvl w:ilvl="0" w:tplc="ECFE7012">
      <w:start w:val="190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0D6EBB"/>
    <w:multiLevelType w:val="hybridMultilevel"/>
    <w:tmpl w:val="3A08CAB8"/>
    <w:lvl w:ilvl="0" w:tplc="ECFE7012">
      <w:start w:val="190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8C6B03"/>
    <w:multiLevelType w:val="hybridMultilevel"/>
    <w:tmpl w:val="D5105C6A"/>
    <w:lvl w:ilvl="0" w:tplc="ECFE7012">
      <w:start w:val="190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593DC9"/>
    <w:multiLevelType w:val="hybridMultilevel"/>
    <w:tmpl w:val="31AE45F2"/>
    <w:lvl w:ilvl="0" w:tplc="F3489E0C">
      <w:start w:val="183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2F3E23"/>
    <w:multiLevelType w:val="hybridMultilevel"/>
    <w:tmpl w:val="1A94FB36"/>
    <w:lvl w:ilvl="0" w:tplc="B2B41C9E">
      <w:start w:val="2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10C"/>
    <w:rsid w:val="003C209A"/>
    <w:rsid w:val="007D521A"/>
    <w:rsid w:val="00AB310C"/>
    <w:rsid w:val="00DC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10C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1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10C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B31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10C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1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10C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B31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ublicista" TargetMode="External"/><Relationship Id="rId13" Type="http://schemas.openxmlformats.org/officeDocument/2006/relationships/hyperlink" Target="http://cs.wikipedia.org/wiki/Berle" TargetMode="External"/><Relationship Id="rId18" Type="http://schemas.openxmlformats.org/officeDocument/2006/relationships/hyperlink" Target="http://cs.wikipedia.org/w/index.php?title=Bo%C5%BEena_Folt%C3%BDnov%C3%A1&amp;action=edit&amp;redlink=1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cs.wikipedia.org/wiki/Spisovatel" TargetMode="External"/><Relationship Id="rId12" Type="http://schemas.openxmlformats.org/officeDocument/2006/relationships/hyperlink" Target="http://cs.wikipedia.org/wiki/D%C4%9Btsk%C3%A1_obrna" TargetMode="External"/><Relationship Id="rId17" Type="http://schemas.openxmlformats.org/officeDocument/2006/relationships/hyperlink" Target="http://cs.wikipedia.org/wiki/1965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4%8Ceskoslovensko" TargetMode="External"/><Relationship Id="rId20" Type="http://schemas.openxmlformats.org/officeDocument/2006/relationships/hyperlink" Target="http://cs.wikipedia.org/wiki/Prah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19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933" TargetMode="External"/><Relationship Id="rId10" Type="http://schemas.openxmlformats.org/officeDocument/2006/relationships/hyperlink" Target="http://cs.wikipedia.org/wiki/Folklorista" TargetMode="External"/><Relationship Id="rId19" Type="http://schemas.openxmlformats.org/officeDocument/2006/relationships/hyperlink" Target="http://cs.wikipedia.org/wiki/197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Cestovatel" TargetMode="External"/><Relationship Id="rId14" Type="http://schemas.openxmlformats.org/officeDocument/2006/relationships/hyperlink" Target="http://cs.wikipedia.org/wiki/192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2011-12-02T12:43:00Z</dcterms:created>
  <dcterms:modified xsi:type="dcterms:W3CDTF">2013-10-06T15:03:00Z</dcterms:modified>
</cp:coreProperties>
</file>