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6F9F" w:rsidRDefault="00B13E8E" w:rsidP="00B13E8E">
      <w:pPr>
        <w:jc w:val="center"/>
        <w:rPr>
          <w:rFonts w:ascii="Arial" w:hAnsi="Arial" w:cs="Arial"/>
          <w:b/>
          <w:bCs/>
        </w:rPr>
      </w:pPr>
      <w:r>
        <w:rPr>
          <w:noProof/>
        </w:rPr>
        <w:drawing>
          <wp:anchor distT="0" distB="0" distL="0" distR="0" simplePos="0" relativeHeight="251661824" behindDoc="1" locked="0" layoutInCell="1" allowOverlap="1">
            <wp:simplePos x="0" y="0"/>
            <wp:positionH relativeFrom="column">
              <wp:posOffset>109220</wp:posOffset>
            </wp:positionH>
            <wp:positionV relativeFrom="paragraph">
              <wp:posOffset>-33655</wp:posOffset>
            </wp:positionV>
            <wp:extent cx="5745480" cy="1404620"/>
            <wp:effectExtent l="0" t="0" r="7620" b="5080"/>
            <wp:wrapTight wrapText="largest">
              <wp:wrapPolygon edited="0">
                <wp:start x="0" y="0"/>
                <wp:lineTo x="0" y="21385"/>
                <wp:lineTo x="21557" y="21385"/>
                <wp:lineTo x="21557" y="0"/>
                <wp:lineTo x="0" y="0"/>
              </wp:wrapPolygon>
            </wp:wrapTight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5480" cy="14046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06F9F">
        <w:rPr>
          <w:noProof/>
        </w:rPr>
        <w:drawing>
          <wp:inline distT="0" distB="0" distL="0" distR="0">
            <wp:extent cx="9525" cy="9525"/>
            <wp:effectExtent l="0" t="0" r="0" b="0"/>
            <wp:docPr id="7" name="Obrázek 7" descr="http://www.zdarbuh.cz/wp-content/uploads/2009/02/tit-dul-ostrav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zdarbuh.cz/wp-content/uploads/2009/02/tit-dul-ostrava.jpg"/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6F9F" w:rsidRDefault="00906F9F" w:rsidP="00906F9F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METODICKÝ LIST PRO ZŠ</w:t>
      </w:r>
    </w:p>
    <w:p w:rsidR="00906F9F" w:rsidRDefault="00906F9F" w:rsidP="00906F9F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Pro zpracování vzdělávacích materiálů (VM)v rámci projektu EU peníze školám</w:t>
      </w:r>
    </w:p>
    <w:p w:rsidR="00906F9F" w:rsidRDefault="00906F9F" w:rsidP="00906F9F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Operační program Vzdělávání pro konkurenceschopnost</w:t>
      </w:r>
    </w:p>
    <w:p w:rsidR="00906F9F" w:rsidRDefault="00906F9F" w:rsidP="00906F9F">
      <w:pPr>
        <w:jc w:val="both"/>
        <w:rPr>
          <w:rFonts w:ascii="Arial" w:hAnsi="Arial" w:cs="Arial"/>
          <w:b/>
          <w:bCs/>
        </w:rPr>
      </w:pPr>
    </w:p>
    <w:p w:rsidR="00906F9F" w:rsidRDefault="00906F9F" w:rsidP="00906F9F">
      <w:pPr>
        <w:jc w:val="both"/>
        <w:rPr>
          <w:rFonts w:ascii="Arial" w:hAnsi="Arial" w:cs="Arial"/>
          <w:b/>
          <w:bCs/>
        </w:rPr>
      </w:pPr>
    </w:p>
    <w:p w:rsidR="00906F9F" w:rsidRDefault="00906F9F" w:rsidP="00906F9F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Projekt: Moderní výuka</w:t>
      </w:r>
    </w:p>
    <w:p w:rsidR="00906F9F" w:rsidRDefault="00906F9F" w:rsidP="00906F9F">
      <w:pPr>
        <w:jc w:val="both"/>
        <w:rPr>
          <w:rFonts w:ascii="Arial" w:hAnsi="Arial" w:cs="Arial"/>
          <w:b/>
          <w:bCs/>
        </w:rPr>
      </w:pPr>
    </w:p>
    <w:p w:rsidR="00906F9F" w:rsidRDefault="00906F9F" w:rsidP="00906F9F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Registrační číslo: CZ.1.07/1.4.00/21.3192</w:t>
      </w:r>
    </w:p>
    <w:p w:rsidR="00906F9F" w:rsidRDefault="00906F9F" w:rsidP="00906F9F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906F9F" w:rsidRDefault="00906F9F" w:rsidP="00906F9F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Číslo DUM: </w:t>
      </w:r>
      <w:r>
        <w:rPr>
          <w:rFonts w:ascii="Arial" w:hAnsi="Arial" w:cs="Arial"/>
          <w:b/>
          <w:bCs/>
          <w:color w:val="FF0000"/>
        </w:rPr>
        <w:t>VY_32_INOVACE_5.2.15</w:t>
      </w:r>
    </w:p>
    <w:p w:rsidR="00906F9F" w:rsidRDefault="00906F9F" w:rsidP="00906F9F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906F9F" w:rsidRDefault="00906F9F" w:rsidP="00906F9F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906F9F" w:rsidRDefault="00906F9F" w:rsidP="00906F9F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Jméno autora: Mgr. Jarmila </w:t>
      </w:r>
      <w:proofErr w:type="spellStart"/>
      <w:r>
        <w:rPr>
          <w:rFonts w:ascii="Arial" w:hAnsi="Arial" w:cs="Arial"/>
          <w:b/>
          <w:bCs/>
        </w:rPr>
        <w:t>Gécová</w:t>
      </w:r>
      <w:proofErr w:type="spellEnd"/>
    </w:p>
    <w:p w:rsidR="00906F9F" w:rsidRDefault="00906F9F" w:rsidP="00906F9F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906F9F" w:rsidRDefault="00906F9F" w:rsidP="00906F9F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Datum, období kdy byl vytvořen: listopad 2011</w:t>
      </w:r>
    </w:p>
    <w:p w:rsidR="00906F9F" w:rsidRDefault="00906F9F" w:rsidP="00906F9F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906F9F" w:rsidRDefault="00906F9F" w:rsidP="00906F9F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Název práce: Konstantin Biebl </w:t>
      </w:r>
    </w:p>
    <w:p w:rsidR="00906F9F" w:rsidRDefault="00906F9F" w:rsidP="00906F9F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906F9F" w:rsidRDefault="00906F9F" w:rsidP="00906F9F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Předmět</w:t>
      </w:r>
      <w:r>
        <w:rPr>
          <w:rFonts w:ascii="Arial" w:hAnsi="Arial" w:cs="Arial"/>
          <w:b/>
        </w:rPr>
        <w:t xml:space="preserve">, pro který je VM určen: </w:t>
      </w:r>
      <w:proofErr w:type="spellStart"/>
      <w:r>
        <w:rPr>
          <w:rFonts w:ascii="Arial" w:hAnsi="Arial" w:cs="Arial"/>
          <w:b/>
        </w:rPr>
        <w:t>Čj</w:t>
      </w:r>
      <w:proofErr w:type="spellEnd"/>
      <w:r>
        <w:rPr>
          <w:rFonts w:ascii="Arial" w:hAnsi="Arial" w:cs="Arial"/>
          <w:b/>
        </w:rPr>
        <w:t xml:space="preserve"> literatura</w:t>
      </w:r>
    </w:p>
    <w:p w:rsidR="00906F9F" w:rsidRDefault="00906F9F" w:rsidP="00906F9F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906F9F" w:rsidRDefault="00906F9F" w:rsidP="00906F9F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Ročník, pro který je VM určen 8. </w:t>
      </w:r>
    </w:p>
    <w:p w:rsidR="00906F9F" w:rsidRDefault="00906F9F" w:rsidP="00906F9F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906F9F" w:rsidRDefault="00906F9F" w:rsidP="00906F9F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Časová dotace</w:t>
      </w:r>
      <w:r>
        <w:rPr>
          <w:rFonts w:ascii="Arial" w:hAnsi="Arial" w:cs="Arial"/>
        </w:rPr>
        <w:t>: 1 h</w:t>
      </w:r>
    </w:p>
    <w:p w:rsidR="00906F9F" w:rsidRDefault="00906F9F" w:rsidP="00906F9F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906F9F" w:rsidRDefault="00906F9F" w:rsidP="00906F9F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906F9F" w:rsidRDefault="00906F9F" w:rsidP="00906F9F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Vzdělávací oblast, tematický okruh, téma:</w:t>
      </w:r>
    </w:p>
    <w:p w:rsidR="00906F9F" w:rsidRDefault="00906F9F" w:rsidP="00906F9F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Český jazyk a literatura </w:t>
      </w:r>
    </w:p>
    <w:p w:rsidR="00906F9F" w:rsidRDefault="00906F9F" w:rsidP="00906F9F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Humor</w:t>
      </w:r>
    </w:p>
    <w:p w:rsidR="00906F9F" w:rsidRDefault="00906F9F" w:rsidP="00906F9F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Konstantin Biebl</w:t>
      </w:r>
    </w:p>
    <w:p w:rsidR="00906F9F" w:rsidRDefault="00906F9F" w:rsidP="00906F9F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906F9F" w:rsidRDefault="00906F9F" w:rsidP="00906F9F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</w:t>
      </w:r>
    </w:p>
    <w:p w:rsidR="00906F9F" w:rsidRDefault="00906F9F" w:rsidP="00906F9F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Materiál je pracovním listem k literárním textům.</w:t>
      </w:r>
    </w:p>
    <w:p w:rsidR="00906F9F" w:rsidRDefault="00906F9F" w:rsidP="00906F9F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906F9F" w:rsidRDefault="00906F9F" w:rsidP="00906F9F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  <w:r>
        <w:rPr>
          <w:rFonts w:ascii="Arial" w:hAnsi="Arial" w:cs="Arial"/>
          <w:b/>
          <w:bCs/>
        </w:rPr>
        <w:t>Pomůcky</w:t>
      </w:r>
      <w:r>
        <w:rPr>
          <w:rFonts w:ascii="Arial" w:hAnsi="Arial" w:cs="Arial"/>
        </w:rPr>
        <w:t>: portréty spisovatelů, Čítanka pro 8. roč., Josef Soukal – Metodická příručka k čítankám</w:t>
      </w:r>
    </w:p>
    <w:p w:rsidR="00906F9F" w:rsidRDefault="00906F9F" w:rsidP="00906F9F">
      <w:pPr>
        <w:jc w:val="center"/>
        <w:rPr>
          <w:b/>
          <w:sz w:val="40"/>
          <w:szCs w:val="40"/>
        </w:rPr>
      </w:pPr>
    </w:p>
    <w:p w:rsidR="00906F9F" w:rsidRDefault="00906F9F" w:rsidP="00906F9F">
      <w:pPr>
        <w:jc w:val="center"/>
        <w:rPr>
          <w:b/>
          <w:sz w:val="40"/>
          <w:szCs w:val="40"/>
        </w:rPr>
      </w:pPr>
    </w:p>
    <w:p w:rsidR="00906F9F" w:rsidRDefault="00906F9F" w:rsidP="00906F9F">
      <w:pPr>
        <w:jc w:val="center"/>
        <w:rPr>
          <w:b/>
          <w:sz w:val="40"/>
          <w:szCs w:val="40"/>
        </w:rPr>
      </w:pPr>
    </w:p>
    <w:p w:rsidR="00B13E8E" w:rsidRDefault="00B13E8E" w:rsidP="00906F9F">
      <w:pPr>
        <w:jc w:val="center"/>
        <w:rPr>
          <w:b/>
          <w:sz w:val="40"/>
          <w:szCs w:val="40"/>
        </w:rPr>
      </w:pPr>
    </w:p>
    <w:bookmarkStart w:id="0" w:name="_GoBack"/>
    <w:bookmarkEnd w:id="0"/>
    <w:p w:rsidR="00906F9F" w:rsidRDefault="00906F9F" w:rsidP="00906F9F">
      <w:pPr>
        <w:jc w:val="center"/>
        <w:rPr>
          <w:b/>
          <w:sz w:val="40"/>
          <w:szCs w:val="4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1748155</wp:posOffset>
                </wp:positionH>
                <wp:positionV relativeFrom="paragraph">
                  <wp:posOffset>-701040</wp:posOffset>
                </wp:positionV>
                <wp:extent cx="2337435" cy="286385"/>
                <wp:effectExtent l="5080" t="13335" r="10160" b="5080"/>
                <wp:wrapNone/>
                <wp:docPr id="5" name="Textové po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37435" cy="286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06F9F" w:rsidRDefault="00906F9F" w:rsidP="00906F9F">
                            <w:r>
                              <w:t>VY_32_INOVACE_5.2.15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5" o:spid="_x0000_s1026" type="#_x0000_t202" style="position:absolute;left:0;text-align:left;margin-left:137.65pt;margin-top:-55.2pt;width:184.05pt;height:22.5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">
                <v:textbox>
                  <w:txbxContent>
                    <w:p w:rsidR="00906F9F" w:rsidRDefault="00906F9F" w:rsidP="00906F9F">
                      <w:r>
                        <w:t>VY_32_INOVACE_5.2.15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5680" behindDoc="0" locked="0" layoutInCell="1" allowOverlap="1">
            <wp:simplePos x="0" y="0"/>
            <wp:positionH relativeFrom="column">
              <wp:posOffset>4572000</wp:posOffset>
            </wp:positionH>
            <wp:positionV relativeFrom="paragraph">
              <wp:posOffset>-457200</wp:posOffset>
            </wp:positionV>
            <wp:extent cx="1784350" cy="2400300"/>
            <wp:effectExtent l="0" t="0" r="6350" b="0"/>
            <wp:wrapNone/>
            <wp:docPr id="4" name="Obrázek 4" descr="http://www.cojeco.cz/attach/photos/3bdc93bbf2c7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cojeco.cz/attach/photos/3bdc93bbf2c7d.jpg"/>
                    <pic:cNvPicPr>
                      <a:picLocks noChangeAspect="1" noChangeArrowheads="1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350" cy="2400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40"/>
          <w:szCs w:val="40"/>
        </w:rPr>
        <w:t>Konstantin Biebl</w:t>
      </w:r>
    </w:p>
    <w:p w:rsidR="00906F9F" w:rsidRDefault="00906F9F" w:rsidP="00906F9F">
      <w:pPr>
        <w:jc w:val="center"/>
        <w:rPr>
          <w:sz w:val="28"/>
          <w:szCs w:val="28"/>
        </w:rPr>
      </w:pPr>
      <w:r>
        <w:rPr>
          <w:sz w:val="28"/>
          <w:szCs w:val="28"/>
        </w:rPr>
        <w:t>(1898 – 1951)</w:t>
      </w:r>
    </w:p>
    <w:p w:rsidR="00906F9F" w:rsidRDefault="00906F9F" w:rsidP="00906F9F">
      <w:pPr>
        <w:jc w:val="center"/>
        <w:rPr>
          <w:sz w:val="28"/>
          <w:szCs w:val="28"/>
        </w:rPr>
      </w:pPr>
    </w:p>
    <w:p w:rsidR="00906F9F" w:rsidRDefault="00906F9F" w:rsidP="00906F9F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básník, čelní představitel básnické generace 20. století</w:t>
      </w:r>
    </w:p>
    <w:p w:rsidR="00906F9F" w:rsidRDefault="00906F9F" w:rsidP="00906F9F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vliv 1. i 2. světové války (bojoval na frontě v Haliči)</w:t>
      </w:r>
    </w:p>
    <w:p w:rsidR="00906F9F" w:rsidRDefault="00906F9F" w:rsidP="00906F9F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motiv války prolnutý touhou po lásce, opojený z míru</w:t>
      </w:r>
    </w:p>
    <w:p w:rsidR="00906F9F" w:rsidRDefault="00906F9F" w:rsidP="00906F9F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onemocněl tuberkulózou, přátelství s Wolkerem</w:t>
      </w:r>
    </w:p>
    <w:p w:rsidR="00906F9F" w:rsidRDefault="00906F9F" w:rsidP="00906F9F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nejlepší verše jsou spjaty s </w:t>
      </w:r>
      <w:r>
        <w:rPr>
          <w:b/>
          <w:sz w:val="28"/>
          <w:szCs w:val="28"/>
        </w:rPr>
        <w:t>poetismem</w:t>
      </w:r>
    </w:p>
    <w:p w:rsidR="00906F9F" w:rsidRDefault="00906F9F" w:rsidP="00906F9F">
      <w:pPr>
        <w:rPr>
          <w:b/>
          <w:sz w:val="28"/>
          <w:szCs w:val="28"/>
        </w:rPr>
      </w:pPr>
    </w:p>
    <w:p w:rsidR="00906F9F" w:rsidRDefault="00906F9F" w:rsidP="00906F9F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4567555</wp:posOffset>
                </wp:positionH>
                <wp:positionV relativeFrom="paragraph">
                  <wp:posOffset>96520</wp:posOffset>
                </wp:positionV>
                <wp:extent cx="2000250" cy="342900"/>
                <wp:effectExtent l="0" t="0" r="19050" b="19050"/>
                <wp:wrapNone/>
                <wp:docPr id="8" name="Textové po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0250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06F9F" w:rsidRPr="00906F9F" w:rsidRDefault="00906F9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906F9F">
                              <w:rPr>
                                <w:sz w:val="16"/>
                                <w:szCs w:val="16"/>
                              </w:rPr>
                              <w:t>http://www.cojeco.cz/index.php?detail=1&amp;s_lang=2&amp;id_desc=9552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8" o:spid="_x0000_s1027" type="#_x0000_t202" style="position:absolute;margin-left:359.65pt;margin-top:7.6pt;width:157.5pt;height:27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" fillcolor="white [3201]" strokeweight=".5pt">
                <v:textbox>
                  <w:txbxContent>
                    <w:p w:rsidR="00906F9F" w:rsidRPr="00906F9F" w:rsidRDefault="00906F9F">
                      <w:pPr>
                        <w:rPr>
                          <w:sz w:val="16"/>
                          <w:szCs w:val="16"/>
                        </w:rPr>
                      </w:pPr>
                      <w:r w:rsidRPr="00906F9F">
                        <w:rPr>
                          <w:sz w:val="16"/>
                          <w:szCs w:val="16"/>
                        </w:rPr>
                        <w:t>http://www.cojeco.cz/index.php?detail=1&amp;s_lang=2&amp;id_desc=9552</w:t>
                      </w:r>
                    </w:p>
                  </w:txbxContent>
                </v:textbox>
              </v:shape>
            </w:pict>
          </mc:Fallback>
        </mc:AlternateContent>
      </w:r>
    </w:p>
    <w:p w:rsidR="00906F9F" w:rsidRDefault="00906F9F" w:rsidP="00906F9F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POETISMUS – </w:t>
      </w:r>
      <w:r>
        <w:rPr>
          <w:sz w:val="28"/>
          <w:szCs w:val="28"/>
        </w:rPr>
        <w:t xml:space="preserve">je umění, které je „hravé, dovádivé, </w:t>
      </w:r>
    </w:p>
    <w:p w:rsidR="00906F9F" w:rsidRDefault="00906F9F" w:rsidP="00906F9F">
      <w:pPr>
        <w:ind w:left="1416"/>
        <w:rPr>
          <w:sz w:val="28"/>
          <w:szCs w:val="28"/>
        </w:rPr>
      </w:pPr>
      <w:r>
        <w:rPr>
          <w:sz w:val="28"/>
          <w:szCs w:val="28"/>
        </w:rPr>
        <w:t xml:space="preserve">       fantaskní, neheroické (nehrdinské) a milostné“</w:t>
      </w:r>
    </w:p>
    <w:p w:rsidR="00906F9F" w:rsidRDefault="00906F9F" w:rsidP="00906F9F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na rozdíl od proletářské poezie (vážnost a odpovědnost) směřuje k radosti </w:t>
      </w:r>
    </w:p>
    <w:p w:rsidR="00906F9F" w:rsidRDefault="00906F9F" w:rsidP="00906F9F">
      <w:pPr>
        <w:ind w:left="360" w:firstLine="348"/>
        <w:rPr>
          <w:sz w:val="28"/>
          <w:szCs w:val="28"/>
        </w:rPr>
      </w:pPr>
      <w:r>
        <w:rPr>
          <w:sz w:val="28"/>
          <w:szCs w:val="28"/>
        </w:rPr>
        <w:t>ze života, zachycuje vše krásné, překvapivé a okouzlující, co život nabízí,</w:t>
      </w:r>
    </w:p>
    <w:p w:rsidR="00906F9F" w:rsidRDefault="00906F9F" w:rsidP="00906F9F">
      <w:pPr>
        <w:ind w:left="360" w:firstLine="348"/>
        <w:rPr>
          <w:sz w:val="28"/>
          <w:szCs w:val="28"/>
        </w:rPr>
      </w:pPr>
      <w:r>
        <w:rPr>
          <w:sz w:val="28"/>
          <w:szCs w:val="28"/>
        </w:rPr>
        <w:t>ať už je to láska nebo film či cirkus</w:t>
      </w:r>
    </w:p>
    <w:p w:rsidR="00906F9F" w:rsidRDefault="00906F9F" w:rsidP="00906F9F">
      <w:pPr>
        <w:rPr>
          <w:sz w:val="28"/>
          <w:szCs w:val="28"/>
        </w:rPr>
      </w:pPr>
    </w:p>
    <w:p w:rsidR="00906F9F" w:rsidRDefault="00906F9F" w:rsidP="00906F9F">
      <w:pPr>
        <w:numPr>
          <w:ilvl w:val="0"/>
          <w:numId w:val="1"/>
        </w:numPr>
        <w:rPr>
          <w:b/>
          <w:sz w:val="28"/>
          <w:szCs w:val="28"/>
        </w:rPr>
      </w:pPr>
      <w:r>
        <w:rPr>
          <w:sz w:val="28"/>
          <w:szCs w:val="28"/>
        </w:rPr>
        <w:t xml:space="preserve">významnými představiteli tohoto uměleckého směru jsou </w:t>
      </w:r>
    </w:p>
    <w:p w:rsidR="00906F9F" w:rsidRDefault="00906F9F" w:rsidP="00906F9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VÍTĚZSLAV NEZVAL </w:t>
      </w:r>
    </w:p>
    <w:p w:rsidR="00906F9F" w:rsidRDefault="00906F9F" w:rsidP="00906F9F">
      <w:pPr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ab/>
        <w:t>JAROSLAV SEIFERT (NOBELOVA CENA ZA LITERATURU)</w:t>
      </w:r>
    </w:p>
    <w:p w:rsidR="00906F9F" w:rsidRDefault="00906F9F" w:rsidP="00906F9F">
      <w:pPr>
        <w:ind w:left="360" w:firstLine="348"/>
        <w:rPr>
          <w:sz w:val="28"/>
          <w:szCs w:val="28"/>
        </w:rPr>
      </w:pPr>
    </w:p>
    <w:p w:rsidR="00906F9F" w:rsidRDefault="00906F9F" w:rsidP="00906F9F">
      <w:pPr>
        <w:rPr>
          <w:sz w:val="28"/>
          <w:szCs w:val="28"/>
        </w:rPr>
      </w:pPr>
    </w:p>
    <w:p w:rsidR="00906F9F" w:rsidRDefault="00906F9F" w:rsidP="00906F9F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ukázka </w:t>
      </w:r>
      <w:r>
        <w:rPr>
          <w:b/>
          <w:sz w:val="36"/>
          <w:szCs w:val="36"/>
        </w:rPr>
        <w:t>V Africe</w:t>
      </w:r>
      <w:r>
        <w:rPr>
          <w:sz w:val="28"/>
          <w:szCs w:val="28"/>
        </w:rPr>
        <w:t xml:space="preserve"> </w:t>
      </w:r>
    </w:p>
    <w:p w:rsidR="00906F9F" w:rsidRDefault="00906F9F" w:rsidP="00906F9F">
      <w:pPr>
        <w:ind w:left="1416"/>
        <w:rPr>
          <w:sz w:val="28"/>
          <w:szCs w:val="28"/>
        </w:rPr>
      </w:pPr>
    </w:p>
    <w:p w:rsidR="00906F9F" w:rsidRDefault="00906F9F" w:rsidP="00906F9F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záliba po exotičnosti se projevila v básních po cestování do Indonésie a na Cejlon (básnická sbírka </w:t>
      </w:r>
      <w:r>
        <w:rPr>
          <w:b/>
          <w:sz w:val="28"/>
          <w:szCs w:val="28"/>
        </w:rPr>
        <w:t>S LODÍ, JEŽ DOVÁŽÍ ČAJ A KÁVU</w:t>
      </w:r>
      <w:r>
        <w:rPr>
          <w:sz w:val="28"/>
          <w:szCs w:val="28"/>
        </w:rPr>
        <w:t xml:space="preserve">) </w:t>
      </w:r>
    </w:p>
    <w:p w:rsidR="00906F9F" w:rsidRDefault="00906F9F" w:rsidP="00906F9F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báseň je hravá, milostná (odpovídá charakteristice POETISMU)</w:t>
      </w:r>
    </w:p>
    <w:p w:rsidR="00906F9F" w:rsidRDefault="00906F9F" w:rsidP="00906F9F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kompoziční postup je </w:t>
      </w:r>
      <w:r>
        <w:rPr>
          <w:b/>
          <w:sz w:val="28"/>
          <w:szCs w:val="28"/>
        </w:rPr>
        <w:t>POINTOVÁNÍ</w:t>
      </w:r>
    </w:p>
    <w:p w:rsidR="00906F9F" w:rsidRDefault="00906F9F" w:rsidP="00906F9F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blíží se </w:t>
      </w:r>
      <w:r>
        <w:rPr>
          <w:b/>
          <w:sz w:val="28"/>
          <w:szCs w:val="28"/>
        </w:rPr>
        <w:t>GROTESCE</w:t>
      </w:r>
      <w:r w:rsidRPr="00906F9F">
        <w:rPr>
          <w:sz w:val="28"/>
          <w:szCs w:val="28"/>
        </w:rPr>
        <w:t>,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je ironičtější</w:t>
      </w:r>
    </w:p>
    <w:p w:rsidR="00906F9F" w:rsidRDefault="00906F9F" w:rsidP="00906F9F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nenajdeme zde </w:t>
      </w:r>
      <w:r>
        <w:rPr>
          <w:b/>
          <w:sz w:val="28"/>
          <w:szCs w:val="28"/>
        </w:rPr>
        <w:t>humor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SITUAČNÍ</w:t>
      </w:r>
      <w:r w:rsidRPr="00906F9F">
        <w:rPr>
          <w:sz w:val="28"/>
          <w:szCs w:val="28"/>
        </w:rPr>
        <w:t>,</w:t>
      </w:r>
      <w:r>
        <w:rPr>
          <w:sz w:val="28"/>
          <w:szCs w:val="28"/>
        </w:rPr>
        <w:t xml:space="preserve"> ale básník uplatňuje </w:t>
      </w:r>
    </w:p>
    <w:p w:rsidR="00906F9F" w:rsidRDefault="00906F9F" w:rsidP="00906F9F">
      <w:pPr>
        <w:ind w:left="360"/>
        <w:rPr>
          <w:sz w:val="28"/>
          <w:szCs w:val="28"/>
        </w:rPr>
      </w:pPr>
      <w:r>
        <w:rPr>
          <w:b/>
          <w:sz w:val="28"/>
          <w:szCs w:val="28"/>
        </w:rPr>
        <w:t xml:space="preserve">     humor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SLOVNÍ</w:t>
      </w:r>
      <w:r>
        <w:rPr>
          <w:rFonts w:ascii="Arial" w:hAnsi="Arial" w:cs="Arial"/>
          <w:sz w:val="20"/>
          <w:szCs w:val="20"/>
        </w:rPr>
        <w:t xml:space="preserve"> </w:t>
      </w:r>
    </w:p>
    <w:p w:rsidR="00906F9F" w:rsidRDefault="00906F9F" w:rsidP="00906F9F">
      <w:pPr>
        <w:numPr>
          <w:ilvl w:val="0"/>
          <w:numId w:val="1"/>
        </w:numPr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6704" behindDoc="0" locked="0" layoutInCell="1" allowOverlap="1">
            <wp:simplePos x="0" y="0"/>
            <wp:positionH relativeFrom="column">
              <wp:posOffset>4229100</wp:posOffset>
            </wp:positionH>
            <wp:positionV relativeFrom="paragraph">
              <wp:posOffset>121285</wp:posOffset>
            </wp:positionV>
            <wp:extent cx="1710055" cy="2514600"/>
            <wp:effectExtent l="0" t="0" r="4445" b="0"/>
            <wp:wrapNone/>
            <wp:docPr id="3" name="Obrázek 3" descr="http://www.artbook.cz/images/Foto/b/1020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artbook.cz/images/Foto/b/102060.jpg"/>
                    <pic:cNvPicPr>
                      <a:picLocks noChangeAspect="1" noChangeArrowheads="1"/>
                    </pic:cNvPicPr>
                  </pic:nvPicPr>
                  <pic:blipFill>
                    <a:blip r:embed="rId11" r:link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0055" cy="2514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2514600</wp:posOffset>
            </wp:positionH>
            <wp:positionV relativeFrom="paragraph">
              <wp:posOffset>578485</wp:posOffset>
            </wp:positionV>
            <wp:extent cx="1333500" cy="2085975"/>
            <wp:effectExtent l="0" t="0" r="0" b="9525"/>
            <wp:wrapNone/>
            <wp:docPr id="2" name="Obrázek 2" descr="http://www.sorela.cz/files/pictures/articlesthumbs2/131_bieblstredn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sorela.cz/files/pictures/articlesthumbs2/131_bieblstredni.jpg"/>
                    <pic:cNvPicPr>
                      <a:picLocks noChangeAspect="1" noChangeArrowheads="1"/>
                    </pic:cNvPicPr>
                  </pic:nvPicPr>
                  <pic:blipFill>
                    <a:blip r:embed="rId13" r:link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085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28"/>
          <w:szCs w:val="28"/>
        </w:rPr>
        <w:t>podobně i Emanuel Frynta</w:t>
      </w:r>
      <w:r>
        <w:rPr>
          <w:rFonts w:ascii="Arial" w:hAnsi="Arial" w:cs="Arial"/>
          <w:sz w:val="20"/>
          <w:szCs w:val="20"/>
        </w:rPr>
        <w:t xml:space="preserve"> </w:t>
      </w:r>
    </w:p>
    <w:p w:rsidR="00906F9F" w:rsidRDefault="00906F9F" w:rsidP="00906F9F">
      <w:pPr>
        <w:jc w:val="center"/>
        <w:rPr>
          <w:b/>
          <w:sz w:val="32"/>
          <w:szCs w:val="32"/>
        </w:rPr>
      </w:pPr>
    </w:p>
    <w:p w:rsidR="00906F9F" w:rsidRDefault="00906F9F" w:rsidP="00906F9F">
      <w:pPr>
        <w:rPr>
          <w:b/>
          <w:sz w:val="32"/>
          <w:szCs w:val="32"/>
        </w:rPr>
      </w:pPr>
      <w:r>
        <w:rPr>
          <w:i/>
          <w:sz w:val="32"/>
          <w:szCs w:val="32"/>
        </w:rPr>
        <w:t xml:space="preserve">     Nobelova cena</w:t>
      </w:r>
      <w:r>
        <w:rPr>
          <w:noProof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margin">
              <wp:posOffset>-219075</wp:posOffset>
            </wp:positionH>
            <wp:positionV relativeFrom="margin">
              <wp:posOffset>7176135</wp:posOffset>
            </wp:positionV>
            <wp:extent cx="2514600" cy="2345055"/>
            <wp:effectExtent l="0" t="0" r="0" b="0"/>
            <wp:wrapNone/>
            <wp:docPr id="1" name="Obrázek 1" descr="http://chemie-zs.unas.cz/OBR/Nobelov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chemie-zs.unas.cz/OBR/Nobelova.jpg"/>
                    <pic:cNvPicPr>
                      <a:picLocks noChangeAspect="1" noChangeArrowheads="1"/>
                    </pic:cNvPicPr>
                  </pic:nvPicPr>
                  <pic:blipFill>
                    <a:blip r:embed="rId15" r:link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2345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06F9F" w:rsidRDefault="00906F9F" w:rsidP="00906F9F">
      <w:pPr>
        <w:jc w:val="center"/>
        <w:rPr>
          <w:b/>
          <w:sz w:val="32"/>
          <w:szCs w:val="32"/>
        </w:rPr>
      </w:pPr>
    </w:p>
    <w:p w:rsidR="00906F9F" w:rsidRDefault="00906F9F" w:rsidP="00906F9F">
      <w:pPr>
        <w:jc w:val="center"/>
        <w:rPr>
          <w:b/>
          <w:sz w:val="32"/>
          <w:szCs w:val="32"/>
        </w:rPr>
      </w:pPr>
    </w:p>
    <w:p w:rsidR="00906F9F" w:rsidRDefault="00906F9F" w:rsidP="00906F9F">
      <w:pPr>
        <w:jc w:val="center"/>
        <w:rPr>
          <w:b/>
          <w:sz w:val="32"/>
          <w:szCs w:val="32"/>
        </w:rPr>
      </w:pPr>
    </w:p>
    <w:p w:rsidR="00906F9F" w:rsidRDefault="00906F9F" w:rsidP="00906F9F">
      <w:pPr>
        <w:jc w:val="center"/>
        <w:rPr>
          <w:b/>
          <w:sz w:val="32"/>
          <w:szCs w:val="32"/>
        </w:rPr>
      </w:pPr>
    </w:p>
    <w:p w:rsidR="00906F9F" w:rsidRDefault="00906F9F" w:rsidP="00906F9F">
      <w:pPr>
        <w:jc w:val="center"/>
        <w:rPr>
          <w:b/>
          <w:sz w:val="32"/>
          <w:szCs w:val="32"/>
        </w:rPr>
      </w:pPr>
    </w:p>
    <w:p w:rsidR="00906F9F" w:rsidRDefault="00906F9F" w:rsidP="00906F9F">
      <w:pPr>
        <w:jc w:val="center"/>
        <w:rPr>
          <w:b/>
          <w:sz w:val="32"/>
          <w:szCs w:val="32"/>
        </w:rPr>
      </w:pPr>
    </w:p>
    <w:p w:rsidR="00906F9F" w:rsidRDefault="00906F9F" w:rsidP="00906F9F">
      <w:pPr>
        <w:jc w:val="center"/>
        <w:rPr>
          <w:b/>
          <w:sz w:val="32"/>
          <w:szCs w:val="32"/>
        </w:rPr>
      </w:pPr>
    </w:p>
    <w:p w:rsidR="00A20F28" w:rsidRDefault="00906F9F">
      <w:r>
        <w:rPr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2586355</wp:posOffset>
                </wp:positionH>
                <wp:positionV relativeFrom="paragraph">
                  <wp:posOffset>571500</wp:posOffset>
                </wp:positionV>
                <wp:extent cx="3695700" cy="304800"/>
                <wp:effectExtent l="0" t="0" r="19050" b="19050"/>
                <wp:wrapNone/>
                <wp:docPr id="9" name="Textové po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95700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06F9F" w:rsidRPr="00906F9F" w:rsidRDefault="00906F9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906F9F">
                              <w:rPr>
                                <w:sz w:val="16"/>
                                <w:szCs w:val="16"/>
                              </w:rPr>
                              <w:t>http://chemie-zs.unas.cz/odkazy/Nobelova.htm http://www.antikvariaty.cz/index.php?action=ShowPicture&amp;id=93151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9" o:spid="_x0000_s1028" type="#_x0000_t202" style="position:absolute;margin-left:203.65pt;margin-top:45pt;width:291pt;height:24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" fillcolor="white [3201]" strokeweight=".5pt">
                <v:textbox>
                  <w:txbxContent>
                    <w:p w:rsidR="00906F9F" w:rsidRPr="00906F9F" w:rsidRDefault="00906F9F">
                      <w:pPr>
                        <w:rPr>
                          <w:sz w:val="16"/>
                          <w:szCs w:val="16"/>
                        </w:rPr>
                      </w:pPr>
                      <w:r w:rsidRPr="00906F9F">
                        <w:rPr>
                          <w:sz w:val="16"/>
                          <w:szCs w:val="16"/>
                        </w:rPr>
                        <w:t>http://chemie-zs.unas.cz/odkazy/Nobelova.htm http://www.antikvariaty.cz/index.php?action=ShowPicture&amp;id=93151</w:t>
                      </w:r>
                    </w:p>
                  </w:txbxContent>
                </v:textbox>
              </v:shape>
            </w:pict>
          </mc:Fallback>
        </mc:AlternateContent>
      </w:r>
    </w:p>
    <w:sectPr w:rsidR="00A20F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CC5C9C"/>
    <w:multiLevelType w:val="hybridMultilevel"/>
    <w:tmpl w:val="0A3AC2B0"/>
    <w:lvl w:ilvl="0" w:tplc="AEC071DE">
      <w:start w:val="1898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6E1020A5"/>
    <w:multiLevelType w:val="hybridMultilevel"/>
    <w:tmpl w:val="FDF66B9C"/>
    <w:lvl w:ilvl="0" w:tplc="04050001">
      <w:start w:val="1898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6F9F"/>
    <w:rsid w:val="00906F9F"/>
    <w:rsid w:val="00A20F28"/>
    <w:rsid w:val="00B13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06F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06F9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06F9F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06F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06F9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06F9F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735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1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.zdarbuh.cz/wp-content/uploads/2009/02/tit-dul-ostrava.jpg" TargetMode="External"/><Relationship Id="rId13" Type="http://schemas.openxmlformats.org/officeDocument/2006/relationships/image" Target="media/image5.jpe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http://www.artbook.cz/images/Foto/b/102060.jpg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http://chemie-zs.unas.cz/OBR/Nobelova.jpg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10" Type="http://schemas.openxmlformats.org/officeDocument/2006/relationships/image" Target="http://www.cojeco.cz/attach/photos/3bdc93bbf2c7d.jp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http://www.sorela.cz/files/pictures/articlesthumbs2/131_bieblstredni.jpg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286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Jarmila</cp:lastModifiedBy>
  <cp:revision>2</cp:revision>
  <dcterms:created xsi:type="dcterms:W3CDTF">2011-12-01T03:53:00Z</dcterms:created>
  <dcterms:modified xsi:type="dcterms:W3CDTF">2013-10-06T16:13:00Z</dcterms:modified>
</cp:coreProperties>
</file>