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D80" w:rsidRDefault="00875D80" w:rsidP="007A0DFA">
      <w:pPr>
        <w:jc w:val="both"/>
        <w:rPr>
          <w:rFonts w:ascii="Arial" w:hAnsi="Arial" w:cs="Arial"/>
          <w:b/>
          <w:bCs/>
        </w:rPr>
      </w:pPr>
    </w:p>
    <w:p w:rsidR="00875D80" w:rsidRDefault="00875D80" w:rsidP="007A0DFA">
      <w:pPr>
        <w:jc w:val="both"/>
        <w:rPr>
          <w:rFonts w:ascii="Arial" w:hAnsi="Arial" w:cs="Arial"/>
          <w:b/>
          <w:bCs/>
        </w:rPr>
      </w:pPr>
    </w:p>
    <w:p w:rsidR="007A0DFA" w:rsidRDefault="00875D80" w:rsidP="007A0DFA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  <w:b/>
          <w:bCs/>
          <w:noProof/>
        </w:rPr>
        <w:drawing>
          <wp:inline distT="0" distB="0" distL="0" distR="0" wp14:anchorId="2AB185DC">
            <wp:extent cx="5745480" cy="1404620"/>
            <wp:effectExtent l="0" t="0" r="762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DFA" w:rsidRDefault="007A0DFA" w:rsidP="007A0DF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7A0DFA" w:rsidRDefault="007A0DFA" w:rsidP="007A0DF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7A0DFA" w:rsidRDefault="007A0DFA" w:rsidP="007A0DFA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7A0DFA" w:rsidRDefault="007A0DFA" w:rsidP="007A0DFA">
      <w:pPr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7A0DFA" w:rsidRDefault="007A0DFA" w:rsidP="007A0DFA">
      <w:pPr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7A0DFA" w:rsidRDefault="007A0DFA" w:rsidP="007A0DFA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</w:rPr>
        <w:t>VY_32_INOVACE_6.2.17</w:t>
      </w: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rPr>
          <w:b/>
          <w:color w:val="0000FF"/>
          <w:sz w:val="32"/>
          <w:szCs w:val="32"/>
        </w:rPr>
      </w:pPr>
      <w:r>
        <w:rPr>
          <w:rFonts w:ascii="Arial" w:hAnsi="Arial" w:cs="Arial"/>
          <w:b/>
          <w:bCs/>
        </w:rPr>
        <w:t xml:space="preserve">Název práce: </w:t>
      </w:r>
      <w:r>
        <w:rPr>
          <w:rFonts w:ascii="Arial" w:hAnsi="Arial" w:cs="Arial"/>
          <w:b/>
        </w:rPr>
        <w:t>Zájmena I.</w:t>
      </w: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3 x 10 min (podle potřeby žáka)</w:t>
      </w: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Tvarosloví</w:t>
      </w: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Zájmena I.</w:t>
      </w: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prohlubování a upevňování znalostí nového učiva Tvarosloví</w:t>
      </w: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A0DFA" w:rsidRDefault="007A0DFA" w:rsidP="007A0DFA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1*, výukový materiál</w:t>
      </w:r>
    </w:p>
    <w:p w:rsidR="007A0DFA" w:rsidRDefault="007A0DFA" w:rsidP="007A0DFA">
      <w:pPr>
        <w:ind w:left="360"/>
        <w:jc w:val="center"/>
        <w:rPr>
          <w:b/>
          <w:color w:val="0000FF"/>
          <w:sz w:val="32"/>
          <w:szCs w:val="32"/>
          <w:u w:val="single"/>
        </w:rPr>
      </w:pPr>
    </w:p>
    <w:p w:rsidR="007A0DFA" w:rsidRDefault="007A0DFA" w:rsidP="007A0DFA">
      <w:pPr>
        <w:ind w:left="360"/>
        <w:jc w:val="center"/>
        <w:rPr>
          <w:b/>
          <w:color w:val="0000FF"/>
          <w:sz w:val="32"/>
          <w:szCs w:val="32"/>
          <w:u w:val="single"/>
        </w:rPr>
      </w:pPr>
    </w:p>
    <w:p w:rsidR="007A0DFA" w:rsidRDefault="007A0DFA" w:rsidP="007A0DFA">
      <w:pPr>
        <w:ind w:left="360"/>
        <w:jc w:val="center"/>
        <w:rPr>
          <w:b/>
          <w:color w:val="0000FF"/>
          <w:sz w:val="32"/>
          <w:szCs w:val="32"/>
          <w:u w:val="single"/>
        </w:rPr>
      </w:pPr>
    </w:p>
    <w:p w:rsidR="007A0DFA" w:rsidRDefault="007A0DFA" w:rsidP="007A0DFA">
      <w:pPr>
        <w:ind w:left="360"/>
        <w:jc w:val="center"/>
        <w:rPr>
          <w:b/>
          <w:color w:val="0000FF"/>
          <w:sz w:val="32"/>
          <w:szCs w:val="32"/>
          <w:u w:val="single"/>
        </w:rPr>
      </w:pPr>
    </w:p>
    <w:p w:rsidR="007A0DFA" w:rsidRDefault="007A0DFA" w:rsidP="007A0DFA">
      <w:pPr>
        <w:ind w:left="360"/>
        <w:jc w:val="center"/>
        <w:rPr>
          <w:b/>
          <w:color w:val="0000FF"/>
          <w:sz w:val="32"/>
          <w:szCs w:val="32"/>
          <w:u w:val="single"/>
        </w:rPr>
      </w:pPr>
    </w:p>
    <w:p w:rsidR="007A0DFA" w:rsidRDefault="007A0DFA" w:rsidP="007A0DFA">
      <w:pPr>
        <w:ind w:left="360"/>
        <w:jc w:val="center"/>
        <w:rPr>
          <w:b/>
          <w:color w:val="0000FF"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4091305</wp:posOffset>
                </wp:positionH>
                <wp:positionV relativeFrom="paragraph">
                  <wp:posOffset>-585470</wp:posOffset>
                </wp:positionV>
                <wp:extent cx="2076450" cy="333375"/>
                <wp:effectExtent l="5080" t="5080" r="13970" b="13970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DFA" w:rsidRDefault="007A0DFA" w:rsidP="007A0DFA">
                            <w:r>
                              <w:t>VY_32_INOVACE_6.2.17</w:t>
                            </w:r>
                          </w:p>
                          <w:p w:rsidR="007A0DFA" w:rsidRDefault="007A0DFA" w:rsidP="007A0DF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22.15pt;margin-top:-46.1pt;width:163.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">
                <v:textbox>
                  <w:txbxContent>
                    <w:p w:rsidR="007A0DFA" w:rsidRDefault="007A0DFA" w:rsidP="007A0DFA">
                      <w:r>
                        <w:t>VY_32_INOVACE_6.2.17</w:t>
                      </w:r>
                    </w:p>
                    <w:p w:rsidR="007A0DFA" w:rsidRDefault="007A0DFA" w:rsidP="007A0DFA"/>
                  </w:txbxContent>
                </v:textbox>
              </v:shape>
            </w:pict>
          </mc:Fallback>
        </mc:AlternateContent>
      </w:r>
      <w:r>
        <w:rPr>
          <w:b/>
          <w:color w:val="0000FF"/>
          <w:sz w:val="32"/>
          <w:szCs w:val="32"/>
          <w:u w:val="single"/>
        </w:rPr>
        <w:t>ZÁJMENA I.</w:t>
      </w:r>
    </w:p>
    <w:p w:rsidR="007A0DFA" w:rsidRDefault="007A0DFA" w:rsidP="007A0DFA">
      <w:pPr>
        <w:ind w:left="360"/>
        <w:jc w:val="center"/>
        <w:rPr>
          <w:b/>
          <w:color w:val="0000FF"/>
          <w:sz w:val="44"/>
          <w:szCs w:val="44"/>
          <w:u w:val="single"/>
        </w:rPr>
      </w:pPr>
    </w:p>
    <w:p w:rsidR="007A0DFA" w:rsidRDefault="007A0DFA" w:rsidP="007A0DFA">
      <w:pPr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Najdi a urči zájmena:</w:t>
      </w:r>
    </w:p>
    <w:p w:rsidR="007A0DFA" w:rsidRDefault="007A0DFA" w:rsidP="007A0DFA">
      <w:pPr>
        <w:rPr>
          <w:b/>
          <w:sz w:val="32"/>
          <w:szCs w:val="32"/>
        </w:rPr>
      </w:pPr>
    </w:p>
    <w:p w:rsidR="007A0DFA" w:rsidRDefault="007A0DFA" w:rsidP="007A0DFA">
      <w:pPr>
        <w:rPr>
          <w:sz w:val="32"/>
          <w:szCs w:val="32"/>
        </w:rPr>
      </w:pPr>
      <w:r>
        <w:rPr>
          <w:sz w:val="32"/>
          <w:szCs w:val="32"/>
        </w:rPr>
        <w:t>Jen ho nechte, ať se bojí. My všichni školou povinní. S tebou mě baví svět. Drahé tety a já. Můj obchod se psy. Díky za každé nové ráno. Blues o jejích slzách. Nikdo není dokonalý. Inzerát na dům, ve kterém už nechci bydlet. Taková normální rodinka. O mé rodině a jiné zvířeně. Jáchyme, hoď ho do stroje. Výtvarná dílna pro naše děti.</w:t>
      </w:r>
    </w:p>
    <w:p w:rsidR="007A0DFA" w:rsidRDefault="007A0DFA" w:rsidP="007A0DFA">
      <w:pPr>
        <w:rPr>
          <w:sz w:val="32"/>
          <w:szCs w:val="32"/>
        </w:rPr>
      </w:pPr>
    </w:p>
    <w:p w:rsidR="007A0DFA" w:rsidRDefault="007A0DFA" w:rsidP="007A0DFA">
      <w:pPr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Podtrhněte zájmena a určete je:</w:t>
      </w:r>
    </w:p>
    <w:p w:rsidR="007A0DFA" w:rsidRDefault="007A0DFA" w:rsidP="007A0DFA">
      <w:pPr>
        <w:rPr>
          <w:b/>
          <w:sz w:val="32"/>
          <w:szCs w:val="32"/>
        </w:rPr>
      </w:pPr>
    </w:p>
    <w:p w:rsidR="007A0DFA" w:rsidRDefault="007A0DFA" w:rsidP="007A0DFA">
      <w:pPr>
        <w:rPr>
          <w:sz w:val="32"/>
          <w:szCs w:val="32"/>
        </w:rPr>
      </w:pPr>
      <w:r>
        <w:rPr>
          <w:sz w:val="32"/>
          <w:szCs w:val="32"/>
        </w:rPr>
        <w:t xml:space="preserve">ALE, VÁS, TRPÍ, MNĚ, JÍ, NIC, JEJICH, SVĚT, TOBĚ, </w:t>
      </w:r>
      <w:proofErr w:type="gramStart"/>
      <w:r>
        <w:rPr>
          <w:sz w:val="32"/>
          <w:szCs w:val="32"/>
        </w:rPr>
        <w:t>MEZI</w:t>
      </w:r>
      <w:proofErr w:type="gramEnd"/>
      <w:r>
        <w:rPr>
          <w:sz w:val="32"/>
          <w:szCs w:val="32"/>
        </w:rPr>
        <w:t xml:space="preserve">, </w:t>
      </w:r>
    </w:p>
    <w:p w:rsidR="007A0DFA" w:rsidRDefault="007A0DFA" w:rsidP="007A0DFA">
      <w:pPr>
        <w:rPr>
          <w:sz w:val="32"/>
          <w:szCs w:val="32"/>
        </w:rPr>
      </w:pPr>
    </w:p>
    <w:p w:rsidR="007A0DFA" w:rsidRDefault="007A0DFA" w:rsidP="007A0DFA">
      <w:pPr>
        <w:rPr>
          <w:sz w:val="32"/>
          <w:szCs w:val="32"/>
        </w:rPr>
      </w:pPr>
      <w:r>
        <w:rPr>
          <w:sz w:val="32"/>
          <w:szCs w:val="32"/>
        </w:rPr>
        <w:t xml:space="preserve">NÁM, NAD, TOBĚ, CO?, LŽE, NĚHO, JÁ, TENHLE, SVŮJ, </w:t>
      </w:r>
    </w:p>
    <w:p w:rsidR="007A0DFA" w:rsidRDefault="007A0DFA" w:rsidP="007A0DFA">
      <w:pPr>
        <w:rPr>
          <w:sz w:val="32"/>
          <w:szCs w:val="32"/>
        </w:rPr>
      </w:pPr>
    </w:p>
    <w:p w:rsidR="007A0DFA" w:rsidRDefault="007A0DFA" w:rsidP="007A0DFA">
      <w:pPr>
        <w:rPr>
          <w:sz w:val="32"/>
          <w:szCs w:val="32"/>
        </w:rPr>
      </w:pPr>
      <w:r>
        <w:rPr>
          <w:sz w:val="32"/>
          <w:szCs w:val="32"/>
        </w:rPr>
        <w:t xml:space="preserve">KTERÝ, KTERÝ?, TVÝCH, TŘETÍ, ČÍ, NIJAKÝ, BAVÍ, ŽÁDNÝ. </w:t>
      </w:r>
    </w:p>
    <w:p w:rsidR="007A0DFA" w:rsidRDefault="007A0DFA" w:rsidP="007A0DFA">
      <w:pPr>
        <w:rPr>
          <w:sz w:val="32"/>
          <w:szCs w:val="32"/>
        </w:rPr>
      </w:pPr>
    </w:p>
    <w:p w:rsidR="007A0DFA" w:rsidRDefault="007A0DFA" w:rsidP="007A0DFA">
      <w:pPr>
        <w:rPr>
          <w:sz w:val="32"/>
          <w:szCs w:val="32"/>
        </w:rPr>
      </w:pPr>
    </w:p>
    <w:p w:rsidR="007A0DFA" w:rsidRDefault="007A0DFA" w:rsidP="007A0DFA">
      <w:pPr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Přiřaď čarou k sobě:</w:t>
      </w:r>
    </w:p>
    <w:p w:rsidR="007A0DFA" w:rsidRDefault="007A0DFA" w:rsidP="007A0DFA">
      <w:pPr>
        <w:ind w:left="4956"/>
        <w:rPr>
          <w:b/>
          <w:sz w:val="32"/>
          <w:szCs w:val="32"/>
        </w:rPr>
      </w:pPr>
      <w:r>
        <w:rPr>
          <w:b/>
          <w:sz w:val="32"/>
          <w:szCs w:val="32"/>
        </w:rPr>
        <w:t>žádný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něco</w:t>
      </w:r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>OSOBNÍ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nikdo</w:t>
      </w:r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každý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tvůj</w:t>
      </w:r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>PŘIVLASTŇOVACÍ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tento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já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něho</w:t>
      </w:r>
      <w:proofErr w:type="gramEnd"/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>UKAZOVACÍ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nic</w:t>
      </w:r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který?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ničí</w:t>
      </w:r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>TÁZACÍ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my</w:t>
      </w:r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čí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mého</w:t>
      </w:r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>VZTAŽNÁ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nijaký</w:t>
      </w:r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ty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tohoto</w:t>
      </w:r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>NEURČITÁ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kdo</w:t>
      </w:r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jenž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koho</w:t>
      </w:r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>ZÁPORNÁ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jejich</w:t>
      </w:r>
    </w:p>
    <w:p w:rsidR="007A0DFA" w:rsidRDefault="007A0DFA" w:rsidP="007A0DF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takový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nás</w:t>
      </w:r>
    </w:p>
    <w:p w:rsidR="00604984" w:rsidRDefault="00604984"/>
    <w:sectPr w:rsidR="00604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43F3F"/>
    <w:multiLevelType w:val="hybridMultilevel"/>
    <w:tmpl w:val="68F270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DFA"/>
    <w:rsid w:val="00604984"/>
    <w:rsid w:val="007A0DFA"/>
    <w:rsid w:val="0087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0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0D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0DF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0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A0DF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0DF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1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2011-12-05T02:47:00Z</dcterms:created>
  <dcterms:modified xsi:type="dcterms:W3CDTF">2013-10-07T12:14:00Z</dcterms:modified>
</cp:coreProperties>
</file>