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BA" w:rsidRDefault="001514BA" w:rsidP="00E1538B">
      <w:pPr>
        <w:jc w:val="center"/>
      </w:pPr>
    </w:p>
    <w:p w:rsidR="001514BA" w:rsidRDefault="001514BA" w:rsidP="00E1538B">
      <w:pPr>
        <w:jc w:val="center"/>
      </w:pPr>
    </w:p>
    <w:p w:rsidR="001514BA" w:rsidRDefault="001514BA" w:rsidP="00E1538B">
      <w:pPr>
        <w:jc w:val="center"/>
      </w:pPr>
    </w:p>
    <w:p w:rsidR="001514BA" w:rsidRDefault="001514BA" w:rsidP="00E1538B">
      <w:pPr>
        <w:jc w:val="center"/>
      </w:pPr>
    </w:p>
    <w:p w:rsidR="001514BA" w:rsidRDefault="001514BA" w:rsidP="00E1538B">
      <w:pPr>
        <w:jc w:val="center"/>
      </w:pPr>
    </w:p>
    <w:p w:rsidR="00E1538B" w:rsidRDefault="00E1538B" w:rsidP="00E1538B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38B" w:rsidRDefault="00E1538B" w:rsidP="00E1538B">
      <w:pPr>
        <w:jc w:val="center"/>
        <w:rPr>
          <w:b/>
          <w:color w:val="00B050"/>
        </w:rPr>
      </w:pPr>
    </w:p>
    <w:p w:rsidR="001514BA" w:rsidRDefault="001514BA" w:rsidP="00E1538B">
      <w:pPr>
        <w:jc w:val="center"/>
        <w:rPr>
          <w:b/>
          <w:color w:val="00B050"/>
        </w:rPr>
      </w:pPr>
    </w:p>
    <w:p w:rsidR="001514BA" w:rsidRPr="005F024B" w:rsidRDefault="001514BA" w:rsidP="00E1538B">
      <w:pPr>
        <w:jc w:val="center"/>
        <w:rPr>
          <w:b/>
          <w:color w:val="00B050"/>
        </w:rPr>
      </w:pPr>
    </w:p>
    <w:p w:rsidR="00E1538B" w:rsidRPr="005F024B" w:rsidRDefault="00E1538B" w:rsidP="00E1538B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E1538B" w:rsidRPr="005F024B" w:rsidRDefault="00E1538B" w:rsidP="00E1538B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E1538B" w:rsidRDefault="00E1538B" w:rsidP="00E1538B">
      <w:pPr>
        <w:jc w:val="center"/>
      </w:pPr>
    </w:p>
    <w:p w:rsidR="001514BA" w:rsidRDefault="001514BA" w:rsidP="00E1538B">
      <w:pPr>
        <w:jc w:val="center"/>
      </w:pPr>
    </w:p>
    <w:p w:rsidR="001514BA" w:rsidRDefault="001514BA" w:rsidP="00E1538B">
      <w:pPr>
        <w:jc w:val="center"/>
      </w:pPr>
    </w:p>
    <w:p w:rsidR="00E1538B" w:rsidRDefault="00E1538B" w:rsidP="00E1538B">
      <w:pPr>
        <w:jc w:val="center"/>
      </w:pPr>
      <w:r>
        <w:t>projekt v rámci vzdělávacího programu</w:t>
      </w:r>
    </w:p>
    <w:p w:rsidR="00E1538B" w:rsidRDefault="00E1538B" w:rsidP="00E1538B">
      <w:pPr>
        <w:jc w:val="center"/>
      </w:pPr>
      <w:r>
        <w:t>VZDĚLÁNÍ PRO KONKURENCESCHOPNOST</w:t>
      </w:r>
    </w:p>
    <w:p w:rsidR="00E1538B" w:rsidRDefault="00E1538B" w:rsidP="00E1538B">
      <w:pPr>
        <w:jc w:val="center"/>
      </w:pPr>
    </w:p>
    <w:p w:rsidR="001514BA" w:rsidRDefault="001514BA" w:rsidP="00E1538B">
      <w:pPr>
        <w:jc w:val="center"/>
      </w:pPr>
    </w:p>
    <w:p w:rsidR="00E1538B" w:rsidRDefault="00E1538B" w:rsidP="00E1538B">
      <w:pPr>
        <w:jc w:val="center"/>
      </w:pPr>
      <w:r>
        <w:t>ŠABLONA ČÍSLO: III/2</w:t>
      </w:r>
    </w:p>
    <w:p w:rsidR="00E1538B" w:rsidRDefault="00E1538B" w:rsidP="00E1538B">
      <w:pPr>
        <w:jc w:val="center"/>
      </w:pPr>
      <w:r>
        <w:t>NÁZEV:  INOVACE A ZKVALITNĚNÍ VÝUKY PROSTŘEDNICTVÍM ICT</w:t>
      </w:r>
    </w:p>
    <w:p w:rsidR="007A408C" w:rsidRDefault="007A408C" w:rsidP="00E1538B">
      <w:pPr>
        <w:jc w:val="center"/>
      </w:pPr>
    </w:p>
    <w:p w:rsidR="007A408C" w:rsidRDefault="001514BA" w:rsidP="001514BA">
      <w:pPr>
        <w:tabs>
          <w:tab w:val="left" w:pos="5840"/>
        </w:tabs>
      </w:pPr>
      <w:r>
        <w:tab/>
      </w:r>
    </w:p>
    <w:p w:rsidR="001514BA" w:rsidRDefault="001514BA" w:rsidP="001514BA">
      <w:pPr>
        <w:tabs>
          <w:tab w:val="left" w:pos="5840"/>
        </w:tabs>
      </w:pPr>
    </w:p>
    <w:p w:rsidR="001514BA" w:rsidRDefault="001514BA" w:rsidP="001514BA">
      <w:pPr>
        <w:tabs>
          <w:tab w:val="left" w:pos="5840"/>
        </w:tabs>
      </w:pPr>
    </w:p>
    <w:p w:rsidR="00E1538B" w:rsidRDefault="00E1538B" w:rsidP="00E1538B"/>
    <w:p w:rsidR="001514BA" w:rsidRDefault="001514BA" w:rsidP="00E1538B"/>
    <w:p w:rsidR="001514BA" w:rsidRDefault="001514BA" w:rsidP="00E1538B"/>
    <w:p w:rsidR="00E1538B" w:rsidRPr="001514BA" w:rsidRDefault="001514BA" w:rsidP="00E541E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Předmět</w:t>
      </w:r>
      <w:r w:rsidR="00E1538B" w:rsidRPr="001514BA">
        <w:rPr>
          <w:sz w:val="32"/>
          <w:szCs w:val="32"/>
        </w:rPr>
        <w:t xml:space="preserve">: </w:t>
      </w:r>
      <w:r w:rsidR="00E1538B" w:rsidRPr="001514BA">
        <w:rPr>
          <w:sz w:val="32"/>
          <w:szCs w:val="32"/>
        </w:rPr>
        <w:tab/>
      </w:r>
      <w:r w:rsidR="007A408C"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1538B" w:rsidRPr="001514BA">
        <w:rPr>
          <w:b/>
          <w:color w:val="0070C0"/>
          <w:sz w:val="32"/>
          <w:szCs w:val="32"/>
        </w:rPr>
        <w:t>MATEMATIKA</w:t>
      </w:r>
      <w:r w:rsidR="00E1538B" w:rsidRPr="001514BA">
        <w:rPr>
          <w:sz w:val="32"/>
          <w:szCs w:val="32"/>
        </w:rPr>
        <w:t xml:space="preserve"> </w:t>
      </w:r>
    </w:p>
    <w:p w:rsidR="00E1538B" w:rsidRPr="001514BA" w:rsidRDefault="001514BA" w:rsidP="00E541E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Ročník</w:t>
      </w:r>
      <w:r w:rsidR="00E1538B" w:rsidRPr="001514BA">
        <w:rPr>
          <w:sz w:val="32"/>
          <w:szCs w:val="32"/>
        </w:rPr>
        <w:t>:</w:t>
      </w:r>
      <w:r w:rsidR="00E1538B" w:rsidRPr="001514BA">
        <w:rPr>
          <w:sz w:val="32"/>
          <w:szCs w:val="32"/>
        </w:rPr>
        <w:tab/>
      </w:r>
      <w:r w:rsidR="007A408C" w:rsidRPr="001514BA">
        <w:rPr>
          <w:sz w:val="32"/>
          <w:szCs w:val="32"/>
        </w:rPr>
        <w:tab/>
      </w:r>
      <w:r w:rsidR="007A408C"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D1C93" w:rsidRPr="001514BA">
        <w:rPr>
          <w:b/>
          <w:color w:val="0070C0"/>
          <w:sz w:val="32"/>
          <w:szCs w:val="32"/>
        </w:rPr>
        <w:t>8.</w:t>
      </w:r>
    </w:p>
    <w:p w:rsidR="00E1538B" w:rsidRPr="001514BA" w:rsidRDefault="001514BA" w:rsidP="00E541E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1514BA">
        <w:rPr>
          <w:sz w:val="32"/>
          <w:szCs w:val="32"/>
        </w:rPr>
        <w:t>Téma</w:t>
      </w:r>
      <w:r w:rsidR="00E1538B" w:rsidRPr="001514BA">
        <w:rPr>
          <w:sz w:val="32"/>
          <w:szCs w:val="32"/>
        </w:rPr>
        <w:t>:</w:t>
      </w:r>
      <w:r w:rsidR="00E1538B" w:rsidRPr="001514BA">
        <w:rPr>
          <w:sz w:val="32"/>
          <w:szCs w:val="32"/>
        </w:rPr>
        <w:tab/>
      </w:r>
      <w:r w:rsidR="007A408C" w:rsidRPr="001514BA">
        <w:rPr>
          <w:sz w:val="32"/>
          <w:szCs w:val="32"/>
        </w:rPr>
        <w:tab/>
      </w:r>
      <w:r w:rsidR="007A408C"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1538B" w:rsidRPr="001514BA">
        <w:rPr>
          <w:b/>
          <w:color w:val="0070C0"/>
          <w:sz w:val="32"/>
          <w:szCs w:val="32"/>
        </w:rPr>
        <w:t>Druhá mocnina</w:t>
      </w:r>
    </w:p>
    <w:p w:rsidR="00E1538B" w:rsidRPr="001514BA" w:rsidRDefault="001514BA" w:rsidP="00E541E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1514BA">
        <w:rPr>
          <w:sz w:val="32"/>
          <w:szCs w:val="32"/>
        </w:rPr>
        <w:t>Autor</w:t>
      </w:r>
      <w:r w:rsidR="00E1538B" w:rsidRPr="001514BA">
        <w:rPr>
          <w:sz w:val="32"/>
          <w:szCs w:val="32"/>
        </w:rPr>
        <w:t xml:space="preserve">: </w:t>
      </w:r>
      <w:r w:rsidR="00E1538B"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1538B" w:rsidRPr="001514BA">
        <w:rPr>
          <w:b/>
          <w:color w:val="0070C0"/>
          <w:sz w:val="32"/>
          <w:szCs w:val="32"/>
        </w:rPr>
        <w:t>Mgr. Silvie Mihaldová</w:t>
      </w:r>
    </w:p>
    <w:p w:rsidR="00E1538B" w:rsidRPr="001514BA" w:rsidRDefault="001514BA" w:rsidP="00E541E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1514BA">
        <w:rPr>
          <w:sz w:val="32"/>
          <w:szCs w:val="32"/>
        </w:rPr>
        <w:t>Datum vytvoření</w:t>
      </w:r>
      <w:r w:rsidR="00E1538B" w:rsidRPr="001514BA">
        <w:rPr>
          <w:sz w:val="32"/>
          <w:szCs w:val="32"/>
        </w:rPr>
        <w:t>:</w:t>
      </w:r>
      <w:r w:rsidR="00E1538B" w:rsidRPr="001514B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703C7">
        <w:rPr>
          <w:b/>
          <w:color w:val="0070C0"/>
          <w:sz w:val="32"/>
          <w:szCs w:val="32"/>
        </w:rPr>
        <w:t>7</w:t>
      </w:r>
      <w:r w:rsidR="007A408C" w:rsidRPr="001514BA">
        <w:rPr>
          <w:b/>
          <w:color w:val="0070C0"/>
          <w:sz w:val="32"/>
          <w:szCs w:val="32"/>
        </w:rPr>
        <w:t>. 10. 2011</w:t>
      </w:r>
    </w:p>
    <w:p w:rsidR="00E1538B" w:rsidRDefault="00E1538B" w:rsidP="00E1538B"/>
    <w:p w:rsidR="00CB4A54" w:rsidRDefault="00CB4A54" w:rsidP="00E1538B"/>
    <w:p w:rsidR="001514BA" w:rsidRDefault="001514BA" w:rsidP="00E1538B"/>
    <w:p w:rsidR="001514BA" w:rsidRDefault="001514BA" w:rsidP="00E1538B"/>
    <w:p w:rsidR="001514BA" w:rsidRDefault="001514BA" w:rsidP="00E1538B"/>
    <w:p w:rsidR="00E1538B" w:rsidRDefault="00E1538B" w:rsidP="00E1538B"/>
    <w:p w:rsidR="00E1538B" w:rsidRPr="007F5FA6" w:rsidRDefault="00E703C7" w:rsidP="00E1538B">
      <w:pPr>
        <w:jc w:val="center"/>
        <w:rPr>
          <w:rFonts w:ascii="Calibri" w:hAnsi="Calibri" w:cs="Calibri"/>
          <w:b/>
          <w:color w:val="0070C0"/>
          <w:sz w:val="44"/>
          <w:szCs w:val="44"/>
        </w:rPr>
      </w:pPr>
      <w:r>
        <w:rPr>
          <w:rFonts w:ascii="Calibri" w:hAnsi="Calibri" w:cs="Calibri"/>
          <w:b/>
          <w:color w:val="0070C0"/>
          <w:sz w:val="44"/>
          <w:szCs w:val="44"/>
          <w:shd w:val="clear" w:color="auto" w:fill="B8CCE4" w:themeFill="accent1" w:themeFillTint="66"/>
        </w:rPr>
        <w:t>VY_32_INOVACE_02</w:t>
      </w:r>
      <w:r w:rsidR="00E1538B" w:rsidRPr="007F5FA6">
        <w:rPr>
          <w:rFonts w:ascii="Calibri" w:hAnsi="Calibri" w:cs="Calibr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E1538B" w:rsidRPr="007F5FA6">
        <w:rPr>
          <w:rFonts w:ascii="Calibri" w:hAnsi="Calibri" w:cs="Calibri"/>
          <w:b/>
          <w:color w:val="0070C0"/>
          <w:sz w:val="44"/>
          <w:szCs w:val="44"/>
        </w:rPr>
        <w:t xml:space="preserve">  </w:t>
      </w:r>
    </w:p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E1538B" w:rsidRDefault="00E1538B" w:rsidP="00E1538B"/>
    <w:p w:rsidR="007A408C" w:rsidRPr="001514BA" w:rsidRDefault="007A408C" w:rsidP="003C209A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</w:t>
      </w:r>
      <w:r w:rsidR="003C209A" w:rsidRPr="001514BA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E:</w:t>
      </w:r>
    </w:p>
    <w:p w:rsidR="007A408C" w:rsidRDefault="007A408C" w:rsidP="003C209A">
      <w:pPr>
        <w:pStyle w:val="Nadpis1"/>
        <w:numPr>
          <w:ilvl w:val="0"/>
          <w:numId w:val="14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ED1C93" w:rsidRDefault="00ED1C93" w:rsidP="003C209A">
      <w:pPr>
        <w:pStyle w:val="Odstavecseseznamem"/>
        <w:numPr>
          <w:ilvl w:val="0"/>
          <w:numId w:val="14"/>
        </w:numPr>
        <w:spacing w:before="240"/>
        <w:rPr>
          <w:sz w:val="32"/>
          <w:szCs w:val="32"/>
        </w:rPr>
      </w:pPr>
      <w:r w:rsidRPr="00ED1C93">
        <w:rPr>
          <w:sz w:val="32"/>
          <w:szCs w:val="32"/>
          <w:u w:val="single"/>
        </w:rPr>
        <w:t>Téma</w:t>
      </w:r>
      <w:r>
        <w:rPr>
          <w:sz w:val="32"/>
          <w:szCs w:val="32"/>
        </w:rPr>
        <w:t>: Druhá mocnina</w:t>
      </w:r>
      <w:r w:rsidR="003C209A">
        <w:rPr>
          <w:sz w:val="32"/>
          <w:szCs w:val="32"/>
        </w:rPr>
        <w:t>.</w:t>
      </w:r>
    </w:p>
    <w:p w:rsidR="003C209A" w:rsidRPr="003C209A" w:rsidRDefault="003C209A" w:rsidP="003C209A">
      <w:pPr>
        <w:pStyle w:val="Odstavecseseznamem"/>
        <w:spacing w:before="240"/>
        <w:rPr>
          <w:sz w:val="20"/>
          <w:szCs w:val="20"/>
        </w:rPr>
      </w:pPr>
    </w:p>
    <w:p w:rsidR="00ED1C93" w:rsidRPr="00ED1C93" w:rsidRDefault="00ED1C93" w:rsidP="00ED1C93">
      <w:pPr>
        <w:pStyle w:val="Odstavecseseznamem"/>
        <w:numPr>
          <w:ilvl w:val="0"/>
          <w:numId w:val="14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ED1C93">
        <w:rPr>
          <w:sz w:val="32"/>
          <w:szCs w:val="32"/>
          <w:u w:val="single"/>
        </w:rPr>
        <w:t>Cíl</w:t>
      </w:r>
      <w:r>
        <w:rPr>
          <w:sz w:val="32"/>
          <w:szCs w:val="32"/>
        </w:rPr>
        <w:t>: uplatnění a prověření schopností a dovedností</w:t>
      </w:r>
      <w:r w:rsidRPr="007C2227">
        <w:rPr>
          <w:sz w:val="32"/>
          <w:szCs w:val="32"/>
        </w:rPr>
        <w:t xml:space="preserve"> žáků při počítání a určování druhé mocniny celých i racionálních čísel. </w:t>
      </w:r>
    </w:p>
    <w:p w:rsidR="007A408C" w:rsidRPr="00E541E8" w:rsidRDefault="007A408C" w:rsidP="003C209A">
      <w:pPr>
        <w:pStyle w:val="Nadpis1"/>
        <w:numPr>
          <w:ilvl w:val="0"/>
          <w:numId w:val="14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:</w:t>
      </w:r>
      <w:r w:rsidR="00ED1C9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ukázka vzorových příkladů,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písemná práce, opakování, </w:t>
      </w:r>
      <w:r w:rsidR="00E541E8"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samostatná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práce, </w:t>
      </w:r>
      <w:r w:rsidR="00A83B3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pracovní list, </w:t>
      </w:r>
      <w:r w:rsidR="00E541E8"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procvičování, 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</w:t>
      </w:r>
      <w:r w:rsidR="00E541E8"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úkol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apod. </w:t>
      </w:r>
    </w:p>
    <w:p w:rsidR="007A408C" w:rsidRPr="00E541E8" w:rsidRDefault="007A408C" w:rsidP="003C209A">
      <w:pPr>
        <w:pStyle w:val="Nadpis1"/>
        <w:numPr>
          <w:ilvl w:val="0"/>
          <w:numId w:val="14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7A408C" w:rsidRPr="00E541E8" w:rsidRDefault="007A408C" w:rsidP="00E541E8">
      <w:pPr>
        <w:pStyle w:val="Nadpis1"/>
        <w:numPr>
          <w:ilvl w:val="0"/>
          <w:numId w:val="1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7A408C" w:rsidRPr="00A83B36" w:rsidRDefault="007A408C" w:rsidP="003C209A">
      <w:pPr>
        <w:pStyle w:val="Nadpis1"/>
        <w:numPr>
          <w:ilvl w:val="0"/>
          <w:numId w:val="1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E541E8">
        <w:rPr>
          <w:rFonts w:asciiTheme="minorHAnsi" w:hAnsiTheme="minorHAnsi" w:cstheme="minorHAnsi"/>
          <w:b w:val="0"/>
          <w:color w:val="auto"/>
          <w:sz w:val="32"/>
          <w:szCs w:val="32"/>
        </w:rPr>
        <w:t> příkladů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skupiny A </w:t>
      </w:r>
      <w:proofErr w:type="spellStart"/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</w:t>
      </w:r>
      <w:r w:rsid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které lze přímo vytisknout a </w:t>
      </w:r>
      <w:r w:rsidR="00E541E8" w:rsidRPr="00A83B36">
        <w:rPr>
          <w:rFonts w:asciiTheme="minorHAnsi" w:hAnsiTheme="minorHAnsi" w:cstheme="minorHAnsi"/>
          <w:b w:val="0"/>
          <w:color w:val="auto"/>
          <w:sz w:val="32"/>
          <w:szCs w:val="32"/>
        </w:rPr>
        <w:t>nakopírovat jako zadání pro</w:t>
      </w:r>
      <w:r w:rsidRPr="00A83B3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žáky </w:t>
      </w:r>
    </w:p>
    <w:p w:rsidR="00E541E8" w:rsidRDefault="00A83B36" w:rsidP="00E541E8">
      <w:pPr>
        <w:pStyle w:val="Odstavecseseznamem"/>
        <w:numPr>
          <w:ilvl w:val="0"/>
          <w:numId w:val="15"/>
        </w:numPr>
        <w:rPr>
          <w:sz w:val="32"/>
          <w:szCs w:val="32"/>
        </w:rPr>
      </w:pPr>
      <w:r w:rsidRPr="00A83B36">
        <w:rPr>
          <w:sz w:val="32"/>
          <w:szCs w:val="32"/>
          <w:u w:val="single"/>
        </w:rPr>
        <w:t>Pomůcky</w:t>
      </w:r>
      <w:r>
        <w:rPr>
          <w:sz w:val="32"/>
          <w:szCs w:val="32"/>
        </w:rPr>
        <w:t>: Matematickofyzikální a chemické tabulky.</w:t>
      </w:r>
    </w:p>
    <w:p w:rsidR="00A83B36" w:rsidRDefault="00A83B36" w:rsidP="00A83B36">
      <w:pPr>
        <w:pStyle w:val="Odstavecseseznamem"/>
        <w:rPr>
          <w:sz w:val="32"/>
          <w:szCs w:val="32"/>
        </w:rPr>
      </w:pPr>
    </w:p>
    <w:p w:rsidR="007C2227" w:rsidRPr="001514BA" w:rsidRDefault="003C209A" w:rsidP="001514BA">
      <w:pPr>
        <w:spacing w:after="240"/>
        <w:ind w:left="2832" w:firstLine="708"/>
        <w:rPr>
          <w:rFonts w:asciiTheme="minorHAnsi" w:hAnsiTheme="minorHAnsi" w:cstheme="minorHAnsi"/>
          <w:b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ED1C93" w:rsidRDefault="007C2227" w:rsidP="007C2227">
      <w:pPr>
        <w:pStyle w:val="Odstavecseseznamem"/>
        <w:numPr>
          <w:ilvl w:val="0"/>
          <w:numId w:val="15"/>
        </w:numPr>
        <w:spacing w:before="240"/>
        <w:rPr>
          <w:sz w:val="32"/>
          <w:szCs w:val="32"/>
        </w:rPr>
      </w:pPr>
      <w:r w:rsidRPr="007F5FA6">
        <w:rPr>
          <w:sz w:val="32"/>
          <w:szCs w:val="32"/>
        </w:rPr>
        <w:t xml:space="preserve">Příklady </w:t>
      </w:r>
      <w:r>
        <w:rPr>
          <w:sz w:val="32"/>
          <w:szCs w:val="32"/>
        </w:rPr>
        <w:t>ve skupinách</w:t>
      </w:r>
      <w:r w:rsidRPr="007F5FA6">
        <w:rPr>
          <w:sz w:val="32"/>
          <w:szCs w:val="32"/>
        </w:rPr>
        <w:t xml:space="preserve"> A </w:t>
      </w:r>
      <w:proofErr w:type="spellStart"/>
      <w:r w:rsidRPr="007F5FA6">
        <w:rPr>
          <w:sz w:val="32"/>
          <w:szCs w:val="32"/>
        </w:rPr>
        <w:t>a</w:t>
      </w:r>
      <w:proofErr w:type="spellEnd"/>
      <w:r w:rsidRPr="007F5FA6">
        <w:rPr>
          <w:sz w:val="32"/>
          <w:szCs w:val="32"/>
        </w:rPr>
        <w:t xml:space="preserve"> B </w:t>
      </w:r>
      <w:r w:rsidR="00ED1C93">
        <w:rPr>
          <w:sz w:val="32"/>
          <w:szCs w:val="32"/>
        </w:rPr>
        <w:t xml:space="preserve">jsou rovnocenné, což umožňuje </w:t>
      </w:r>
      <w:r w:rsidR="00ED1C93" w:rsidRPr="007F5FA6">
        <w:rPr>
          <w:sz w:val="32"/>
          <w:szCs w:val="32"/>
        </w:rPr>
        <w:t>objektivní</w:t>
      </w:r>
      <w:r w:rsidRPr="007F5FA6">
        <w:rPr>
          <w:sz w:val="32"/>
          <w:szCs w:val="32"/>
        </w:rPr>
        <w:t xml:space="preserve"> hodnocení</w:t>
      </w:r>
      <w:r w:rsidR="00ED1C93">
        <w:rPr>
          <w:sz w:val="32"/>
          <w:szCs w:val="32"/>
        </w:rPr>
        <w:t xml:space="preserve"> žáků</w:t>
      </w:r>
      <w:r>
        <w:rPr>
          <w:sz w:val="32"/>
          <w:szCs w:val="32"/>
        </w:rPr>
        <w:t>.</w:t>
      </w:r>
    </w:p>
    <w:p w:rsidR="007C2227" w:rsidRPr="001514BA" w:rsidRDefault="007C2227" w:rsidP="00ED1C93">
      <w:pPr>
        <w:pStyle w:val="Odstavecseseznamem"/>
        <w:spacing w:before="240"/>
        <w:rPr>
          <w:sz w:val="20"/>
          <w:szCs w:val="20"/>
        </w:rPr>
      </w:pPr>
      <w:r w:rsidRPr="001514BA">
        <w:rPr>
          <w:sz w:val="20"/>
          <w:szCs w:val="20"/>
        </w:rPr>
        <w:t xml:space="preserve"> </w:t>
      </w:r>
    </w:p>
    <w:p w:rsidR="001514BA" w:rsidRDefault="007C2227" w:rsidP="007C2227">
      <w:pPr>
        <w:pStyle w:val="Odstavecseseznamem"/>
        <w:numPr>
          <w:ilvl w:val="0"/>
          <w:numId w:val="15"/>
        </w:numPr>
        <w:spacing w:before="240"/>
        <w:rPr>
          <w:sz w:val="32"/>
          <w:szCs w:val="32"/>
        </w:rPr>
      </w:pPr>
      <w:r>
        <w:rPr>
          <w:sz w:val="32"/>
          <w:szCs w:val="32"/>
        </w:rPr>
        <w:t>V práci jsou zařazeny i jednoduché příklady základního typu</w:t>
      </w:r>
      <w:r w:rsidR="00ED1C93">
        <w:rPr>
          <w:sz w:val="32"/>
          <w:szCs w:val="32"/>
        </w:rPr>
        <w:t>,</w:t>
      </w:r>
      <w:r>
        <w:rPr>
          <w:sz w:val="32"/>
          <w:szCs w:val="32"/>
        </w:rPr>
        <w:t xml:space="preserve"> tak</w:t>
      </w:r>
      <w:r w:rsidR="00ED1C93">
        <w:rPr>
          <w:sz w:val="32"/>
          <w:szCs w:val="32"/>
        </w:rPr>
        <w:t xml:space="preserve">že </w:t>
      </w:r>
    </w:p>
    <w:p w:rsidR="007C2227" w:rsidRDefault="00ED1C93" w:rsidP="001514BA">
      <w:pPr>
        <w:pStyle w:val="Odstavecseseznamem"/>
        <w:spacing w:before="240"/>
        <w:rPr>
          <w:sz w:val="32"/>
          <w:szCs w:val="32"/>
        </w:rPr>
      </w:pPr>
      <w:r>
        <w:rPr>
          <w:sz w:val="32"/>
          <w:szCs w:val="32"/>
        </w:rPr>
        <w:t>po zvládnutí základních úkonů mohou alespoň dostatečně</w:t>
      </w:r>
      <w:r w:rsidR="007C2227">
        <w:rPr>
          <w:sz w:val="32"/>
          <w:szCs w:val="32"/>
        </w:rPr>
        <w:t xml:space="preserve"> uspět i </w:t>
      </w:r>
      <w:r>
        <w:rPr>
          <w:sz w:val="32"/>
          <w:szCs w:val="32"/>
        </w:rPr>
        <w:t xml:space="preserve">velmi </w:t>
      </w:r>
      <w:r w:rsidR="007C2227">
        <w:rPr>
          <w:sz w:val="32"/>
          <w:szCs w:val="32"/>
        </w:rPr>
        <w:t>slabí žáci.</w:t>
      </w:r>
    </w:p>
    <w:p w:rsidR="00ED1C93" w:rsidRPr="001514BA" w:rsidRDefault="00ED1C93" w:rsidP="00ED1C93">
      <w:pPr>
        <w:pStyle w:val="Odstavecseseznamem"/>
        <w:rPr>
          <w:sz w:val="20"/>
          <w:szCs w:val="20"/>
        </w:rPr>
      </w:pPr>
    </w:p>
    <w:p w:rsidR="00ED1C93" w:rsidRPr="007F5FA6" w:rsidRDefault="000D67F5" w:rsidP="007C2227">
      <w:pPr>
        <w:pStyle w:val="Odstavecseseznamem"/>
        <w:numPr>
          <w:ilvl w:val="0"/>
          <w:numId w:val="15"/>
        </w:numPr>
        <w:spacing w:before="240"/>
        <w:rPr>
          <w:sz w:val="32"/>
          <w:szCs w:val="32"/>
        </w:rPr>
      </w:pPr>
      <w:r>
        <w:rPr>
          <w:sz w:val="32"/>
          <w:szCs w:val="32"/>
        </w:rPr>
        <w:t>Ž</w:t>
      </w:r>
      <w:r w:rsidR="00ED1C93">
        <w:rPr>
          <w:sz w:val="32"/>
          <w:szCs w:val="32"/>
        </w:rPr>
        <w:t>áci ocenili přehlednost zadání a možnost zvolit si individuáln</w:t>
      </w:r>
      <w:r w:rsidR="003C209A">
        <w:rPr>
          <w:sz w:val="32"/>
          <w:szCs w:val="32"/>
        </w:rPr>
        <w:t>í</w:t>
      </w:r>
      <w:r w:rsidR="00ED1C93">
        <w:rPr>
          <w:sz w:val="32"/>
          <w:szCs w:val="32"/>
        </w:rPr>
        <w:t xml:space="preserve"> pracovní tempo a pořadí řešení příkladů</w:t>
      </w:r>
      <w:r>
        <w:rPr>
          <w:sz w:val="32"/>
          <w:szCs w:val="32"/>
        </w:rPr>
        <w:t>.</w:t>
      </w:r>
    </w:p>
    <w:p w:rsidR="007C2227" w:rsidRPr="007C2227" w:rsidRDefault="007C2227" w:rsidP="007C2227">
      <w:pPr>
        <w:pStyle w:val="Odstavecseseznamem"/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</w:p>
    <w:p w:rsidR="007A408C" w:rsidRPr="00E541E8" w:rsidRDefault="007A408C" w:rsidP="007A408C">
      <w:pPr>
        <w:shd w:val="clear" w:color="auto" w:fill="FFFFFF" w:themeFill="background1"/>
        <w:rPr>
          <w:rFonts w:asciiTheme="minorHAnsi" w:hAnsiTheme="minorHAnsi" w:cstheme="minorHAnsi"/>
          <w:sz w:val="32"/>
          <w:szCs w:val="32"/>
        </w:rPr>
      </w:pPr>
    </w:p>
    <w:p w:rsidR="00E1538B" w:rsidRPr="00CB4A54" w:rsidRDefault="004C028A" w:rsidP="00CB4A54">
      <w:pPr>
        <w:ind w:left="708" w:firstLine="12"/>
        <w:rPr>
          <w:rFonts w:ascii="Cambria Math" w:hAnsi="Cambria Math" w:cstheme="minorHAnsi"/>
          <w:sz w:val="40"/>
          <w:szCs w:val="40"/>
          <w:oMath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E1538B" w:rsidRPr="00CB4A54" w:rsidSect="002F3261">
          <w:pgSz w:w="11906" w:h="16838"/>
          <w:pgMar w:top="567" w:right="707" w:bottom="1417" w:left="709" w:header="708" w:footer="708" w:gutter="0"/>
          <w:cols w:space="708"/>
          <w:docGrid w:linePitch="360"/>
        </w:sect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Urči d</w:t>
      </w:r>
      <w:r w:rsidR="00E1538B"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ruh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ou mocninu, použij tabul</w:t>
      </w:r>
      <w:r w:rsidR="00E1538B"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y</w:t>
      </w:r>
      <w:r w:rsidR="00E1538B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1538B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1538B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1538B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1538B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="00E1538B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E1538B" w:rsidRPr="000E52B0" w:rsidRDefault="00E1538B" w:rsidP="00E1538B">
      <w:pPr>
        <w:pStyle w:val="Odstavecseseznamem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lastRenderedPageBreak/>
        <w:t>A:</w:t>
      </w:r>
    </w:p>
    <w:p w:rsidR="00E1538B" w:rsidRPr="00744F44" w:rsidRDefault="00E703C7" w:rsidP="00E1538B">
      <w:pPr>
        <w:pStyle w:val="Odstavecseseznamem"/>
        <w:numPr>
          <w:ilvl w:val="0"/>
          <w:numId w:val="1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E1538B" w:rsidRPr="00744F44" w:rsidRDefault="00E1538B" w:rsidP="00E1538B">
      <w:pPr>
        <w:pStyle w:val="Odstavecseseznamem"/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2E508F" w:rsidRDefault="00E1538B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w:r w:rsidRPr="002E508F">
        <w:rPr>
          <w:rFonts w:eastAsiaTheme="minorEastAsia"/>
          <w:sz w:val="28"/>
          <w:szCs w:val="28"/>
        </w:rPr>
        <w:t>(-1,5)</w:t>
      </w:r>
      <w:r w:rsidRPr="002E508F">
        <w:rPr>
          <w:rFonts w:eastAsiaTheme="minorEastAsia"/>
          <w:sz w:val="28"/>
          <w:szCs w:val="28"/>
          <w:vertAlign w:val="superscript"/>
        </w:rPr>
        <w:t>2</w:t>
      </w:r>
      <w:r w:rsidRPr="002E508F">
        <w:rPr>
          <w:rFonts w:eastAsiaTheme="minorEastAsia"/>
          <w:sz w:val="28"/>
          <w:szCs w:val="28"/>
        </w:rPr>
        <w:t>=</w:t>
      </w:r>
    </w:p>
    <w:p w:rsidR="00E1538B" w:rsidRPr="00744F44" w:rsidRDefault="00E703C7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1400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744F44" w:rsidRDefault="00E703C7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(-0,008)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35,7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399,9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(-0,2087)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5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529,8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Pr="000646DA" w:rsidRDefault="00E1538B" w:rsidP="00E1538B">
      <w:pPr>
        <w:pStyle w:val="Odstavecseseznamem"/>
        <w:numPr>
          <w:ilvl w:val="0"/>
          <w:numId w:val="5"/>
        </w:numPr>
        <w:ind w:hanging="578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0646DA" w:rsidRDefault="00E703C7" w:rsidP="00E1538B">
      <w:pPr>
        <w:pStyle w:val="Odstavecseseznamem"/>
        <w:numPr>
          <w:ilvl w:val="0"/>
          <w:numId w:val="5"/>
        </w:numPr>
        <w:ind w:hanging="578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1,056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703C7" w:rsidP="00E1538B">
      <w:pPr>
        <w:pStyle w:val="Odstavecseseznamem"/>
        <w:numPr>
          <w:ilvl w:val="0"/>
          <w:numId w:val="5"/>
        </w:numPr>
        <w:ind w:hanging="578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489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Pr="000E52B0" w:rsidRDefault="00E1538B" w:rsidP="00E1538B">
      <w:pPr>
        <w:pStyle w:val="Odstavecseseznamem"/>
        <w:spacing w:after="0"/>
        <w:jc w:val="both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A:</w:t>
      </w:r>
    </w:p>
    <w:p w:rsidR="00E1538B" w:rsidRPr="000E52B0" w:rsidRDefault="00E1538B" w:rsidP="00E1538B">
      <w:pPr>
        <w:ind w:left="360"/>
        <w:jc w:val="both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1)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0E52B0" w:rsidRDefault="00E1538B" w:rsidP="00E1538B">
      <w:pPr>
        <w:ind w:left="360"/>
        <w:jc w:val="both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0E52B0" w:rsidRDefault="00E1538B" w:rsidP="00E1538B">
      <w:pPr>
        <w:pStyle w:val="Odstavecseseznamem"/>
        <w:numPr>
          <w:ilvl w:val="0"/>
          <w:numId w:val="3"/>
        </w:numPr>
        <w:spacing w:after="0"/>
        <w:jc w:val="both"/>
        <w:rPr>
          <w:rFonts w:eastAsiaTheme="minorEastAsia"/>
          <w:sz w:val="28"/>
          <w:szCs w:val="28"/>
        </w:rPr>
      </w:pPr>
      <w:r w:rsidRPr="000E52B0">
        <w:rPr>
          <w:rFonts w:eastAsiaTheme="minorEastAsia"/>
          <w:sz w:val="28"/>
          <w:szCs w:val="28"/>
        </w:rPr>
        <w:t>(-1,5)</w:t>
      </w:r>
      <w:r w:rsidRPr="000E52B0">
        <w:rPr>
          <w:rFonts w:eastAsiaTheme="minorEastAsia"/>
          <w:sz w:val="28"/>
          <w:szCs w:val="28"/>
          <w:vertAlign w:val="superscript"/>
        </w:rPr>
        <w:t>2</w:t>
      </w:r>
      <w:r w:rsidRPr="000E52B0">
        <w:rPr>
          <w:rFonts w:eastAsiaTheme="minorEastAsia"/>
          <w:sz w:val="28"/>
          <w:szCs w:val="28"/>
        </w:rPr>
        <w:t>=</w:t>
      </w:r>
    </w:p>
    <w:p w:rsidR="00E1538B" w:rsidRPr="00744F44" w:rsidRDefault="00E703C7" w:rsidP="00E1538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1400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744F44" w:rsidRDefault="00E703C7" w:rsidP="00E1538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(-0,008)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35,7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399,9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= </w:t>
      </w:r>
    </w:p>
    <w:p w:rsidR="00E1538B" w:rsidRDefault="00E1538B" w:rsidP="00E1538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(-0,2087)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529,8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Pr="000646DA" w:rsidRDefault="00E1538B" w:rsidP="00E1538B">
      <w:pPr>
        <w:pStyle w:val="Odstavecseseznamem"/>
        <w:numPr>
          <w:ilvl w:val="0"/>
          <w:numId w:val="3"/>
        </w:numPr>
        <w:ind w:hanging="57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0646DA" w:rsidRDefault="00E703C7" w:rsidP="00E1538B">
      <w:pPr>
        <w:pStyle w:val="Odstavecseseznamem"/>
        <w:numPr>
          <w:ilvl w:val="0"/>
          <w:numId w:val="3"/>
        </w:numPr>
        <w:ind w:hanging="578"/>
        <w:jc w:val="both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1,056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703C7" w:rsidP="00E1538B">
      <w:pPr>
        <w:pStyle w:val="Odstavecseseznamem"/>
        <w:numPr>
          <w:ilvl w:val="0"/>
          <w:numId w:val="3"/>
        </w:numPr>
        <w:ind w:hanging="578"/>
        <w:jc w:val="both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489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Pr="000E52B0" w:rsidRDefault="00E1538B" w:rsidP="00E1538B">
      <w:pPr>
        <w:ind w:left="360" w:firstLine="348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lastRenderedPageBreak/>
        <w:t>B:</w:t>
      </w:r>
    </w:p>
    <w:p w:rsidR="00E1538B" w:rsidRPr="00B20045" w:rsidRDefault="00E1538B" w:rsidP="00E1538B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1)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13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B20045" w:rsidRDefault="00E1538B" w:rsidP="00E1538B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B20045" w:rsidRDefault="00E1538B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(-1,4</w:t>
      </w:r>
      <w:r w:rsidRPr="00B20045">
        <w:rPr>
          <w:rFonts w:eastAsiaTheme="minorEastAsia"/>
          <w:sz w:val="28"/>
          <w:szCs w:val="28"/>
        </w:rPr>
        <w:t>)</w:t>
      </w:r>
      <w:r w:rsidRPr="00B20045">
        <w:rPr>
          <w:rFonts w:eastAsiaTheme="minorEastAsia"/>
          <w:sz w:val="28"/>
          <w:szCs w:val="28"/>
          <w:vertAlign w:val="superscript"/>
        </w:rPr>
        <w:t>2</w:t>
      </w:r>
      <w:r w:rsidRPr="00B20045">
        <w:rPr>
          <w:rFonts w:eastAsiaTheme="minorEastAsia"/>
          <w:sz w:val="28"/>
          <w:szCs w:val="28"/>
        </w:rPr>
        <w:t>=</w:t>
      </w:r>
    </w:p>
    <w:p w:rsidR="00E1538B" w:rsidRPr="00744F44" w:rsidRDefault="00E703C7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1100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744F44" w:rsidRDefault="00E703C7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(-0,007)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42,6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299,9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= </w:t>
      </w:r>
    </w:p>
    <w:p w:rsidR="00E1538B" w:rsidRDefault="00E1538B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(-0,3098)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419,9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Pr="000646DA" w:rsidRDefault="00E1538B" w:rsidP="00915ECC">
      <w:pPr>
        <w:pStyle w:val="Odstavecseseznamem"/>
        <w:numPr>
          <w:ilvl w:val="0"/>
          <w:numId w:val="2"/>
        </w:numPr>
        <w:ind w:left="851" w:hanging="567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0646DA" w:rsidRDefault="00E703C7" w:rsidP="00915ECC">
      <w:pPr>
        <w:pStyle w:val="Odstavecseseznamem"/>
        <w:numPr>
          <w:ilvl w:val="0"/>
          <w:numId w:val="2"/>
        </w:numPr>
        <w:ind w:left="851" w:hanging="567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5,016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865CCE" w:rsidRDefault="00E703C7" w:rsidP="00915ECC">
      <w:pPr>
        <w:pStyle w:val="Odstavecseseznamem"/>
        <w:numPr>
          <w:ilvl w:val="0"/>
          <w:numId w:val="2"/>
        </w:numPr>
        <w:spacing w:after="0"/>
        <w:ind w:left="851" w:hanging="567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687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915ECC" w:rsidRDefault="00915ECC" w:rsidP="00E1538B">
      <w:pPr>
        <w:rPr>
          <w:rFonts w:eastAsiaTheme="minorEastAsia"/>
          <w:sz w:val="28"/>
          <w:szCs w:val="28"/>
        </w:rPr>
      </w:pPr>
    </w:p>
    <w:p w:rsidR="00915ECC" w:rsidRDefault="00915ECC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Pr="000E52B0" w:rsidRDefault="00E1538B" w:rsidP="00E1538B">
      <w:pPr>
        <w:ind w:firstLine="708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B:</w:t>
      </w:r>
    </w:p>
    <w:p w:rsidR="00E1538B" w:rsidRPr="00B20045" w:rsidRDefault="00E1538B" w:rsidP="00E1538B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1)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13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B20045" w:rsidRDefault="00E1538B" w:rsidP="00E1538B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E1538B" w:rsidRPr="000E52B0" w:rsidRDefault="00E1538B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w:r w:rsidRPr="000E52B0">
        <w:rPr>
          <w:rFonts w:eastAsiaTheme="minorEastAsia"/>
          <w:sz w:val="28"/>
          <w:szCs w:val="28"/>
        </w:rPr>
        <w:t>(-1,4)</w:t>
      </w:r>
      <w:r w:rsidRPr="000E52B0">
        <w:rPr>
          <w:rFonts w:eastAsiaTheme="minorEastAsia"/>
          <w:sz w:val="28"/>
          <w:szCs w:val="28"/>
          <w:vertAlign w:val="superscript"/>
        </w:rPr>
        <w:t>2</w:t>
      </w:r>
      <w:r w:rsidRPr="000E52B0">
        <w:rPr>
          <w:rFonts w:eastAsiaTheme="minorEastAsia"/>
          <w:sz w:val="28"/>
          <w:szCs w:val="28"/>
        </w:rPr>
        <w:t>=</w:t>
      </w:r>
    </w:p>
    <w:p w:rsidR="00E1538B" w:rsidRPr="00744F44" w:rsidRDefault="00E703C7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1100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744F44" w:rsidRDefault="00E703C7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(-0,007)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42,6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299,9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= </w:t>
      </w:r>
    </w:p>
    <w:p w:rsidR="00E1538B" w:rsidRDefault="00E1538B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(-0,3098)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Default="00E1538B" w:rsidP="00E1538B">
      <w:pPr>
        <w:pStyle w:val="Odstavecseseznamem"/>
        <w:numPr>
          <w:ilvl w:val="0"/>
          <w:numId w:val="4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419,9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>=</w:t>
      </w:r>
    </w:p>
    <w:p w:rsidR="00E1538B" w:rsidRPr="000646DA" w:rsidRDefault="00E1538B" w:rsidP="00E1538B">
      <w:pPr>
        <w:pStyle w:val="Odstavecseseznamem"/>
        <w:numPr>
          <w:ilvl w:val="0"/>
          <w:numId w:val="4"/>
        </w:numPr>
        <w:ind w:hanging="436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Pr="000646DA" w:rsidRDefault="00E703C7" w:rsidP="00E1538B">
      <w:pPr>
        <w:pStyle w:val="Odstavecseseznamem"/>
        <w:numPr>
          <w:ilvl w:val="0"/>
          <w:numId w:val="4"/>
        </w:numPr>
        <w:ind w:hanging="436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5,016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703C7" w:rsidP="00E1538B">
      <w:pPr>
        <w:pStyle w:val="Odstavecseseznamem"/>
        <w:numPr>
          <w:ilvl w:val="0"/>
          <w:numId w:val="4"/>
        </w:numPr>
        <w:ind w:hanging="436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687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  <w:sectPr w:rsidR="00E1538B" w:rsidSect="00B20045">
          <w:type w:val="continuous"/>
          <w:pgSz w:w="11906" w:h="16838"/>
          <w:pgMar w:top="567" w:right="707" w:bottom="1417" w:left="709" w:header="708" w:footer="708" w:gutter="0"/>
          <w:cols w:num="2" w:space="708"/>
          <w:docGrid w:linePitch="360"/>
        </w:sectPr>
      </w:pPr>
    </w:p>
    <w:p w:rsidR="00915ECC" w:rsidRPr="00915ECC" w:rsidRDefault="00915ECC" w:rsidP="00915ECC">
      <w:pPr>
        <w:jc w:val="center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915ECC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 w:rsidRPr="00915ECC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E1538B" w:rsidRPr="00CB4A54" w:rsidRDefault="00E1538B" w:rsidP="00CB4A54">
      <w:pPr>
        <w:ind w:firstLine="708"/>
        <w:rPr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Druhá mocnina – vyhledávání z tabulek:</w:t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E1538B" w:rsidRPr="00E1538B" w:rsidRDefault="00E1538B" w:rsidP="00915ECC">
      <w:pPr>
        <w:ind w:left="708" w:firstLine="708"/>
        <w:jc w:val="both"/>
        <w:rPr>
          <w:rFonts w:eastAsiaTheme="minorEastAsia"/>
          <w:b/>
          <w:sz w:val="28"/>
          <w:szCs w:val="28"/>
        </w:rPr>
      </w:pPr>
      <w:r w:rsidRPr="00E1538B">
        <w:rPr>
          <w:rFonts w:eastAsiaTheme="minorEastAsia"/>
          <w:b/>
          <w:sz w:val="28"/>
          <w:szCs w:val="28"/>
        </w:rPr>
        <w:t>A:</w:t>
      </w:r>
    </w:p>
    <w:p w:rsidR="00915ECC" w:rsidRPr="00915ECC" w:rsidRDefault="00E1538B" w:rsidP="00915ECC">
      <w:pPr>
        <w:tabs>
          <w:tab w:val="left" w:pos="8760"/>
        </w:tabs>
        <w:ind w:left="709" w:hanging="283"/>
        <w:rPr>
          <w:rFonts w:eastAsiaTheme="minorEastAsia"/>
          <w:b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144</m:t>
        </m:r>
      </m:oMath>
      <w:r w:rsidR="00915ECC" w:rsidRPr="00915ECC">
        <w:rPr>
          <w:rFonts w:eastAsiaTheme="minorEastAsia"/>
          <w:color w:val="FF0000"/>
          <w:sz w:val="28"/>
          <w:szCs w:val="28"/>
        </w:rPr>
        <w:t xml:space="preserve">                                        </w:t>
      </w:r>
      <w:r w:rsidR="00915ECC">
        <w:rPr>
          <w:rFonts w:eastAsiaTheme="minorEastAsia"/>
          <w:color w:val="FF0000"/>
          <w:sz w:val="28"/>
          <w:szCs w:val="28"/>
        </w:rPr>
        <w:t xml:space="preserve">                         </w:t>
      </w:r>
      <w:r w:rsidR="00915ECC" w:rsidRPr="00915ECC">
        <w:rPr>
          <w:rFonts w:eastAsiaTheme="minorEastAsia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page" w:tblpX="8129" w:tblpY="75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915ECC" w:rsidRPr="00801FB3" w:rsidTr="00915ECC">
        <w:trPr>
          <w:trHeight w:val="480"/>
        </w:trPr>
        <w:tc>
          <w:tcPr>
            <w:tcW w:w="675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12 - 11</w:t>
            </w:r>
          </w:p>
        </w:tc>
      </w:tr>
      <w:tr w:rsidR="00915ECC" w:rsidRPr="00801FB3" w:rsidTr="00915ECC">
        <w:trPr>
          <w:trHeight w:val="464"/>
        </w:trPr>
        <w:tc>
          <w:tcPr>
            <w:tcW w:w="675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10 - 9</w:t>
            </w:r>
          </w:p>
        </w:tc>
      </w:tr>
      <w:tr w:rsidR="00915ECC" w:rsidRPr="00801FB3" w:rsidTr="00915ECC">
        <w:trPr>
          <w:trHeight w:val="464"/>
        </w:trPr>
        <w:tc>
          <w:tcPr>
            <w:tcW w:w="675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8 – 6</w:t>
            </w:r>
          </w:p>
        </w:tc>
      </w:tr>
      <w:tr w:rsidR="00915ECC" w:rsidRPr="00801FB3" w:rsidTr="00915ECC">
        <w:trPr>
          <w:trHeight w:val="464"/>
        </w:trPr>
        <w:tc>
          <w:tcPr>
            <w:tcW w:w="675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 – 3</w:t>
            </w:r>
          </w:p>
        </w:tc>
      </w:tr>
      <w:tr w:rsidR="00915ECC" w:rsidRPr="00801FB3" w:rsidTr="00915ECC">
        <w:trPr>
          <w:trHeight w:val="480"/>
        </w:trPr>
        <w:tc>
          <w:tcPr>
            <w:tcW w:w="675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915ECC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E1538B" w:rsidRPr="000E52B0" w:rsidRDefault="00E1538B" w:rsidP="00E1538B">
      <w:pPr>
        <w:ind w:left="360"/>
        <w:jc w:val="both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2) (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16</m:t>
              </m:r>
            </m:den>
          </m:f>
        </m:oMath>
      </m:oMathPara>
    </w:p>
    <w:p w:rsidR="00E1538B" w:rsidRPr="00576691" w:rsidRDefault="00E1538B" w:rsidP="00E1538B">
      <w:pPr>
        <w:pStyle w:val="Odstavecseseznamem"/>
        <w:numPr>
          <w:ilvl w:val="0"/>
          <w:numId w:val="6"/>
        </w:numPr>
        <w:spacing w:after="0"/>
        <w:rPr>
          <w:rFonts w:eastAsiaTheme="minorEastAsia"/>
          <w:sz w:val="28"/>
          <w:szCs w:val="28"/>
        </w:rPr>
      </w:pPr>
      <w:r w:rsidRPr="00576691">
        <w:rPr>
          <w:rFonts w:eastAsiaTheme="minorEastAsia"/>
          <w:sz w:val="28"/>
          <w:szCs w:val="28"/>
        </w:rPr>
        <w:t>(-1,5)</w:t>
      </w:r>
      <w:r w:rsidRPr="00576691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w:r w:rsidRPr="0057669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722DE9">
        <w:rPr>
          <w:rFonts w:eastAsiaTheme="minorEastAsia"/>
          <w:color w:val="FF0000"/>
          <w:sz w:val="28"/>
          <w:szCs w:val="28"/>
        </w:rPr>
        <w:t>2,25</w:t>
      </w:r>
    </w:p>
    <w:p w:rsidR="00E1538B" w:rsidRPr="00576691" w:rsidRDefault="00E1538B" w:rsidP="00E1538B">
      <w:pPr>
        <w:ind w:left="360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1400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w:r w:rsidRPr="00722DE9">
        <w:rPr>
          <w:rFonts w:eastAsiaTheme="minorEastAsia"/>
          <w:color w:val="FF0000"/>
          <w:sz w:val="28"/>
          <w:szCs w:val="28"/>
        </w:rPr>
        <w:t>1 960 000</w:t>
      </w:r>
    </w:p>
    <w:p w:rsidR="00E1538B" w:rsidRPr="00576691" w:rsidRDefault="00E1538B" w:rsidP="00E1538B">
      <w:pPr>
        <w:ind w:left="360"/>
        <w:jc w:val="both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(-0,008)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0,000 064</m:t>
          </m:r>
        </m:oMath>
      </m:oMathPara>
    </w:p>
    <w:p w:rsidR="00E1538B" w:rsidRPr="00576691" w:rsidRDefault="00E1538B" w:rsidP="00E1538B">
      <w:pPr>
        <w:pStyle w:val="Odstavecseseznamem"/>
        <w:numPr>
          <w:ilvl w:val="0"/>
          <w:numId w:val="7"/>
        </w:numPr>
        <w:spacing w:after="0"/>
        <w:jc w:val="both"/>
        <w:rPr>
          <w:rFonts w:eastAsiaTheme="minorEastAsia"/>
          <w:sz w:val="28"/>
          <w:szCs w:val="28"/>
        </w:rPr>
      </w:pPr>
      <w:r w:rsidRPr="00576691">
        <w:rPr>
          <w:rFonts w:eastAsiaTheme="minorEastAsia"/>
          <w:sz w:val="28"/>
          <w:szCs w:val="28"/>
        </w:rPr>
        <w:t>35,7</w:t>
      </w:r>
      <w:r w:rsidRPr="00576691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w:r w:rsidRPr="0057669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B76477">
        <w:rPr>
          <w:rFonts w:eastAsiaTheme="minorEastAsia"/>
          <w:color w:val="FF0000"/>
          <w:sz w:val="28"/>
          <w:szCs w:val="28"/>
        </w:rPr>
        <w:t>1 274,49</w:t>
      </w:r>
    </w:p>
    <w:p w:rsidR="00E1538B" w:rsidRPr="00576691" w:rsidRDefault="00E1538B" w:rsidP="00E1538B">
      <w:pPr>
        <w:pStyle w:val="Odstavecseseznamem"/>
        <w:numPr>
          <w:ilvl w:val="0"/>
          <w:numId w:val="7"/>
        </w:numPr>
        <w:jc w:val="both"/>
        <w:rPr>
          <w:rFonts w:eastAsiaTheme="minorEastAsia"/>
          <w:sz w:val="28"/>
          <w:szCs w:val="28"/>
        </w:rPr>
      </w:pPr>
      <w:r w:rsidRPr="00576691">
        <w:rPr>
          <w:rFonts w:eastAsiaTheme="minorEastAsia"/>
          <w:sz w:val="28"/>
          <w:szCs w:val="28"/>
        </w:rPr>
        <w:t>399,9</w:t>
      </w:r>
      <w:r w:rsidRPr="00576691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400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=160 000</m:t>
        </m:r>
      </m:oMath>
      <w:r>
        <w:rPr>
          <w:rFonts w:eastAsiaTheme="minorEastAsia"/>
          <w:sz w:val="28"/>
          <w:szCs w:val="28"/>
        </w:rPr>
        <w:t xml:space="preserve"> </w:t>
      </w:r>
      <w:r w:rsidRPr="00576691">
        <w:rPr>
          <w:rFonts w:eastAsiaTheme="minorEastAsia"/>
          <w:sz w:val="28"/>
          <w:szCs w:val="28"/>
        </w:rPr>
        <w:t xml:space="preserve"> </w:t>
      </w:r>
    </w:p>
    <w:p w:rsidR="00E1538B" w:rsidRPr="00722DE9" w:rsidRDefault="00E1538B" w:rsidP="00E1538B">
      <w:pPr>
        <w:pStyle w:val="Odstavecseseznamem"/>
        <w:numPr>
          <w:ilvl w:val="0"/>
          <w:numId w:val="7"/>
        </w:numPr>
        <w:jc w:val="both"/>
        <w:rPr>
          <w:rFonts w:ascii="Cambria Math" w:eastAsiaTheme="minorEastAsia" w:hAnsi="Cambria Math"/>
          <w:color w:val="FF0000"/>
          <w:sz w:val="28"/>
          <w:szCs w:val="28"/>
          <w:oMath/>
        </w:rPr>
      </w:pPr>
      <w:r>
        <w:rPr>
          <w:rFonts w:eastAsiaTheme="minorEastAsia"/>
          <w:sz w:val="28"/>
          <w:szCs w:val="28"/>
        </w:rPr>
        <w:t>(-0,2087)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0,209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=0,043 681</m:t>
        </m:r>
      </m:oMath>
    </w:p>
    <w:p w:rsidR="00E1538B" w:rsidRDefault="00E1538B" w:rsidP="00E1538B">
      <w:pPr>
        <w:pStyle w:val="Odstavecseseznamem"/>
        <w:numPr>
          <w:ilvl w:val="0"/>
          <w:numId w:val="7"/>
        </w:num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529,8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</m:oMath>
      <w:r>
        <w:rPr>
          <w:rFonts w:eastAsiaTheme="minorEastAsia"/>
          <w:sz w:val="28"/>
          <w:szCs w:val="28"/>
        </w:rPr>
        <w:t xml:space="preserve"> </w:t>
      </w:r>
      <w:r w:rsidRPr="00722DE9">
        <w:rPr>
          <w:rFonts w:eastAsiaTheme="minorEastAsia"/>
          <w:color w:val="FF0000"/>
          <w:sz w:val="28"/>
          <w:szCs w:val="28"/>
        </w:rPr>
        <w:t>530</w:t>
      </w:r>
      <w:r w:rsidRPr="00722DE9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722DE9">
        <w:rPr>
          <w:rFonts w:eastAsiaTheme="minorEastAsia"/>
          <w:color w:val="FF0000"/>
          <w:sz w:val="28"/>
          <w:szCs w:val="28"/>
        </w:rPr>
        <w:t xml:space="preserve"> =</w:t>
      </w:r>
      <w:r>
        <w:rPr>
          <w:rFonts w:eastAsiaTheme="minorEastAsia"/>
          <w:sz w:val="28"/>
          <w:szCs w:val="28"/>
        </w:rPr>
        <w:t xml:space="preserve"> </w:t>
      </w:r>
      <w:r w:rsidRPr="00B76477">
        <w:rPr>
          <w:rFonts w:eastAsiaTheme="minorEastAsia"/>
          <w:color w:val="FF0000"/>
          <w:sz w:val="28"/>
          <w:szCs w:val="28"/>
        </w:rPr>
        <w:t>280900</w:t>
      </w:r>
    </w:p>
    <w:p w:rsidR="00E1538B" w:rsidRPr="000646DA" w:rsidRDefault="00E1538B" w:rsidP="00E1538B">
      <w:pPr>
        <w:pStyle w:val="Odstavecseseznamem"/>
        <w:numPr>
          <w:ilvl w:val="0"/>
          <w:numId w:val="7"/>
        </w:numPr>
        <w:ind w:hanging="57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49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25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=1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24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25</m:t>
            </m:r>
          </m:den>
        </m:f>
      </m:oMath>
    </w:p>
    <w:p w:rsidR="00E1538B" w:rsidRPr="000646DA" w:rsidRDefault="00E703C7" w:rsidP="00E1538B">
      <w:pPr>
        <w:pStyle w:val="Odstavecseseznamem"/>
        <w:numPr>
          <w:ilvl w:val="0"/>
          <w:numId w:val="7"/>
        </w:numPr>
        <w:ind w:hanging="578"/>
        <w:jc w:val="both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1,056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E1538B">
        <w:rPr>
          <w:rFonts w:eastAsiaTheme="minorEastAsia"/>
          <w:sz w:val="28"/>
          <w:szCs w:val="28"/>
        </w:rPr>
        <w:t xml:space="preserve"> </w:t>
      </w:r>
      <w:r w:rsidR="00E1538B" w:rsidRPr="00722DE9">
        <w:rPr>
          <w:rFonts w:eastAsiaTheme="minorEastAsia"/>
          <w:color w:val="FF0000"/>
          <w:sz w:val="28"/>
          <w:szCs w:val="28"/>
        </w:rPr>
        <w:t>1,06</w:t>
      </w:r>
      <w:r w:rsidR="00E1538B" w:rsidRPr="00722DE9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="00E1538B" w:rsidRPr="00722DE9">
        <w:rPr>
          <w:rFonts w:eastAsiaTheme="minorEastAsia"/>
          <w:color w:val="FF0000"/>
          <w:sz w:val="28"/>
          <w:szCs w:val="28"/>
        </w:rPr>
        <w:t xml:space="preserve"> =</w:t>
      </w:r>
      <w:r w:rsidR="00E1538B">
        <w:rPr>
          <w:rFonts w:eastAsiaTheme="minorEastAsia"/>
          <w:color w:val="FF0000"/>
          <w:sz w:val="28"/>
          <w:szCs w:val="28"/>
        </w:rPr>
        <w:t xml:space="preserve"> 1,1236</w:t>
      </w:r>
    </w:p>
    <w:p w:rsidR="00E1538B" w:rsidRDefault="00E703C7" w:rsidP="00E1538B">
      <w:pPr>
        <w:pStyle w:val="Odstavecseseznamem"/>
        <w:numPr>
          <w:ilvl w:val="0"/>
          <w:numId w:val="7"/>
        </w:numPr>
        <w:ind w:hanging="578"/>
        <w:jc w:val="both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489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E1538B">
        <w:rPr>
          <w:rFonts w:eastAsiaTheme="minorEastAsia"/>
          <w:sz w:val="28"/>
          <w:szCs w:val="28"/>
        </w:rPr>
        <w:t xml:space="preserve"> </w:t>
      </w:r>
      <w:r w:rsidR="00E1538B" w:rsidRPr="00B76477">
        <w:rPr>
          <w:rFonts w:eastAsiaTheme="minorEastAsia"/>
          <w:color w:val="FF0000"/>
          <w:sz w:val="28"/>
          <w:szCs w:val="28"/>
        </w:rPr>
        <w:t>239 121</w:t>
      </w:r>
    </w:p>
    <w:p w:rsidR="00E1538B" w:rsidRDefault="00E1538B" w:rsidP="00E1538B">
      <w:pPr>
        <w:pStyle w:val="Odstavecseseznamem"/>
        <w:rPr>
          <w:rFonts w:eastAsiaTheme="minorEastAsia"/>
          <w:sz w:val="28"/>
          <w:szCs w:val="28"/>
        </w:rPr>
      </w:pPr>
    </w:p>
    <w:p w:rsidR="00E1538B" w:rsidRPr="000E52B0" w:rsidRDefault="00E1538B" w:rsidP="00915ECC">
      <w:pPr>
        <w:ind w:left="1068" w:firstLine="348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B:</w:t>
      </w:r>
    </w:p>
    <w:p w:rsidR="00915ECC" w:rsidRPr="00915ECC" w:rsidRDefault="00E1538B" w:rsidP="00915ECC">
      <w:pPr>
        <w:tabs>
          <w:tab w:val="left" w:pos="8760"/>
        </w:tabs>
        <w:ind w:left="709" w:hanging="283"/>
        <w:rPr>
          <w:rFonts w:eastAsiaTheme="minorEastAsia"/>
          <w:b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1)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w:r w:rsidRPr="00AF7F47">
        <w:rPr>
          <w:rFonts w:eastAsiaTheme="minorEastAsia"/>
          <w:color w:val="FF0000"/>
          <w:sz w:val="28"/>
          <w:szCs w:val="28"/>
        </w:rPr>
        <w:t>169</w:t>
      </w:r>
      <w:r w:rsidR="00915ECC">
        <w:rPr>
          <w:rFonts w:eastAsiaTheme="minorEastAsia"/>
          <w:color w:val="FF0000"/>
          <w:sz w:val="28"/>
          <w:szCs w:val="28"/>
        </w:rPr>
        <w:t xml:space="preserve">                                                                  </w:t>
      </w:r>
      <w:r w:rsidR="00915ECC" w:rsidRPr="00915ECC">
        <w:rPr>
          <w:rFonts w:eastAsiaTheme="minorEastAsia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page" w:tblpX="8129" w:tblpY="75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915ECC" w:rsidRPr="00801FB3" w:rsidTr="007219B5">
        <w:trPr>
          <w:trHeight w:val="480"/>
        </w:trPr>
        <w:tc>
          <w:tcPr>
            <w:tcW w:w="675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12 - 11</w:t>
            </w:r>
          </w:p>
        </w:tc>
      </w:tr>
      <w:tr w:rsidR="00915ECC" w:rsidRPr="00801FB3" w:rsidTr="007219B5">
        <w:trPr>
          <w:trHeight w:val="464"/>
        </w:trPr>
        <w:tc>
          <w:tcPr>
            <w:tcW w:w="675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10 - 9</w:t>
            </w:r>
          </w:p>
        </w:tc>
      </w:tr>
      <w:tr w:rsidR="00915ECC" w:rsidRPr="00801FB3" w:rsidTr="007219B5">
        <w:trPr>
          <w:trHeight w:val="464"/>
        </w:trPr>
        <w:tc>
          <w:tcPr>
            <w:tcW w:w="675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8 – 6</w:t>
            </w:r>
          </w:p>
        </w:tc>
      </w:tr>
      <w:tr w:rsidR="00915ECC" w:rsidRPr="00801FB3" w:rsidTr="007219B5">
        <w:trPr>
          <w:trHeight w:val="464"/>
        </w:trPr>
        <w:tc>
          <w:tcPr>
            <w:tcW w:w="675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 – 3</w:t>
            </w:r>
          </w:p>
        </w:tc>
      </w:tr>
      <w:tr w:rsidR="00915ECC" w:rsidRPr="00801FB3" w:rsidTr="007219B5">
        <w:trPr>
          <w:trHeight w:val="480"/>
        </w:trPr>
        <w:tc>
          <w:tcPr>
            <w:tcW w:w="675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915ECC" w:rsidRPr="00801FB3" w:rsidRDefault="00915ECC" w:rsidP="007219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E1538B" w:rsidRPr="00B20045" w:rsidRDefault="00E1538B" w:rsidP="00E1538B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2) (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36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</w:p>
    <w:p w:rsidR="00E1538B" w:rsidRPr="00576691" w:rsidRDefault="00E1538B" w:rsidP="00E1538B">
      <w:pPr>
        <w:pStyle w:val="Odstavecseseznamem"/>
        <w:numPr>
          <w:ilvl w:val="0"/>
          <w:numId w:val="8"/>
        </w:numPr>
        <w:spacing w:after="0"/>
        <w:rPr>
          <w:rFonts w:eastAsiaTheme="minorEastAsia"/>
          <w:sz w:val="28"/>
          <w:szCs w:val="28"/>
        </w:rPr>
      </w:pPr>
      <w:r w:rsidRPr="00576691">
        <w:rPr>
          <w:rFonts w:eastAsiaTheme="minorEastAsia"/>
          <w:sz w:val="28"/>
          <w:szCs w:val="28"/>
        </w:rPr>
        <w:t>(-1,4)</w:t>
      </w:r>
      <w:r w:rsidRPr="00576691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w:r w:rsidRPr="0057669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AF7F47">
        <w:rPr>
          <w:rFonts w:eastAsiaTheme="minorEastAsia"/>
          <w:color w:val="FF0000"/>
          <w:sz w:val="28"/>
          <w:szCs w:val="28"/>
        </w:rPr>
        <w:t>1,96</w:t>
      </w:r>
    </w:p>
    <w:p w:rsidR="00E1538B" w:rsidRPr="00576691" w:rsidRDefault="00E1538B" w:rsidP="00E1538B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1100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8"/>
          <w:szCs w:val="28"/>
        </w:rPr>
        <w:t xml:space="preserve"> </w:t>
      </w:r>
      <w:r w:rsidRPr="00AF7F47">
        <w:rPr>
          <w:rFonts w:eastAsiaTheme="minorEastAsia"/>
          <w:color w:val="FF0000"/>
          <w:sz w:val="28"/>
          <w:szCs w:val="28"/>
        </w:rPr>
        <w:t>1</w:t>
      </w:r>
      <w:r>
        <w:rPr>
          <w:rFonts w:eastAsiaTheme="minorEastAsia"/>
          <w:sz w:val="28"/>
          <w:szCs w:val="28"/>
        </w:rPr>
        <w:t xml:space="preserve"> </w:t>
      </w:r>
      <w:r w:rsidRPr="00AF7F47">
        <w:rPr>
          <w:rFonts w:eastAsiaTheme="minorEastAsia"/>
          <w:color w:val="FF0000"/>
          <w:sz w:val="28"/>
          <w:szCs w:val="28"/>
        </w:rPr>
        <w:t>210 000</w:t>
      </w:r>
    </w:p>
    <w:p w:rsidR="00E1538B" w:rsidRPr="00576691" w:rsidRDefault="00E1538B" w:rsidP="00E1538B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5)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(-0,007)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0,000 049</m:t>
          </m:r>
        </m:oMath>
      </m:oMathPara>
    </w:p>
    <w:p w:rsidR="00E1538B" w:rsidRPr="00B76477" w:rsidRDefault="00E1538B" w:rsidP="00E1538B">
      <w:pPr>
        <w:pStyle w:val="Odstavecseseznamem"/>
        <w:numPr>
          <w:ilvl w:val="0"/>
          <w:numId w:val="9"/>
        </w:numPr>
        <w:rPr>
          <w:rFonts w:eastAsiaTheme="minorEastAsia"/>
          <w:color w:val="FF0000"/>
          <w:sz w:val="28"/>
          <w:szCs w:val="28"/>
        </w:rPr>
      </w:pPr>
      <w:r w:rsidRPr="00576691">
        <w:rPr>
          <w:rFonts w:eastAsiaTheme="minorEastAsia"/>
          <w:sz w:val="28"/>
          <w:szCs w:val="28"/>
        </w:rPr>
        <w:t>42,6</w:t>
      </w:r>
      <w:r w:rsidRPr="00576691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w:r w:rsidRPr="0057669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 w:rsidRPr="00B76477">
        <w:rPr>
          <w:rFonts w:eastAsiaTheme="minorEastAsia"/>
          <w:color w:val="FF0000"/>
          <w:sz w:val="28"/>
          <w:szCs w:val="28"/>
        </w:rPr>
        <w:t>1814,76</w:t>
      </w:r>
    </w:p>
    <w:p w:rsidR="00E1538B" w:rsidRPr="00576691" w:rsidRDefault="00E1538B" w:rsidP="00E1538B">
      <w:pPr>
        <w:pStyle w:val="Odstavecseseznamem"/>
        <w:numPr>
          <w:ilvl w:val="0"/>
          <w:numId w:val="9"/>
        </w:numPr>
        <w:rPr>
          <w:rFonts w:eastAsiaTheme="minorEastAsia"/>
          <w:sz w:val="28"/>
          <w:szCs w:val="28"/>
        </w:rPr>
      </w:pPr>
      <w:r w:rsidRPr="00576691">
        <w:rPr>
          <w:rFonts w:eastAsiaTheme="minorEastAsia"/>
          <w:sz w:val="28"/>
          <w:szCs w:val="28"/>
        </w:rPr>
        <w:t>299,9</w:t>
      </w:r>
      <w:r w:rsidRPr="00576691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</m:oMath>
      <w:r>
        <w:rPr>
          <w:rFonts w:eastAsiaTheme="minorEastAsia"/>
          <w:color w:val="FF0000"/>
          <w:sz w:val="28"/>
          <w:szCs w:val="28"/>
        </w:rPr>
        <w:t xml:space="preserve"> 300</w:t>
      </w:r>
      <w:r w:rsidRPr="00722DE9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722DE9">
        <w:rPr>
          <w:rFonts w:eastAsiaTheme="minorEastAsia"/>
          <w:color w:val="FF0000"/>
          <w:sz w:val="28"/>
          <w:szCs w:val="28"/>
        </w:rPr>
        <w:t>= 90 000</w:t>
      </w:r>
    </w:p>
    <w:p w:rsidR="00E1538B" w:rsidRDefault="00E1538B" w:rsidP="00E1538B">
      <w:pPr>
        <w:pStyle w:val="Odstavecseseznamem"/>
        <w:numPr>
          <w:ilvl w:val="0"/>
          <w:numId w:val="9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(-0,3098)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</m:oMath>
      <w:r>
        <w:rPr>
          <w:rFonts w:eastAsiaTheme="minorEastAsia"/>
          <w:color w:val="FF0000"/>
          <w:sz w:val="28"/>
          <w:szCs w:val="28"/>
        </w:rPr>
        <w:t xml:space="preserve"> 0,31</w:t>
      </w:r>
      <w:r w:rsidRPr="00AF7F47">
        <w:rPr>
          <w:rFonts w:eastAsiaTheme="minorEastAsia"/>
          <w:color w:val="FF0000"/>
          <w:sz w:val="28"/>
          <w:szCs w:val="28"/>
          <w:vertAlign w:val="superscript"/>
        </w:rPr>
        <w:t>2</w:t>
      </w:r>
      <w:r>
        <w:rPr>
          <w:rFonts w:eastAsiaTheme="minorEastAsia"/>
          <w:color w:val="FF0000"/>
          <w:sz w:val="28"/>
          <w:szCs w:val="28"/>
        </w:rPr>
        <w:t xml:space="preserve"> = 0,0961</w:t>
      </w:r>
    </w:p>
    <w:p w:rsidR="00E1538B" w:rsidRDefault="00E1538B" w:rsidP="00E1538B">
      <w:pPr>
        <w:pStyle w:val="Odstavecseseznamem"/>
        <w:numPr>
          <w:ilvl w:val="0"/>
          <w:numId w:val="9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419,9</w:t>
      </w:r>
      <w:r w:rsidRPr="00865CCE">
        <w:rPr>
          <w:rFonts w:eastAsiaTheme="minorEastAsia"/>
          <w:sz w:val="28"/>
          <w:szCs w:val="28"/>
          <w:vertAlign w:val="superscript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</m:oMath>
      <w:r>
        <w:rPr>
          <w:rFonts w:eastAsiaTheme="minorEastAsia"/>
          <w:color w:val="FF0000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420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</m:oMath>
      <w:r>
        <w:rPr>
          <w:rFonts w:eastAsiaTheme="minorEastAsia"/>
          <w:color w:val="FF0000"/>
          <w:sz w:val="28"/>
          <w:szCs w:val="28"/>
        </w:rPr>
        <w:t xml:space="preserve"> 176 400</w:t>
      </w:r>
    </w:p>
    <w:p w:rsidR="00E1538B" w:rsidRPr="000646DA" w:rsidRDefault="00E1538B" w:rsidP="00E1538B">
      <w:pPr>
        <w:pStyle w:val="Odstavecseseznamem"/>
        <w:numPr>
          <w:ilvl w:val="0"/>
          <w:numId w:val="9"/>
        </w:numPr>
        <w:ind w:hanging="436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16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=5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16</m:t>
            </m:r>
          </m:den>
        </m:f>
      </m:oMath>
    </w:p>
    <w:p w:rsidR="00E1538B" w:rsidRPr="000646DA" w:rsidRDefault="00E703C7" w:rsidP="00E1538B">
      <w:pPr>
        <w:pStyle w:val="Odstavecseseznamem"/>
        <w:numPr>
          <w:ilvl w:val="0"/>
          <w:numId w:val="9"/>
        </w:numPr>
        <w:ind w:hanging="436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5,016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acc>
          <m:accPr>
            <m:chr m:val="̇"/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=</m:t>
            </m:r>
          </m:e>
        </m:acc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5,02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</m:oMath>
      <w:r w:rsidR="00E1538B">
        <w:rPr>
          <w:rFonts w:eastAsiaTheme="minorEastAsia"/>
          <w:color w:val="FF0000"/>
          <w:sz w:val="28"/>
          <w:szCs w:val="28"/>
        </w:rPr>
        <w:t xml:space="preserve"> 25,2004</w:t>
      </w:r>
    </w:p>
    <w:p w:rsidR="00E1538B" w:rsidRPr="00D94959" w:rsidRDefault="00E703C7" w:rsidP="00E1538B">
      <w:pPr>
        <w:pStyle w:val="Odstavecseseznamem"/>
        <w:numPr>
          <w:ilvl w:val="0"/>
          <w:numId w:val="9"/>
        </w:numPr>
        <w:spacing w:after="0"/>
        <w:ind w:hanging="436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687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E1538B">
        <w:rPr>
          <w:rFonts w:eastAsiaTheme="minorEastAsia"/>
          <w:sz w:val="28"/>
          <w:szCs w:val="28"/>
        </w:rPr>
        <w:t xml:space="preserve"> </w:t>
      </w:r>
      <w:r w:rsidR="00E1538B" w:rsidRPr="00B76477">
        <w:rPr>
          <w:rFonts w:eastAsiaTheme="minorEastAsia"/>
          <w:color w:val="FF0000"/>
          <w:sz w:val="28"/>
          <w:szCs w:val="28"/>
        </w:rPr>
        <w:t>471</w:t>
      </w:r>
      <w:r w:rsidR="00D94959">
        <w:rPr>
          <w:rFonts w:eastAsiaTheme="minorEastAsia"/>
          <w:color w:val="FF0000"/>
          <w:sz w:val="28"/>
          <w:szCs w:val="28"/>
        </w:rPr>
        <w:t> </w:t>
      </w:r>
      <w:r w:rsidR="00E1538B" w:rsidRPr="00B76477">
        <w:rPr>
          <w:rFonts w:eastAsiaTheme="minorEastAsia"/>
          <w:color w:val="FF0000"/>
          <w:sz w:val="28"/>
          <w:szCs w:val="28"/>
        </w:rPr>
        <w:t>969</w:t>
      </w:r>
    </w:p>
    <w:p w:rsidR="00D94959" w:rsidRDefault="00D94959" w:rsidP="00D94959">
      <w:pPr>
        <w:rPr>
          <w:rFonts w:eastAsiaTheme="minorEastAsia"/>
          <w:sz w:val="28"/>
          <w:szCs w:val="28"/>
        </w:rPr>
      </w:pPr>
    </w:p>
    <w:p w:rsidR="00D94959" w:rsidRPr="00D94959" w:rsidRDefault="00D94959" w:rsidP="00D94959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>Každý příklad je hodnocen jedním bodem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.</w:t>
      </w: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E1538B" w:rsidRDefault="00E1538B" w:rsidP="00E1538B">
      <w:pPr>
        <w:rPr>
          <w:rFonts w:eastAsiaTheme="minorEastAsia"/>
          <w:sz w:val="28"/>
          <w:szCs w:val="28"/>
        </w:rPr>
      </w:pPr>
    </w:p>
    <w:p w:rsidR="007A408C" w:rsidRPr="001514BA" w:rsidRDefault="007F5FA6" w:rsidP="001514BA">
      <w:pPr>
        <w:shd w:val="clear" w:color="auto" w:fill="FFFFFF" w:themeFill="background1"/>
        <w:spacing w:after="240"/>
        <w:jc w:val="center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ZDROJ</w:t>
      </w:r>
      <w:r w:rsidR="001514BA"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E:</w:t>
      </w:r>
    </w:p>
    <w:p w:rsidR="007F5FA6" w:rsidRDefault="007F5FA6" w:rsidP="007F5FA6">
      <w:pPr>
        <w:shd w:val="clear" w:color="auto" w:fill="FFFFFF" w:themeFill="background1"/>
        <w:ind w:left="360"/>
        <w:rPr>
          <w:sz w:val="32"/>
          <w:szCs w:val="32"/>
        </w:rPr>
      </w:pPr>
    </w:p>
    <w:p w:rsidR="007A408C" w:rsidRPr="007F5FA6" w:rsidRDefault="00D94959" w:rsidP="007F5FA6">
      <w:pPr>
        <w:pStyle w:val="Odstavecseseznamem"/>
        <w:numPr>
          <w:ilvl w:val="0"/>
          <w:numId w:val="1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7A408C" w:rsidRDefault="007A408C">
      <w:bookmarkStart w:id="0" w:name="_GoBack"/>
      <w:bookmarkEnd w:id="0"/>
    </w:p>
    <w:sectPr w:rsidR="007A408C" w:rsidSect="00E1538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4EE"/>
      </v:shape>
    </w:pict>
  </w:numPicBullet>
  <w:abstractNum w:abstractNumId="0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A3772"/>
    <w:multiLevelType w:val="hybridMultilevel"/>
    <w:tmpl w:val="57B07518"/>
    <w:lvl w:ilvl="0" w:tplc="1BCA975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825D5"/>
    <w:multiLevelType w:val="hybridMultilevel"/>
    <w:tmpl w:val="E194AEC4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B2192"/>
    <w:multiLevelType w:val="hybridMultilevel"/>
    <w:tmpl w:val="6FB2726A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4C05FD"/>
    <w:multiLevelType w:val="hybridMultilevel"/>
    <w:tmpl w:val="1AC69104"/>
    <w:lvl w:ilvl="0" w:tplc="B0180F48">
      <w:start w:val="6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82467"/>
    <w:multiLevelType w:val="hybridMultilevel"/>
    <w:tmpl w:val="39E68E06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352E74"/>
    <w:multiLevelType w:val="hybridMultilevel"/>
    <w:tmpl w:val="7F7EA1A6"/>
    <w:lvl w:ilvl="0" w:tplc="E8520E1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97092C"/>
    <w:multiLevelType w:val="hybridMultilevel"/>
    <w:tmpl w:val="A63CCAFC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971FC3"/>
    <w:multiLevelType w:val="hybridMultilevel"/>
    <w:tmpl w:val="B6F8BF2C"/>
    <w:lvl w:ilvl="0" w:tplc="9DF09ADE">
      <w:start w:val="6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421EFE"/>
    <w:multiLevelType w:val="hybridMultilevel"/>
    <w:tmpl w:val="AF364E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D6A89"/>
    <w:multiLevelType w:val="hybridMultilevel"/>
    <w:tmpl w:val="B03EC2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3"/>
  </w:num>
  <w:num w:numId="5">
    <w:abstractNumId w:val="11"/>
  </w:num>
  <w:num w:numId="6">
    <w:abstractNumId w:val="2"/>
  </w:num>
  <w:num w:numId="7">
    <w:abstractNumId w:val="13"/>
  </w:num>
  <w:num w:numId="8">
    <w:abstractNumId w:val="10"/>
  </w:num>
  <w:num w:numId="9">
    <w:abstractNumId w:val="5"/>
  </w:num>
  <w:num w:numId="10">
    <w:abstractNumId w:val="0"/>
  </w:num>
  <w:num w:numId="11">
    <w:abstractNumId w:val="9"/>
  </w:num>
  <w:num w:numId="12">
    <w:abstractNumId w:val="7"/>
  </w:num>
  <w:num w:numId="13">
    <w:abstractNumId w:val="8"/>
  </w:num>
  <w:num w:numId="14">
    <w:abstractNumId w:val="12"/>
  </w:num>
  <w:num w:numId="15">
    <w:abstractNumId w:val="16"/>
  </w:num>
  <w:num w:numId="16">
    <w:abstractNumId w:val="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DB"/>
    <w:rsid w:val="0003638F"/>
    <w:rsid w:val="000D67F5"/>
    <w:rsid w:val="000E5087"/>
    <w:rsid w:val="001514BA"/>
    <w:rsid w:val="001B1CDA"/>
    <w:rsid w:val="00207231"/>
    <w:rsid w:val="00277975"/>
    <w:rsid w:val="002E0A90"/>
    <w:rsid w:val="00364A9D"/>
    <w:rsid w:val="003C209A"/>
    <w:rsid w:val="003E4B8E"/>
    <w:rsid w:val="004019B1"/>
    <w:rsid w:val="004240B7"/>
    <w:rsid w:val="004C028A"/>
    <w:rsid w:val="005939CC"/>
    <w:rsid w:val="005C72DB"/>
    <w:rsid w:val="005D587A"/>
    <w:rsid w:val="007A408C"/>
    <w:rsid w:val="007C2227"/>
    <w:rsid w:val="007F5FA6"/>
    <w:rsid w:val="008E7A30"/>
    <w:rsid w:val="00915ECC"/>
    <w:rsid w:val="009222A4"/>
    <w:rsid w:val="009231EB"/>
    <w:rsid w:val="009E4777"/>
    <w:rsid w:val="009F71D6"/>
    <w:rsid w:val="00A6749D"/>
    <w:rsid w:val="00A72461"/>
    <w:rsid w:val="00A83B36"/>
    <w:rsid w:val="00A8531C"/>
    <w:rsid w:val="00B20F30"/>
    <w:rsid w:val="00BC68E0"/>
    <w:rsid w:val="00BE7EAA"/>
    <w:rsid w:val="00C81B61"/>
    <w:rsid w:val="00C858F1"/>
    <w:rsid w:val="00CB4A54"/>
    <w:rsid w:val="00D46AE6"/>
    <w:rsid w:val="00D47E17"/>
    <w:rsid w:val="00D72102"/>
    <w:rsid w:val="00D73C39"/>
    <w:rsid w:val="00D94959"/>
    <w:rsid w:val="00D94BE6"/>
    <w:rsid w:val="00DD2CA4"/>
    <w:rsid w:val="00E1538B"/>
    <w:rsid w:val="00E541E8"/>
    <w:rsid w:val="00E703C7"/>
    <w:rsid w:val="00EA5A07"/>
    <w:rsid w:val="00ED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538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A408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53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38B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1538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7A40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7A408C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915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538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A408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53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38B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1538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7A40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7A408C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915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411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12</cp:revision>
  <dcterms:created xsi:type="dcterms:W3CDTF">2012-02-07T21:22:00Z</dcterms:created>
  <dcterms:modified xsi:type="dcterms:W3CDTF">2012-05-30T22:06:00Z</dcterms:modified>
</cp:coreProperties>
</file>