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419D1" w:rsidRDefault="002419D1" w:rsidP="002419D1">
      <w:pPr>
        <w:jc w:val="center"/>
      </w:pPr>
      <w:r>
        <w:rPr>
          <w:noProof/>
          <w:lang w:eastAsia="cs-CZ"/>
        </w:rPr>
        <w:drawing>
          <wp:inline distT="0" distB="0" distL="0" distR="0" wp14:anchorId="77ECF35B" wp14:editId="5840E35E">
            <wp:extent cx="3857625" cy="866775"/>
            <wp:effectExtent l="0" t="0" r="9525" b="9525"/>
            <wp:docPr id="1025" name="obrázek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25" name="obrázek 2"/>
                    <pic:cNvPicPr/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858752" cy="867028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2419D1" w:rsidRPr="005F024B" w:rsidRDefault="002419D1" w:rsidP="002419D1">
      <w:pPr>
        <w:jc w:val="center"/>
        <w:rPr>
          <w:b/>
          <w:color w:val="00B050"/>
          <w:sz w:val="24"/>
        </w:rPr>
      </w:pPr>
    </w:p>
    <w:p w:rsidR="002419D1" w:rsidRPr="005F024B" w:rsidRDefault="002419D1" w:rsidP="002419D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ZÁKLADNÍ ŠKOLA SLOVAN, KROMĚŘÍŽ, PŘÍSPĚVKOVÁ ORGANIZACE</w:t>
      </w:r>
    </w:p>
    <w:p w:rsidR="002419D1" w:rsidRPr="005F024B" w:rsidRDefault="002419D1" w:rsidP="002419D1">
      <w:pPr>
        <w:spacing w:after="0" w:line="240" w:lineRule="auto"/>
        <w:jc w:val="center"/>
        <w:rPr>
          <w:b/>
          <w:color w:val="00B050"/>
          <w:sz w:val="24"/>
        </w:rPr>
      </w:pPr>
      <w:r w:rsidRPr="005F024B">
        <w:rPr>
          <w:b/>
          <w:color w:val="00B050"/>
          <w:sz w:val="24"/>
        </w:rPr>
        <w:t>ZEYEROVA 3354, 767 01 KROMĚŘÍŽ</w:t>
      </w: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  <w:r>
        <w:t>projekt v rámci vzdělávacího programu</w:t>
      </w:r>
    </w:p>
    <w:p w:rsidR="002419D1" w:rsidRDefault="002419D1" w:rsidP="002419D1">
      <w:pPr>
        <w:spacing w:after="0" w:line="240" w:lineRule="auto"/>
        <w:jc w:val="center"/>
      </w:pPr>
      <w:r>
        <w:t>VZDĚLÁNÍ PRO KONKURENCESCHOPNOST</w:t>
      </w: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</w:p>
    <w:p w:rsidR="002419D1" w:rsidRDefault="002419D1" w:rsidP="002419D1">
      <w:pPr>
        <w:spacing w:after="0" w:line="240" w:lineRule="auto"/>
        <w:jc w:val="center"/>
      </w:pPr>
      <w:r>
        <w:t>ŠABLONA ČÍSLO: III/2</w:t>
      </w:r>
    </w:p>
    <w:p w:rsidR="002419D1" w:rsidRDefault="002419D1" w:rsidP="002419D1">
      <w:pPr>
        <w:spacing w:after="0" w:line="240" w:lineRule="auto"/>
        <w:jc w:val="center"/>
      </w:pPr>
      <w:r>
        <w:t>NÁZEV:  INOVACE A ZKVALITNĚNÍ VÝUKY PROSTŘEDNICTVÍM ICT</w:t>
      </w: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  <w:r>
        <w:t>PŘEDMĚT:</w:t>
      </w:r>
      <w:r>
        <w:tab/>
        <w:t>Informatika</w:t>
      </w:r>
    </w:p>
    <w:p w:rsidR="002419D1" w:rsidRDefault="002419D1" w:rsidP="002419D1">
      <w:pPr>
        <w:spacing w:after="0" w:line="240" w:lineRule="auto"/>
      </w:pPr>
      <w:r>
        <w:t xml:space="preserve">ROČNÍK: </w:t>
      </w:r>
      <w:r>
        <w:tab/>
        <w:t>6. ročník</w:t>
      </w:r>
    </w:p>
    <w:p w:rsidR="002419D1" w:rsidRDefault="001B3D3E" w:rsidP="002419D1">
      <w:pPr>
        <w:spacing w:after="0" w:line="240" w:lineRule="auto"/>
      </w:pPr>
      <w:r>
        <w:t>TÉMA:</w:t>
      </w:r>
      <w:r>
        <w:tab/>
      </w:r>
      <w:r>
        <w:tab/>
        <w:t>Restart počítače</w:t>
      </w:r>
    </w:p>
    <w:p w:rsidR="002419D1" w:rsidRDefault="002419D1" w:rsidP="002419D1">
      <w:pPr>
        <w:spacing w:after="0" w:line="240" w:lineRule="auto"/>
      </w:pPr>
      <w:r>
        <w:t xml:space="preserve">AUTOR: </w:t>
      </w:r>
      <w:r>
        <w:tab/>
        <w:t xml:space="preserve">Mgr. Petr </w:t>
      </w:r>
      <w:proofErr w:type="spellStart"/>
      <w:r>
        <w:t>Droščák</w:t>
      </w:r>
      <w:proofErr w:type="spellEnd"/>
    </w:p>
    <w:p w:rsidR="002419D1" w:rsidRDefault="002419D1" w:rsidP="002419D1">
      <w:pPr>
        <w:spacing w:after="0" w:line="240" w:lineRule="auto"/>
      </w:pPr>
      <w:r>
        <w:t xml:space="preserve">DATUM </w:t>
      </w:r>
    </w:p>
    <w:p w:rsidR="002419D1" w:rsidRDefault="001B3D3E" w:rsidP="002419D1">
      <w:pPr>
        <w:spacing w:after="0" w:line="240" w:lineRule="auto"/>
      </w:pPr>
      <w:r>
        <w:t xml:space="preserve">VYTVOŘENÍ: </w:t>
      </w:r>
      <w:r>
        <w:tab/>
        <w:t>15</w:t>
      </w:r>
      <w:r w:rsidR="002419D1">
        <w:t>.</w:t>
      </w:r>
      <w:r>
        <w:t xml:space="preserve"> 2</w:t>
      </w:r>
      <w:r w:rsidR="002419D1">
        <w:t>.</w:t>
      </w:r>
      <w:r>
        <w:t xml:space="preserve"> </w:t>
      </w:r>
      <w:r w:rsidR="002419D1">
        <w:t>201</w:t>
      </w:r>
      <w:r>
        <w:t>3</w:t>
      </w: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spacing w:after="0" w:line="240" w:lineRule="auto"/>
      </w:pPr>
    </w:p>
    <w:p w:rsidR="002419D1" w:rsidRDefault="00A2130E" w:rsidP="002419D1">
      <w:pPr>
        <w:jc w:val="center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t>VY_32_INOVACE_</w:t>
      </w:r>
      <w:bookmarkStart w:id="0" w:name="_GoBack"/>
      <w:bookmarkEnd w:id="0"/>
      <w:r w:rsidR="00324302">
        <w:rPr>
          <w:rFonts w:ascii="Calibri" w:hAnsi="Calibri" w:cs="Calibri"/>
          <w:b/>
          <w:color w:val="C00000"/>
          <w:sz w:val="40"/>
          <w:szCs w:val="56"/>
        </w:rPr>
        <w:t>25</w:t>
      </w:r>
      <w:r w:rsidR="002419D1">
        <w:rPr>
          <w:rFonts w:ascii="Calibri" w:hAnsi="Calibri" w:cs="Calibri"/>
          <w:b/>
          <w:color w:val="C00000"/>
          <w:sz w:val="40"/>
          <w:szCs w:val="56"/>
        </w:rPr>
        <w:t xml:space="preserve">_PD  </w:t>
      </w:r>
    </w:p>
    <w:p w:rsidR="002419D1" w:rsidRDefault="002419D1" w:rsidP="002419D1">
      <w:pPr>
        <w:spacing w:after="0" w:line="240" w:lineRule="auto"/>
        <w:rPr>
          <w:rFonts w:ascii="Calibri" w:hAnsi="Calibri" w:cs="Calibri"/>
          <w:b/>
          <w:color w:val="C00000"/>
          <w:sz w:val="40"/>
          <w:szCs w:val="56"/>
        </w:rPr>
      </w:pPr>
      <w:r>
        <w:rPr>
          <w:rFonts w:ascii="Calibri" w:hAnsi="Calibri" w:cs="Calibri"/>
          <w:b/>
          <w:color w:val="C00000"/>
          <w:sz w:val="40"/>
          <w:szCs w:val="56"/>
        </w:rPr>
        <w:br w:type="page"/>
      </w:r>
    </w:p>
    <w:p w:rsidR="002419D1" w:rsidRDefault="002419D1" w:rsidP="002419D1">
      <w:pPr>
        <w:pStyle w:val="Nzev"/>
      </w:pPr>
      <w:r w:rsidRPr="008D3F66">
        <w:lastRenderedPageBreak/>
        <w:t>ANOTACE</w:t>
      </w:r>
    </w:p>
    <w:p w:rsidR="002419D1" w:rsidRDefault="002419D1" w:rsidP="002419D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Tato práce je určena pro</w:t>
      </w:r>
      <w:r>
        <w:rPr>
          <w:rFonts w:ascii="Calibri" w:hAnsi="Calibri" w:cs="Calibri"/>
          <w:sz w:val="24"/>
          <w:szCs w:val="24"/>
        </w:rPr>
        <w:t xml:space="preserve"> žáky 6</w:t>
      </w:r>
      <w:r w:rsidRPr="009C25D4">
        <w:rPr>
          <w:rFonts w:ascii="Calibri" w:hAnsi="Calibri" w:cs="Calibri"/>
          <w:sz w:val="24"/>
          <w:szCs w:val="24"/>
        </w:rPr>
        <w:t>.</w:t>
      </w:r>
      <w:r>
        <w:rPr>
          <w:rFonts w:ascii="Calibri" w:hAnsi="Calibri" w:cs="Calibri"/>
          <w:sz w:val="24"/>
          <w:szCs w:val="24"/>
        </w:rPr>
        <w:t xml:space="preserve"> </w:t>
      </w:r>
      <w:r w:rsidRPr="009C25D4">
        <w:rPr>
          <w:rFonts w:ascii="Calibri" w:hAnsi="Calibri" w:cs="Calibri"/>
          <w:sz w:val="24"/>
          <w:szCs w:val="24"/>
        </w:rPr>
        <w:t>ročník</w:t>
      </w:r>
      <w:r>
        <w:rPr>
          <w:rFonts w:ascii="Calibri" w:hAnsi="Calibri" w:cs="Calibri"/>
          <w:sz w:val="24"/>
          <w:szCs w:val="24"/>
        </w:rPr>
        <w:t>u</w:t>
      </w:r>
      <w:r w:rsidRPr="009C25D4">
        <w:rPr>
          <w:rFonts w:ascii="Calibri" w:hAnsi="Calibri" w:cs="Calibri"/>
          <w:sz w:val="24"/>
          <w:szCs w:val="24"/>
        </w:rPr>
        <w:t xml:space="preserve"> informatiky jako studijní materiál k učivu: </w:t>
      </w:r>
    </w:p>
    <w:p w:rsidR="002419D1" w:rsidRDefault="002419D1" w:rsidP="002419D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9C25D4">
        <w:rPr>
          <w:rFonts w:ascii="Calibri" w:hAnsi="Calibri" w:cs="Calibri"/>
          <w:sz w:val="24"/>
          <w:szCs w:val="24"/>
        </w:rPr>
        <w:t>Počítač a jeho složení.</w:t>
      </w:r>
      <w:r>
        <w:rPr>
          <w:rFonts w:ascii="Calibri" w:hAnsi="Calibri" w:cs="Calibri"/>
          <w:sz w:val="24"/>
          <w:szCs w:val="24"/>
        </w:rPr>
        <w:t xml:space="preserve"> </w:t>
      </w:r>
    </w:p>
    <w:p w:rsidR="002419D1" w:rsidRDefault="001B3D3E" w:rsidP="002419D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 xml:space="preserve">Jedná se o seznámení se základními procesy, postupy a pojmy, ke kterým dochází a odehrávají se během restartování počítače. Zároveň se seznání s významem této funkce. </w:t>
      </w:r>
      <w:r w:rsidR="002419D1">
        <w:rPr>
          <w:rFonts w:ascii="Calibri" w:hAnsi="Calibri" w:cs="Calibri"/>
          <w:sz w:val="24"/>
          <w:szCs w:val="24"/>
        </w:rPr>
        <w:t xml:space="preserve">Materiál je doplněn o rozhovor, při kterém si žáci za pomoci učitele upřesňují </w:t>
      </w:r>
      <w:r>
        <w:rPr>
          <w:rFonts w:ascii="Calibri" w:hAnsi="Calibri" w:cs="Calibri"/>
          <w:sz w:val="24"/>
          <w:szCs w:val="24"/>
        </w:rPr>
        <w:t xml:space="preserve">nové </w:t>
      </w:r>
      <w:r w:rsidR="002419D1">
        <w:rPr>
          <w:rFonts w:ascii="Calibri" w:hAnsi="Calibri" w:cs="Calibri"/>
          <w:sz w:val="24"/>
          <w:szCs w:val="24"/>
        </w:rPr>
        <w:t>pojmy</w:t>
      </w:r>
      <w:r>
        <w:rPr>
          <w:rFonts w:ascii="Calibri" w:hAnsi="Calibri" w:cs="Calibri"/>
          <w:sz w:val="24"/>
          <w:szCs w:val="24"/>
        </w:rPr>
        <w:t xml:space="preserve"> a poznatky</w:t>
      </w:r>
      <w:r w:rsidR="002419D1">
        <w:rPr>
          <w:rFonts w:ascii="Calibri" w:hAnsi="Calibri" w:cs="Calibri"/>
          <w:sz w:val="24"/>
          <w:szCs w:val="24"/>
        </w:rPr>
        <w:t>.</w:t>
      </w:r>
    </w:p>
    <w:p w:rsidR="002419D1" w:rsidRDefault="002419D1" w:rsidP="002419D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>
        <w:rPr>
          <w:rFonts w:ascii="Calibri" w:hAnsi="Calibri" w:cs="Calibri"/>
          <w:sz w:val="24"/>
          <w:szCs w:val="24"/>
        </w:rPr>
        <w:t>Tento materiál mají žáci uložen na společném serveru. Při otvírání této práce se žáci seznamují a zdokonalují s programem Word 2010 a učí se jej ovládat.</w:t>
      </w:r>
    </w:p>
    <w:p w:rsidR="002419D1" w:rsidRPr="009C25D4" w:rsidRDefault="002419D1" w:rsidP="002419D1">
      <w:pPr>
        <w:spacing w:line="360" w:lineRule="auto"/>
        <w:jc w:val="both"/>
        <w:rPr>
          <w:rFonts w:ascii="Calibri" w:hAnsi="Calibri" w:cs="Calibri"/>
          <w:sz w:val="24"/>
          <w:szCs w:val="24"/>
        </w:rPr>
      </w:pPr>
      <w:r w:rsidRPr="002A559A">
        <w:rPr>
          <w:rFonts w:ascii="Calibri" w:hAnsi="Calibri" w:cs="Calibri"/>
          <w:b/>
          <w:sz w:val="24"/>
          <w:szCs w:val="24"/>
        </w:rPr>
        <w:t>Zkušenosti z pilotáže:</w:t>
      </w:r>
      <w:r>
        <w:rPr>
          <w:rFonts w:ascii="Calibri" w:hAnsi="Calibri" w:cs="Calibri"/>
          <w:sz w:val="24"/>
          <w:szCs w:val="24"/>
        </w:rPr>
        <w:t xml:space="preserve"> Žáci si tento materiál pomalu osvojují. Známé pojmy dostávají neznámý obsah a představu. Nové je pro ně také prostředí společného serveru, kde mají připraven prostor pro vlastní složky, které budou využívat v průběhu výuky nejen ICT.</w:t>
      </w:r>
    </w:p>
    <w:p w:rsidR="002419D1" w:rsidRDefault="002419D1" w:rsidP="002419D1">
      <w:pPr>
        <w:spacing w:after="0" w:line="240" w:lineRule="auto"/>
      </w:pPr>
    </w:p>
    <w:p w:rsidR="002419D1" w:rsidRDefault="002419D1" w:rsidP="002419D1">
      <w:pPr>
        <w:rPr>
          <w:rFonts w:ascii="Times New Roman" w:hAnsi="Times New Roman" w:cs="Times New Roman"/>
          <w:sz w:val="40"/>
          <w:szCs w:val="40"/>
        </w:rPr>
      </w:pPr>
    </w:p>
    <w:p w:rsidR="002419D1" w:rsidRDefault="002419D1" w:rsidP="002419D1">
      <w:pPr>
        <w:rPr>
          <w:rFonts w:ascii="Times New Roman" w:hAnsi="Times New Roman" w:cs="Times New Roman"/>
          <w:sz w:val="40"/>
          <w:szCs w:val="40"/>
        </w:rPr>
      </w:pPr>
      <w:r>
        <w:rPr>
          <w:rFonts w:ascii="Times New Roman" w:hAnsi="Times New Roman" w:cs="Times New Roman"/>
          <w:sz w:val="40"/>
          <w:szCs w:val="40"/>
        </w:rPr>
        <w:br w:type="page"/>
      </w:r>
    </w:p>
    <w:p w:rsidR="002419D1" w:rsidRPr="00F225F4" w:rsidRDefault="002419D1" w:rsidP="00F225F4">
      <w:pPr>
        <w:pStyle w:val="Nadpis2"/>
        <w:jc w:val="center"/>
        <w:rPr>
          <w:color w:val="FF0000"/>
          <w:sz w:val="56"/>
          <w:szCs w:val="56"/>
        </w:rPr>
      </w:pPr>
      <w:r w:rsidRPr="00F225F4">
        <w:rPr>
          <w:color w:val="FF0000"/>
          <w:sz w:val="56"/>
          <w:szCs w:val="56"/>
        </w:rPr>
        <w:lastRenderedPageBreak/>
        <w:t>Restart počítače</w:t>
      </w:r>
    </w:p>
    <w:p w:rsidR="002419D1" w:rsidRPr="00F225F4" w:rsidRDefault="002419D1" w:rsidP="002419D1">
      <w:pPr>
        <w:pStyle w:val="Normlnweb"/>
        <w:jc w:val="both"/>
        <w:rPr>
          <w:sz w:val="36"/>
          <w:szCs w:val="36"/>
        </w:rPr>
      </w:pPr>
      <w:r w:rsidRPr="00F225F4">
        <w:rPr>
          <w:color w:val="FF0000"/>
          <w:sz w:val="36"/>
          <w:szCs w:val="36"/>
        </w:rPr>
        <w:t xml:space="preserve">Při práci se </w:t>
      </w:r>
      <w:r w:rsidRPr="00F225F4">
        <w:rPr>
          <w:sz w:val="36"/>
          <w:szCs w:val="36"/>
        </w:rPr>
        <w:t xml:space="preserve">může stát, že se </w:t>
      </w:r>
      <w:r w:rsidRPr="00F225F4">
        <w:rPr>
          <w:color w:val="FF0000"/>
          <w:sz w:val="36"/>
          <w:szCs w:val="36"/>
        </w:rPr>
        <w:t xml:space="preserve">počítač dostane do stavu, kdy s ním není možné </w:t>
      </w:r>
      <w:r w:rsidRPr="00F225F4">
        <w:rPr>
          <w:sz w:val="36"/>
          <w:szCs w:val="36"/>
        </w:rPr>
        <w:t xml:space="preserve">žádnou obvyklou cestou </w:t>
      </w:r>
      <w:r w:rsidRPr="00F225F4">
        <w:rPr>
          <w:color w:val="FF0000"/>
          <w:sz w:val="36"/>
          <w:szCs w:val="36"/>
        </w:rPr>
        <w:t>komunikovat</w:t>
      </w:r>
      <w:r w:rsidR="00F225F4">
        <w:rPr>
          <w:sz w:val="36"/>
          <w:szCs w:val="36"/>
        </w:rPr>
        <w:t>.</w:t>
      </w:r>
      <w:r w:rsidRPr="00F225F4">
        <w:rPr>
          <w:sz w:val="36"/>
          <w:szCs w:val="36"/>
        </w:rPr>
        <w:t xml:space="preserve"> </w:t>
      </w:r>
      <w:r w:rsidR="00F225F4">
        <w:rPr>
          <w:sz w:val="36"/>
          <w:szCs w:val="36"/>
        </w:rPr>
        <w:t>N</w:t>
      </w:r>
      <w:r w:rsidRPr="00F225F4">
        <w:rPr>
          <w:sz w:val="36"/>
          <w:szCs w:val="36"/>
        </w:rPr>
        <w:t xml:space="preserve">ereaguje na stisk kláves, pohyb myši. </w:t>
      </w:r>
      <w:r w:rsidR="00F225F4">
        <w:rPr>
          <w:sz w:val="36"/>
          <w:szCs w:val="36"/>
        </w:rPr>
        <w:t>Říkáme, že počítač „zatuhl, zamrzl, kousnul se“</w:t>
      </w:r>
      <w:r w:rsidRPr="00F225F4">
        <w:rPr>
          <w:sz w:val="36"/>
          <w:szCs w:val="36"/>
        </w:rPr>
        <w:t xml:space="preserve">… </w:t>
      </w:r>
    </w:p>
    <w:p w:rsidR="002419D1" w:rsidRPr="00F225F4" w:rsidRDefault="002419D1" w:rsidP="002419D1">
      <w:pPr>
        <w:pStyle w:val="Normlnweb"/>
        <w:jc w:val="both"/>
        <w:rPr>
          <w:sz w:val="36"/>
          <w:szCs w:val="36"/>
        </w:rPr>
      </w:pPr>
      <w:r w:rsidRPr="00F225F4">
        <w:rPr>
          <w:sz w:val="36"/>
          <w:szCs w:val="36"/>
        </w:rPr>
        <w:t xml:space="preserve">Nezbývá než jej </w:t>
      </w:r>
      <w:r w:rsidRPr="00F225F4">
        <w:rPr>
          <w:b/>
          <w:bCs/>
          <w:color w:val="FF0000"/>
          <w:sz w:val="36"/>
          <w:szCs w:val="36"/>
        </w:rPr>
        <w:t>restartovat</w:t>
      </w:r>
      <w:r w:rsidRPr="00F225F4">
        <w:rPr>
          <w:sz w:val="36"/>
          <w:szCs w:val="36"/>
        </w:rPr>
        <w:t>.</w:t>
      </w:r>
    </w:p>
    <w:p w:rsidR="00F225F4" w:rsidRDefault="002419D1" w:rsidP="002419D1">
      <w:pPr>
        <w:pStyle w:val="Normlnweb"/>
        <w:jc w:val="both"/>
        <w:rPr>
          <w:sz w:val="36"/>
          <w:szCs w:val="36"/>
        </w:rPr>
      </w:pPr>
      <w:r w:rsidRPr="00F225F4">
        <w:rPr>
          <w:color w:val="FF0000"/>
          <w:sz w:val="36"/>
          <w:szCs w:val="36"/>
        </w:rPr>
        <w:t>Restart - násilné ukončení činnosti počítače</w:t>
      </w:r>
      <w:r w:rsidRPr="00F225F4">
        <w:rPr>
          <w:sz w:val="36"/>
          <w:szCs w:val="36"/>
        </w:rPr>
        <w:t xml:space="preserve"> </w:t>
      </w:r>
      <w:r w:rsidRPr="00F225F4">
        <w:rPr>
          <w:color w:val="FF0000"/>
          <w:sz w:val="36"/>
          <w:szCs w:val="36"/>
        </w:rPr>
        <w:t>a jeho znovunastartování.</w:t>
      </w:r>
      <w:r w:rsidRPr="00F225F4">
        <w:rPr>
          <w:sz w:val="36"/>
          <w:szCs w:val="36"/>
        </w:rPr>
        <w:t xml:space="preserve"> </w:t>
      </w:r>
    </w:p>
    <w:p w:rsidR="00F225F4" w:rsidRDefault="002419D1" w:rsidP="002419D1">
      <w:pPr>
        <w:pStyle w:val="Normlnweb"/>
        <w:jc w:val="both"/>
        <w:rPr>
          <w:sz w:val="36"/>
          <w:szCs w:val="36"/>
        </w:rPr>
      </w:pPr>
      <w:r w:rsidRPr="00F225F4">
        <w:rPr>
          <w:sz w:val="36"/>
          <w:szCs w:val="36"/>
        </w:rPr>
        <w:t xml:space="preserve">Po stisknutí </w:t>
      </w:r>
      <w:r w:rsidR="00F225F4">
        <w:rPr>
          <w:color w:val="FF0000"/>
          <w:sz w:val="36"/>
          <w:szCs w:val="36"/>
        </w:rPr>
        <w:t>tlačítka</w:t>
      </w:r>
      <w:r w:rsidR="00F225F4" w:rsidRPr="00F225F4">
        <w:rPr>
          <w:color w:val="FF0000"/>
          <w:sz w:val="36"/>
          <w:szCs w:val="36"/>
        </w:rPr>
        <w:t xml:space="preserve"> </w:t>
      </w:r>
      <w:r w:rsidR="00F225F4" w:rsidRPr="00F225F4">
        <w:rPr>
          <w:b/>
          <w:bCs/>
          <w:color w:val="FF0000"/>
          <w:sz w:val="36"/>
          <w:szCs w:val="36"/>
        </w:rPr>
        <w:t>RESTART</w:t>
      </w:r>
      <w:r w:rsidR="00F225F4">
        <w:rPr>
          <w:b/>
          <w:bCs/>
          <w:color w:val="FF0000"/>
          <w:sz w:val="36"/>
          <w:szCs w:val="36"/>
        </w:rPr>
        <w:t xml:space="preserve"> </w:t>
      </w:r>
      <w:r w:rsidR="00F225F4" w:rsidRPr="00F225F4">
        <w:rPr>
          <w:bCs/>
          <w:sz w:val="36"/>
          <w:szCs w:val="36"/>
        </w:rPr>
        <w:t>(reset),</w:t>
      </w:r>
      <w:r w:rsidR="00F225F4">
        <w:rPr>
          <w:b/>
          <w:bCs/>
          <w:sz w:val="36"/>
          <w:szCs w:val="36"/>
        </w:rPr>
        <w:t xml:space="preserve"> </w:t>
      </w:r>
      <w:r w:rsidRPr="00F225F4">
        <w:rPr>
          <w:sz w:val="36"/>
          <w:szCs w:val="36"/>
        </w:rPr>
        <w:t xml:space="preserve">dojde k úplnému nastartování počítače, ale s rozdílem, že </w:t>
      </w:r>
      <w:r w:rsidR="00324302">
        <w:rPr>
          <w:sz w:val="36"/>
          <w:szCs w:val="36"/>
        </w:rPr>
        <w:t xml:space="preserve">nedojde k přerušení dodávky elektrické </w:t>
      </w:r>
      <w:r w:rsidRPr="00F225F4">
        <w:rPr>
          <w:sz w:val="36"/>
          <w:szCs w:val="36"/>
        </w:rPr>
        <w:t>energie do zařízení</w:t>
      </w:r>
      <w:r w:rsidR="00F225F4">
        <w:rPr>
          <w:sz w:val="36"/>
          <w:szCs w:val="36"/>
        </w:rPr>
        <w:t xml:space="preserve"> počítače</w:t>
      </w:r>
      <w:r w:rsidRPr="00F225F4">
        <w:rPr>
          <w:sz w:val="36"/>
          <w:szCs w:val="36"/>
        </w:rPr>
        <w:t>.</w:t>
      </w:r>
      <w:r w:rsidR="00F225F4">
        <w:rPr>
          <w:sz w:val="36"/>
          <w:szCs w:val="36"/>
        </w:rPr>
        <w:t xml:space="preserve"> </w:t>
      </w:r>
    </w:p>
    <w:p w:rsidR="00F225F4" w:rsidRDefault="00F225F4" w:rsidP="002419D1">
      <w:pPr>
        <w:pStyle w:val="Normlnweb"/>
        <w:jc w:val="both"/>
        <w:rPr>
          <w:sz w:val="36"/>
          <w:szCs w:val="36"/>
        </w:rPr>
      </w:pPr>
      <w:r w:rsidRPr="00F225F4">
        <w:rPr>
          <w:color w:val="FF0000"/>
          <w:sz w:val="36"/>
          <w:szCs w:val="36"/>
        </w:rPr>
        <w:t>R</w:t>
      </w:r>
      <w:r w:rsidR="002419D1" w:rsidRPr="00F225F4">
        <w:rPr>
          <w:color w:val="FF0000"/>
          <w:sz w:val="36"/>
          <w:szCs w:val="36"/>
        </w:rPr>
        <w:t xml:space="preserve">estartování je </w:t>
      </w:r>
      <w:r>
        <w:rPr>
          <w:color w:val="FF0000"/>
          <w:sz w:val="36"/>
          <w:szCs w:val="36"/>
        </w:rPr>
        <w:t xml:space="preserve">pro hardware </w:t>
      </w:r>
      <w:r w:rsidR="002419D1" w:rsidRPr="00F225F4">
        <w:rPr>
          <w:color w:val="FF0000"/>
          <w:sz w:val="36"/>
          <w:szCs w:val="36"/>
        </w:rPr>
        <w:t>šetrnější než vypnutí a znovu</w:t>
      </w:r>
      <w:r>
        <w:rPr>
          <w:color w:val="FF0000"/>
          <w:sz w:val="36"/>
          <w:szCs w:val="36"/>
        </w:rPr>
        <w:t xml:space="preserve"> </w:t>
      </w:r>
      <w:r w:rsidR="002419D1" w:rsidRPr="00F225F4">
        <w:rPr>
          <w:color w:val="FF0000"/>
          <w:sz w:val="36"/>
          <w:szCs w:val="36"/>
        </w:rPr>
        <w:t>zapnutí</w:t>
      </w:r>
      <w:r w:rsidR="002419D1" w:rsidRPr="00F225F4">
        <w:rPr>
          <w:sz w:val="36"/>
          <w:szCs w:val="36"/>
        </w:rPr>
        <w:t xml:space="preserve">. </w:t>
      </w:r>
    </w:p>
    <w:p w:rsidR="002419D1" w:rsidRPr="00F225F4" w:rsidRDefault="002419D1" w:rsidP="002419D1">
      <w:pPr>
        <w:pStyle w:val="Normlnweb"/>
        <w:jc w:val="both"/>
        <w:rPr>
          <w:sz w:val="36"/>
          <w:szCs w:val="36"/>
        </w:rPr>
      </w:pPr>
      <w:r w:rsidRPr="00F225F4">
        <w:rPr>
          <w:sz w:val="36"/>
          <w:szCs w:val="36"/>
        </w:rPr>
        <w:t xml:space="preserve">Při restartování dojde k okamžitému výmazu veškerých neuložených informací, se kterými se pracovalo, a rovněž k výmazu veškerých informací v paměti RAM. </w:t>
      </w:r>
      <w:r w:rsidR="00F225F4" w:rsidRPr="00F225F4">
        <w:rPr>
          <w:color w:val="FF0000"/>
          <w:sz w:val="36"/>
          <w:szCs w:val="36"/>
        </w:rPr>
        <w:t>Pro software to není šetrný způsob ukončení</w:t>
      </w:r>
      <w:r w:rsidR="00F225F4">
        <w:rPr>
          <w:sz w:val="36"/>
          <w:szCs w:val="36"/>
        </w:rPr>
        <w:t xml:space="preserve"> práce.</w:t>
      </w:r>
    </w:p>
    <w:p w:rsidR="002419D1" w:rsidRDefault="002419D1" w:rsidP="002419D1">
      <w:pPr>
        <w:jc w:val="both"/>
      </w:pPr>
    </w:p>
    <w:p w:rsidR="002419D1" w:rsidRPr="00F225F4" w:rsidRDefault="002419D1" w:rsidP="002419D1">
      <w:pPr>
        <w:rPr>
          <w:rFonts w:ascii="Times New Roman" w:eastAsia="Times New Roman" w:hAnsi="Times New Roman" w:cs="Times New Roman"/>
          <w:b/>
          <w:bCs/>
          <w:sz w:val="36"/>
          <w:szCs w:val="36"/>
          <w:lang w:eastAsia="cs-CZ"/>
        </w:rPr>
      </w:pPr>
      <w:r>
        <w:br w:type="page"/>
      </w:r>
    </w:p>
    <w:p w:rsidR="002419D1" w:rsidRDefault="002419D1" w:rsidP="002419D1">
      <w:pPr>
        <w:pStyle w:val="Nzev"/>
      </w:pPr>
      <w:r>
        <w:lastRenderedPageBreak/>
        <w:t>Volba a citace pramenů</w:t>
      </w:r>
    </w:p>
    <w:p w:rsidR="002419D1" w:rsidRDefault="002419D1" w:rsidP="002419D1">
      <w:pPr>
        <w:pStyle w:val="Bezmezer"/>
        <w:rPr>
          <w:bCs/>
          <w:sz w:val="24"/>
        </w:rPr>
      </w:pPr>
    </w:p>
    <w:p w:rsidR="002419D1" w:rsidRDefault="002419D1" w:rsidP="002419D1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Kliparty a fotografie:</w:t>
      </w:r>
      <w:r>
        <w:rPr>
          <w:bCs/>
          <w:sz w:val="24"/>
        </w:rPr>
        <w:t xml:space="preserve"> </w:t>
      </w:r>
    </w:p>
    <w:p w:rsidR="002419D1" w:rsidRDefault="002419D1" w:rsidP="002419D1">
      <w:pPr>
        <w:pStyle w:val="Bezmezer"/>
        <w:rPr>
          <w:bCs/>
          <w:sz w:val="24"/>
        </w:rPr>
      </w:pPr>
    </w:p>
    <w:p w:rsidR="002419D1" w:rsidRDefault="002419D1" w:rsidP="002419D1">
      <w:pPr>
        <w:pStyle w:val="Bezmezer"/>
        <w:rPr>
          <w:bCs/>
          <w:sz w:val="24"/>
        </w:rPr>
      </w:pPr>
      <w:r w:rsidRPr="00F10894">
        <w:rPr>
          <w:b/>
          <w:bCs/>
          <w:sz w:val="24"/>
        </w:rPr>
        <w:t>Text:</w:t>
      </w:r>
      <w:r>
        <w:rPr>
          <w:bCs/>
          <w:sz w:val="24"/>
        </w:rPr>
        <w:t xml:space="preserve"> vlastní tvorba</w:t>
      </w:r>
    </w:p>
    <w:p w:rsidR="002419D1" w:rsidRDefault="002419D1" w:rsidP="002419D1">
      <w:pPr>
        <w:pStyle w:val="Bezmezer"/>
        <w:rPr>
          <w:bCs/>
          <w:sz w:val="24"/>
        </w:rPr>
      </w:pPr>
    </w:p>
    <w:p w:rsidR="002419D1" w:rsidRPr="001A7137" w:rsidRDefault="002419D1" w:rsidP="002419D1"/>
    <w:p w:rsidR="002419D1" w:rsidRDefault="002419D1" w:rsidP="002419D1"/>
    <w:p w:rsidR="002419D1" w:rsidRDefault="002419D1" w:rsidP="002419D1"/>
    <w:p w:rsidR="00476249" w:rsidRDefault="00476249"/>
    <w:sectPr w:rsidR="0047624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419D1"/>
    <w:rsid w:val="000526C7"/>
    <w:rsid w:val="000D24B1"/>
    <w:rsid w:val="00101E28"/>
    <w:rsid w:val="0013362F"/>
    <w:rsid w:val="00137B38"/>
    <w:rsid w:val="00140208"/>
    <w:rsid w:val="001B3D3E"/>
    <w:rsid w:val="001B6E29"/>
    <w:rsid w:val="001C7E7F"/>
    <w:rsid w:val="002419D1"/>
    <w:rsid w:val="00251957"/>
    <w:rsid w:val="00272281"/>
    <w:rsid w:val="002B6062"/>
    <w:rsid w:val="0031682F"/>
    <w:rsid w:val="00324302"/>
    <w:rsid w:val="003B6716"/>
    <w:rsid w:val="00430CD0"/>
    <w:rsid w:val="00476249"/>
    <w:rsid w:val="004B769A"/>
    <w:rsid w:val="004E3751"/>
    <w:rsid w:val="00523C71"/>
    <w:rsid w:val="00552839"/>
    <w:rsid w:val="00573F51"/>
    <w:rsid w:val="005C72C6"/>
    <w:rsid w:val="006462F2"/>
    <w:rsid w:val="00690096"/>
    <w:rsid w:val="006E173F"/>
    <w:rsid w:val="00745764"/>
    <w:rsid w:val="00757113"/>
    <w:rsid w:val="00766FAB"/>
    <w:rsid w:val="00776C52"/>
    <w:rsid w:val="007A3A7F"/>
    <w:rsid w:val="007E6280"/>
    <w:rsid w:val="0080522B"/>
    <w:rsid w:val="00884321"/>
    <w:rsid w:val="008B5476"/>
    <w:rsid w:val="008C4990"/>
    <w:rsid w:val="008E7B32"/>
    <w:rsid w:val="009F50A2"/>
    <w:rsid w:val="00A2130E"/>
    <w:rsid w:val="00A65660"/>
    <w:rsid w:val="00A827BF"/>
    <w:rsid w:val="00A9202B"/>
    <w:rsid w:val="00AB725B"/>
    <w:rsid w:val="00AE7466"/>
    <w:rsid w:val="00AF21D8"/>
    <w:rsid w:val="00AF6038"/>
    <w:rsid w:val="00B859CF"/>
    <w:rsid w:val="00B91356"/>
    <w:rsid w:val="00BA0738"/>
    <w:rsid w:val="00BD43D9"/>
    <w:rsid w:val="00C56CD9"/>
    <w:rsid w:val="00C70DA4"/>
    <w:rsid w:val="00C74574"/>
    <w:rsid w:val="00C90608"/>
    <w:rsid w:val="00C96285"/>
    <w:rsid w:val="00CB5DAC"/>
    <w:rsid w:val="00CC4CAF"/>
    <w:rsid w:val="00D00956"/>
    <w:rsid w:val="00D0290C"/>
    <w:rsid w:val="00D167C8"/>
    <w:rsid w:val="00D23258"/>
    <w:rsid w:val="00E17909"/>
    <w:rsid w:val="00E32F7B"/>
    <w:rsid w:val="00E6559C"/>
    <w:rsid w:val="00EA4142"/>
    <w:rsid w:val="00EB09D7"/>
    <w:rsid w:val="00ED68A8"/>
    <w:rsid w:val="00F225F4"/>
    <w:rsid w:val="00FF17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9D1"/>
  </w:style>
  <w:style w:type="paragraph" w:styleId="Nadpis1">
    <w:name w:val="heading 1"/>
    <w:basedOn w:val="Normln"/>
    <w:next w:val="Normln"/>
    <w:link w:val="Nadpis1Char"/>
    <w:uiPriority w:val="9"/>
    <w:qFormat/>
    <w:rsid w:val="002419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2419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41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2419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19D1"/>
    <w:rPr>
      <w:color w:val="0000FF"/>
      <w:u w:val="single"/>
    </w:rPr>
  </w:style>
  <w:style w:type="paragraph" w:styleId="Normlnweb">
    <w:name w:val="Normal (Web)"/>
    <w:basedOn w:val="Normln"/>
    <w:unhideWhenUsed/>
    <w:rsid w:val="0024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419D1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2419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419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0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2419D1"/>
  </w:style>
  <w:style w:type="paragraph" w:styleId="Nadpis1">
    <w:name w:val="heading 1"/>
    <w:basedOn w:val="Normln"/>
    <w:next w:val="Normln"/>
    <w:link w:val="Nadpis1Char"/>
    <w:uiPriority w:val="9"/>
    <w:qFormat/>
    <w:rsid w:val="002419D1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Nadpis2">
    <w:name w:val="heading 2"/>
    <w:basedOn w:val="Normln"/>
    <w:link w:val="Nadpis2Char"/>
    <w:qFormat/>
    <w:rsid w:val="002419D1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uiPriority w:val="9"/>
    <w:rsid w:val="002419D1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Nadpis2Char">
    <w:name w:val="Nadpis 2 Char"/>
    <w:basedOn w:val="Standardnpsmoodstavce"/>
    <w:link w:val="Nadpis2"/>
    <w:rsid w:val="002419D1"/>
    <w:rPr>
      <w:rFonts w:ascii="Times New Roman" w:eastAsia="Times New Roman" w:hAnsi="Times New Roman" w:cs="Times New Roman"/>
      <w:b/>
      <w:bCs/>
      <w:sz w:val="36"/>
      <w:szCs w:val="36"/>
      <w:lang w:eastAsia="cs-CZ"/>
    </w:rPr>
  </w:style>
  <w:style w:type="character" w:styleId="Hypertextovodkaz">
    <w:name w:val="Hyperlink"/>
    <w:basedOn w:val="Standardnpsmoodstavce"/>
    <w:uiPriority w:val="99"/>
    <w:unhideWhenUsed/>
    <w:rsid w:val="002419D1"/>
    <w:rPr>
      <w:color w:val="0000FF"/>
      <w:u w:val="single"/>
    </w:rPr>
  </w:style>
  <w:style w:type="paragraph" w:styleId="Normlnweb">
    <w:name w:val="Normal (Web)"/>
    <w:basedOn w:val="Normln"/>
    <w:unhideWhenUsed/>
    <w:rsid w:val="002419D1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paragraph" w:styleId="Bezmezer">
    <w:name w:val="No Spacing"/>
    <w:uiPriority w:val="1"/>
    <w:qFormat/>
    <w:rsid w:val="002419D1"/>
    <w:pPr>
      <w:spacing w:after="0" w:line="240" w:lineRule="auto"/>
    </w:pPr>
  </w:style>
  <w:style w:type="paragraph" w:styleId="Nzev">
    <w:name w:val="Title"/>
    <w:basedOn w:val="Normln"/>
    <w:next w:val="Normln"/>
    <w:link w:val="NzevChar"/>
    <w:qFormat/>
    <w:rsid w:val="002419D1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NzevChar">
    <w:name w:val="Název Char"/>
    <w:basedOn w:val="Standardnpsmoodstavce"/>
    <w:link w:val="Nzev"/>
    <w:rsid w:val="002419D1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41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419D1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4</Pages>
  <Words>296</Words>
  <Characters>1753</Characters>
  <Application>Microsoft Office Word</Application>
  <DocSecurity>0</DocSecurity>
  <Lines>14</Lines>
  <Paragraphs>4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Petr Droščák</dc:creator>
  <cp:lastModifiedBy>H Koláčková</cp:lastModifiedBy>
  <cp:revision>3</cp:revision>
  <cp:lastPrinted>2013-02-22T07:36:00Z</cp:lastPrinted>
  <dcterms:created xsi:type="dcterms:W3CDTF">2013-01-31T09:12:00Z</dcterms:created>
  <dcterms:modified xsi:type="dcterms:W3CDTF">2013-02-22T07:36:00Z</dcterms:modified>
</cp:coreProperties>
</file>