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5D9" w:rsidRDefault="00E304DF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3030855</wp:posOffset>
            </wp:positionH>
            <wp:positionV relativeFrom="paragraph">
              <wp:posOffset>95885</wp:posOffset>
            </wp:positionV>
            <wp:extent cx="1257300" cy="1257300"/>
            <wp:effectExtent l="19050" t="0" r="0" b="0"/>
            <wp:wrapTight wrapText="bothSides">
              <wp:wrapPolygon edited="0">
                <wp:start x="-327" y="0"/>
                <wp:lineTo x="-327" y="21273"/>
                <wp:lineTo x="21600" y="21273"/>
                <wp:lineTo x="21600" y="0"/>
                <wp:lineTo x="-327" y="0"/>
              </wp:wrapPolygon>
            </wp:wrapTight>
            <wp:docPr id="10" name="Picture 5" descr="GYMLOVO_logo BR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YMLOVO_logo BRV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9E1DC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9E1DC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9E1DCD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E1DCD" w:rsidRDefault="004B2B85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2" type="#_x0000_t65" style="position:absolute;left:0;text-align:left;margin-left:2.25pt;margin-top:16.15pt;width:542.25pt;height:217.5pt;z-index:251655168" fillcolor="#fc9" strokeweight="2.25pt">
            <v:fill r:id="rId7" o:title="Papyrus" opacity="38011f" color2="red" rotate="t" angle="-135" focus="50%" type="tile"/>
            <v:textbox style="mso-next-textbox:#_x0000_s1032">
              <w:txbxContent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595959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Název školy: </w:t>
                  </w:r>
                  <w:r w:rsidR="00065F4D" w:rsidRPr="00F54DB2">
                    <w:rPr>
                      <w:b/>
                      <w:i/>
                      <w:color w:val="595959"/>
                      <w:sz w:val="40"/>
                      <w:szCs w:val="28"/>
                    </w:rPr>
                    <w:t>Gymnázium Lovosice, Sady pionýrů 600/6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i/>
                      <w:color w:val="943634"/>
                      <w:sz w:val="32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Číslo projektu: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5F4D" w:rsidRPr="00F54DB2">
                    <w:rPr>
                      <w:b/>
                      <w:i/>
                      <w:color w:val="595959"/>
                      <w:sz w:val="40"/>
                      <w:szCs w:val="28"/>
                    </w:rPr>
                    <w:t>CZ.1.07/1.5.00/34.1073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Název materiálu: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A14B2">
                    <w:rPr>
                      <w:b/>
                      <w:i/>
                      <w:color w:val="595959"/>
                      <w:sz w:val="40"/>
                      <w:szCs w:val="28"/>
                    </w:rPr>
                    <w:t>VY_12_INOVACE_1B_0</w:t>
                  </w:r>
                  <w:r w:rsidR="00EB0602">
                    <w:rPr>
                      <w:b/>
                      <w:i/>
                      <w:color w:val="595959"/>
                      <w:sz w:val="40"/>
                      <w:szCs w:val="28"/>
                    </w:rPr>
                    <w:t>4</w:t>
                  </w:r>
                  <w:r w:rsidR="00AF4EDB">
                    <w:rPr>
                      <w:b/>
                      <w:i/>
                      <w:color w:val="595959"/>
                      <w:sz w:val="40"/>
                      <w:szCs w:val="28"/>
                    </w:rPr>
                    <w:t>_</w:t>
                  </w:r>
                  <w:proofErr w:type="spellStart"/>
                  <w:r w:rsidR="00AF4EDB">
                    <w:rPr>
                      <w:b/>
                      <w:i/>
                      <w:color w:val="595959"/>
                      <w:sz w:val="40"/>
                      <w:szCs w:val="28"/>
                    </w:rPr>
                    <w:t>Gilgameš</w:t>
                  </w:r>
                  <w:proofErr w:type="spellEnd"/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Téma sady:</w:t>
                  </w:r>
                  <w:r w:rsidR="00184CF5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F61AA0">
                    <w:rPr>
                      <w:b/>
                      <w:color w:val="595959"/>
                      <w:sz w:val="40"/>
                      <w:szCs w:val="28"/>
                    </w:rPr>
                    <w:t>Interpretace textů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Datum vzniku: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5F4D" w:rsidRPr="00F54DB2">
                    <w:rPr>
                      <w:b/>
                      <w:i/>
                      <w:color w:val="595959"/>
                      <w:sz w:val="40"/>
                      <w:szCs w:val="28"/>
                    </w:rPr>
                    <w:t>září 2013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i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Třída: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5F4D" w:rsidRPr="00F54DB2">
                    <w:rPr>
                      <w:b/>
                      <w:i/>
                      <w:color w:val="595959"/>
                      <w:sz w:val="40"/>
                      <w:szCs w:val="28"/>
                    </w:rPr>
                    <w:t>kvinta</w:t>
                  </w:r>
                </w:p>
                <w:p w:rsidR="009E1DCD" w:rsidRPr="00F54DB2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40"/>
                      <w:szCs w:val="28"/>
                    </w:rPr>
                  </w:pPr>
                  <w:r w:rsidRPr="00F54DB2">
                    <w:rPr>
                      <w:b/>
                      <w:color w:val="943634"/>
                      <w:sz w:val="40"/>
                      <w:szCs w:val="28"/>
                    </w:rPr>
                    <w:t>Autor:</w:t>
                  </w:r>
                  <w:r w:rsidR="00065F4D" w:rsidRPr="00F54DB2">
                    <w:rPr>
                      <w:b/>
                      <w:color w:val="943634"/>
                      <w:sz w:val="40"/>
                      <w:szCs w:val="28"/>
                    </w:rPr>
                    <w:t xml:space="preserve"> </w:t>
                  </w:r>
                  <w:r w:rsidR="00065F4D" w:rsidRPr="00F54DB2">
                    <w:rPr>
                      <w:b/>
                      <w:i/>
                      <w:color w:val="595959"/>
                      <w:sz w:val="40"/>
                      <w:szCs w:val="28"/>
                    </w:rPr>
                    <w:t>Mgr. Lucie Nováková</w:t>
                  </w:r>
                </w:p>
                <w:p w:rsidR="009E1DCD" w:rsidRPr="00065F4D" w:rsidRDefault="009E1DCD" w:rsidP="009E1DCD">
                  <w:pPr>
                    <w:spacing w:after="0" w:line="240" w:lineRule="auto"/>
                    <w:jc w:val="both"/>
                    <w:rPr>
                      <w:b/>
                      <w:color w:val="943634"/>
                      <w:sz w:val="32"/>
                      <w:szCs w:val="28"/>
                    </w:rPr>
                  </w:pPr>
                </w:p>
              </w:txbxContent>
            </v:textbox>
          </v:shape>
        </w:pict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E2464F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459105</wp:posOffset>
            </wp:positionH>
            <wp:positionV relativeFrom="paragraph">
              <wp:posOffset>130810</wp:posOffset>
            </wp:positionV>
            <wp:extent cx="6162675" cy="1266825"/>
            <wp:effectExtent l="19050" t="0" r="9525" b="0"/>
            <wp:wrapNone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DD311A" w:rsidP="00DD311A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DD311A" w:rsidRDefault="00065F4D" w:rsidP="00E2464F">
      <w:pPr>
        <w:spacing w:after="0" w:line="240" w:lineRule="auto"/>
        <w:jc w:val="both"/>
        <w:rPr>
          <w:sz w:val="36"/>
          <w:szCs w:val="28"/>
        </w:rPr>
      </w:pPr>
      <w:r w:rsidRPr="00065F4D">
        <w:rPr>
          <w:b/>
          <w:sz w:val="36"/>
          <w:szCs w:val="28"/>
        </w:rPr>
        <w:t>Anotace</w:t>
      </w:r>
    </w:p>
    <w:p w:rsidR="00065F4D" w:rsidRDefault="00065F4D" w:rsidP="00065F4D">
      <w:pPr>
        <w:spacing w:after="0" w:line="240" w:lineRule="auto"/>
        <w:jc w:val="both"/>
        <w:rPr>
          <w:sz w:val="36"/>
          <w:szCs w:val="28"/>
        </w:rPr>
      </w:pPr>
    </w:p>
    <w:p w:rsidR="00065F4D" w:rsidRDefault="00065F4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Materiál je určen k práci s tex</w:t>
      </w:r>
      <w:r w:rsidR="00E2464F">
        <w:rPr>
          <w:sz w:val="28"/>
          <w:szCs w:val="28"/>
        </w:rPr>
        <w:t>ty v hodinách</w:t>
      </w:r>
      <w:r w:rsidR="00BD3039">
        <w:rPr>
          <w:sz w:val="28"/>
          <w:szCs w:val="28"/>
        </w:rPr>
        <w:t>, jež jsou</w:t>
      </w:r>
      <w:r>
        <w:rPr>
          <w:sz w:val="28"/>
          <w:szCs w:val="28"/>
        </w:rPr>
        <w:t xml:space="preserve"> předmětem výuky literatury v 1. ročníku a kvinty víceletého gymnázia.</w:t>
      </w:r>
    </w:p>
    <w:p w:rsidR="00AE11B1" w:rsidRDefault="00AE11B1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Text</w:t>
      </w:r>
      <w:r w:rsidR="00DB57FB">
        <w:rPr>
          <w:sz w:val="28"/>
          <w:szCs w:val="28"/>
        </w:rPr>
        <w:t xml:space="preserve"> seznamuje</w:t>
      </w:r>
      <w:r w:rsidR="00E2464F">
        <w:rPr>
          <w:sz w:val="28"/>
          <w:szCs w:val="28"/>
        </w:rPr>
        <w:t xml:space="preserve"> žáky se současnou historickou</w:t>
      </w:r>
      <w:r>
        <w:rPr>
          <w:sz w:val="28"/>
          <w:szCs w:val="28"/>
        </w:rPr>
        <w:t xml:space="preserve"> literaturou </w:t>
      </w:r>
      <w:r w:rsidR="00E2464F">
        <w:rPr>
          <w:sz w:val="28"/>
          <w:szCs w:val="28"/>
        </w:rPr>
        <w:t>inspi</w:t>
      </w:r>
      <w:r w:rsidR="00B10003">
        <w:rPr>
          <w:sz w:val="28"/>
          <w:szCs w:val="28"/>
        </w:rPr>
        <w:t xml:space="preserve">rovanou </w:t>
      </w:r>
      <w:r w:rsidR="00AF4EDB">
        <w:rPr>
          <w:sz w:val="28"/>
          <w:szCs w:val="28"/>
        </w:rPr>
        <w:t>díly o vládci Gilgamešovi.</w:t>
      </w:r>
    </w:p>
    <w:p w:rsidR="00065F4D" w:rsidRDefault="00065F4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Směřuje k rozvoji čtenářské a informační gramotnosti žáků.</w:t>
      </w:r>
    </w:p>
    <w:p w:rsidR="00065F4D" w:rsidRDefault="00065F4D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Ž</w:t>
      </w:r>
      <w:r w:rsidR="00AE11B1">
        <w:rPr>
          <w:sz w:val="28"/>
          <w:szCs w:val="28"/>
        </w:rPr>
        <w:t>áci si jej</w:t>
      </w:r>
      <w:r>
        <w:rPr>
          <w:sz w:val="28"/>
          <w:szCs w:val="28"/>
        </w:rPr>
        <w:t xml:space="preserve"> </w:t>
      </w:r>
      <w:r w:rsidR="00501A70">
        <w:rPr>
          <w:sz w:val="28"/>
          <w:szCs w:val="28"/>
        </w:rPr>
        <w:t xml:space="preserve">bedlivě </w:t>
      </w:r>
      <w:r>
        <w:rPr>
          <w:sz w:val="28"/>
          <w:szCs w:val="28"/>
        </w:rPr>
        <w:t xml:space="preserve">prostudují a následně vypracují </w:t>
      </w:r>
      <w:r w:rsidR="00501A70">
        <w:rPr>
          <w:sz w:val="28"/>
          <w:szCs w:val="28"/>
        </w:rPr>
        <w:t xml:space="preserve">odpovědi na </w:t>
      </w:r>
      <w:r>
        <w:rPr>
          <w:sz w:val="28"/>
          <w:szCs w:val="28"/>
        </w:rPr>
        <w:t>přiložené otázky a úkoly.</w:t>
      </w:r>
    </w:p>
    <w:p w:rsidR="00C16537" w:rsidRDefault="00C16537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Otázky mají formu otevřených i uzavřených úloh.</w:t>
      </w:r>
    </w:p>
    <w:p w:rsidR="00AE11B1" w:rsidRDefault="00DB57FB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Materiál rovněž ověřuje praktickou znalost funkční stylistiky propojenou s </w:t>
      </w:r>
      <w:proofErr w:type="gramStart"/>
      <w:r>
        <w:rPr>
          <w:sz w:val="28"/>
          <w:szCs w:val="28"/>
        </w:rPr>
        <w:t xml:space="preserve">opakováním </w:t>
      </w:r>
      <w:r w:rsidR="00AF4EDB">
        <w:rPr>
          <w:sz w:val="28"/>
          <w:szCs w:val="28"/>
        </w:rPr>
        <w:t xml:space="preserve"> literární</w:t>
      </w:r>
      <w:proofErr w:type="gramEnd"/>
      <w:r w:rsidR="00AF4EDB">
        <w:rPr>
          <w:sz w:val="28"/>
          <w:szCs w:val="28"/>
        </w:rPr>
        <w:t xml:space="preserve"> historie.</w:t>
      </w:r>
    </w:p>
    <w:p w:rsidR="00065F4D" w:rsidRDefault="00DB57FB" w:rsidP="00065F4D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065F4D">
        <w:rPr>
          <w:sz w:val="28"/>
          <w:szCs w:val="28"/>
        </w:rPr>
        <w:t xml:space="preserve">louží k individuální </w:t>
      </w:r>
      <w:r w:rsidR="00501A70">
        <w:rPr>
          <w:sz w:val="28"/>
          <w:szCs w:val="28"/>
        </w:rPr>
        <w:t>či skupinové práci žáků v hodinách literatury.</w:t>
      </w:r>
    </w:p>
    <w:p w:rsidR="00BD3039" w:rsidRDefault="00BD3039" w:rsidP="00BD3039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086803" w:rsidRDefault="00086803" w:rsidP="00086803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0867A9" w:rsidRDefault="000867A9" w:rsidP="000867A9">
      <w:pPr>
        <w:pStyle w:val="Odstavecseseznamem"/>
        <w:spacing w:after="0" w:line="240" w:lineRule="auto"/>
        <w:jc w:val="both"/>
        <w:rPr>
          <w:sz w:val="28"/>
          <w:szCs w:val="28"/>
        </w:rPr>
      </w:pPr>
    </w:p>
    <w:p w:rsidR="000867A9" w:rsidRDefault="000867A9" w:rsidP="00501A70">
      <w:pPr>
        <w:pStyle w:val="Odstavecseseznamem"/>
        <w:spacing w:after="0" w:line="240" w:lineRule="auto"/>
        <w:ind w:left="360"/>
        <w:jc w:val="both"/>
        <w:rPr>
          <w:sz w:val="28"/>
          <w:szCs w:val="28"/>
        </w:rPr>
      </w:pPr>
    </w:p>
    <w:p w:rsidR="000867A9" w:rsidRPr="000867A9" w:rsidRDefault="000867A9" w:rsidP="00501A70">
      <w:pPr>
        <w:pStyle w:val="Odstavecseseznamem"/>
        <w:spacing w:after="0" w:line="240" w:lineRule="auto"/>
        <w:ind w:left="360"/>
        <w:jc w:val="both"/>
        <w:rPr>
          <w:sz w:val="32"/>
          <w:szCs w:val="32"/>
        </w:rPr>
      </w:pPr>
      <w:r>
        <w:rPr>
          <w:sz w:val="28"/>
          <w:szCs w:val="28"/>
        </w:rPr>
        <w:lastRenderedPageBreak/>
        <w:t xml:space="preserve">          </w:t>
      </w:r>
    </w:p>
    <w:p w:rsidR="00501A70" w:rsidRPr="00065F4D" w:rsidRDefault="004B2B85" w:rsidP="00501A70">
      <w:pPr>
        <w:pStyle w:val="Odstavecseseznamem"/>
        <w:spacing w:after="0" w:line="240" w:lineRule="auto"/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<v:stroke joinstyle="miter"/>
            <v:path o:connecttype="custom" o:connectlocs="10800,0;0,10800;10800,20400;21600,10800" textboxrect="0,0,21600,17322"/>
          </v:shapetype>
          <v:shape id="_x0000_s1057" type="#_x0000_t114" style="position:absolute;left:0;text-align:left;margin-left:22.65pt;margin-top:51.9pt;width:499.5pt;height:648.75pt;z-index:251675648" strokecolor="black [3200]" strokeweight="5pt">
            <v:fill r:id="rId9" o:title="Hero_lion_Dur-Sharrukin_Louvre_AO19862" opacity="27525f" recolor="t" rotate="t" type="frame"/>
            <v:stroke linestyle="thickThin"/>
            <v:shadow color="#868686"/>
            <v:textbox>
              <w:txbxContent>
                <w:p w:rsidR="00F93AF8" w:rsidRDefault="00F93AF8" w:rsidP="00F93AF8">
                  <w:pPr>
                    <w:jc w:val="center"/>
                    <w:rPr>
                      <w:sz w:val="28"/>
                    </w:rPr>
                  </w:pPr>
                </w:p>
                <w:p w:rsidR="00F93AF8" w:rsidRDefault="00F93AF8" w:rsidP="00F93AF8">
                  <w:pPr>
                    <w:jc w:val="center"/>
                    <w:rPr>
                      <w:sz w:val="28"/>
                    </w:rPr>
                  </w:pPr>
                </w:p>
                <w:p w:rsidR="00F93AF8" w:rsidRDefault="00F93AF8" w:rsidP="00F93AF8">
                  <w:pPr>
                    <w:jc w:val="center"/>
                    <w:rPr>
                      <w:sz w:val="28"/>
                    </w:rPr>
                  </w:pPr>
                </w:p>
                <w:p w:rsidR="00F93AF8" w:rsidRDefault="00F93AF8" w:rsidP="00F93AF8">
                  <w:pPr>
                    <w:jc w:val="center"/>
                    <w:rPr>
                      <w:sz w:val="28"/>
                    </w:rPr>
                  </w:pPr>
                </w:p>
                <w:p w:rsidR="00F93AF8" w:rsidRDefault="00F93AF8" w:rsidP="00F93AF8">
                  <w:pPr>
                    <w:jc w:val="center"/>
                    <w:rPr>
                      <w:sz w:val="28"/>
                    </w:rPr>
                  </w:pPr>
                </w:p>
                <w:p w:rsidR="00F93AF8" w:rsidRDefault="00A246ED" w:rsidP="00F93AF8">
                  <w:pPr>
                    <w:jc w:val="center"/>
                    <w:rPr>
                      <w:rFonts w:ascii="Edwardian Script ITC" w:hAnsi="Edwardian Script ITC"/>
                      <w:b/>
                      <w:color w:val="E36C0A" w:themeColor="accent6" w:themeShade="BF"/>
                      <w:sz w:val="200"/>
                    </w:rPr>
                  </w:pPr>
                  <w:proofErr w:type="spellStart"/>
                  <w:r w:rsidRPr="00A246ED">
                    <w:rPr>
                      <w:rFonts w:ascii="Edwardian Script ITC" w:hAnsi="Edwardian Script ITC"/>
                      <w:b/>
                      <w:color w:val="E36C0A" w:themeColor="accent6" w:themeShade="BF"/>
                      <w:sz w:val="200"/>
                    </w:rPr>
                    <w:t>Gilgameš</w:t>
                  </w:r>
                  <w:proofErr w:type="spellEnd"/>
                </w:p>
                <w:p w:rsidR="00A246ED" w:rsidRPr="00A246ED" w:rsidRDefault="00A246ED" w:rsidP="00F93AF8">
                  <w:pPr>
                    <w:jc w:val="center"/>
                    <w:rPr>
                      <w:rFonts w:ascii="Edwardian Script ITC" w:hAnsi="Edwardian Script ITC"/>
                      <w:b/>
                      <w:sz w:val="72"/>
                    </w:rPr>
                  </w:pPr>
                  <w:r>
                    <w:rPr>
                      <w:rFonts w:ascii="Edwardian Script ITC" w:hAnsi="Edwardian Script ITC"/>
                      <w:b/>
                      <w:sz w:val="72"/>
                    </w:rPr>
                    <w:t>Pracovní list</w:t>
                  </w:r>
                </w:p>
              </w:txbxContent>
            </v:textbox>
          </v:shape>
        </w:pict>
      </w:r>
      <w:r w:rsidR="000867A9">
        <w:rPr>
          <w:sz w:val="28"/>
          <w:szCs w:val="28"/>
        </w:rPr>
        <w:br w:type="page"/>
      </w:r>
    </w:p>
    <w:p w:rsidR="00AF4EDB" w:rsidRDefault="00DD311A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40"/>
          <w:szCs w:val="28"/>
        </w:rPr>
      </w:pPr>
      <w:r w:rsidRPr="00AF4EDB">
        <w:rPr>
          <w:rFonts w:ascii="Monotype Corsiva" w:hAnsi="Monotype Corsiva"/>
          <w:b/>
          <w:color w:val="000000" w:themeColor="text1"/>
          <w:sz w:val="40"/>
          <w:szCs w:val="28"/>
        </w:rPr>
        <w:lastRenderedPageBreak/>
        <w:t>Výchozí text</w:t>
      </w:r>
      <w:r w:rsidR="00AF4EDB" w:rsidRPr="00AF4EDB">
        <w:rPr>
          <w:rFonts w:ascii="Monotype Corsiva" w:hAnsi="Monotype Corsiva"/>
          <w:b/>
          <w:color w:val="000000" w:themeColor="text1"/>
          <w:sz w:val="40"/>
          <w:szCs w:val="28"/>
        </w:rPr>
        <w:t>y k</w:t>
      </w:r>
      <w:r w:rsidR="00D86824">
        <w:rPr>
          <w:rFonts w:ascii="Monotype Corsiva" w:hAnsi="Monotype Corsiva"/>
          <w:b/>
          <w:color w:val="000000" w:themeColor="text1"/>
          <w:sz w:val="40"/>
          <w:szCs w:val="28"/>
        </w:rPr>
        <w:t> </w:t>
      </w:r>
      <w:r w:rsidR="00AF4EDB" w:rsidRPr="00AF4EDB">
        <w:rPr>
          <w:rFonts w:ascii="Monotype Corsiva" w:hAnsi="Monotype Corsiva"/>
          <w:b/>
          <w:color w:val="000000" w:themeColor="text1"/>
          <w:sz w:val="40"/>
          <w:szCs w:val="28"/>
        </w:rPr>
        <w:t>úlohám</w:t>
      </w:r>
      <w:r w:rsidR="00D86824">
        <w:rPr>
          <w:rFonts w:ascii="Monotype Corsiva" w:hAnsi="Monotype Corsiva"/>
          <w:b/>
          <w:color w:val="000000" w:themeColor="text1"/>
          <w:sz w:val="40"/>
          <w:szCs w:val="28"/>
        </w:rPr>
        <w:t xml:space="preserve"> 1. – 8.</w:t>
      </w:r>
      <w:r w:rsidR="00AF4EDB" w:rsidRPr="00AF4EDB">
        <w:rPr>
          <w:rFonts w:ascii="Monotype Corsiva" w:hAnsi="Monotype Corsiva"/>
          <w:b/>
          <w:color w:val="000000" w:themeColor="text1"/>
          <w:sz w:val="40"/>
          <w:szCs w:val="28"/>
        </w:rPr>
        <w:t xml:space="preserve"> </w:t>
      </w: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40"/>
          <w:szCs w:val="28"/>
        </w:rPr>
      </w:pPr>
    </w:p>
    <w:p w:rsidR="00AF4EDB" w:rsidRPr="00AF4EDB" w:rsidRDefault="004B2B85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44"/>
          <w:szCs w:val="28"/>
        </w:rPr>
      </w:pPr>
      <w:r>
        <w:rPr>
          <w:rFonts w:ascii="Monotype Corsiva" w:hAnsi="Monotype Corsiva"/>
          <w:b/>
          <w:noProof/>
          <w:color w:val="000000" w:themeColor="text1"/>
          <w:sz w:val="44"/>
          <w:szCs w:val="28"/>
          <w:lang w:eastAsia="cs-CZ"/>
        </w:rPr>
        <w:pict>
          <v:roundrect id="_x0000_s1044" style="position:absolute;left:0;text-align:left;margin-left:36.9pt;margin-top:9.9pt;width:489pt;height:151.5pt;z-index:251661312" arcsize="10923f" fillcolor="#fc9" strokecolor="#fabf8f [1945]" strokeweight="1.5pt">
            <v:fill r:id="rId7" o:title="Papyrus" opacity="11796f" rotate="t" type="tile"/>
            <o:extrusion v:ext="view" on="t"/>
            <v:textbox>
              <w:txbxContent>
                <w:p w:rsidR="00081DC5" w:rsidRPr="00CD5579" w:rsidRDefault="00CD5579" w:rsidP="00CD5579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 xml:space="preserve">       </w:t>
                  </w:r>
                  <w:proofErr w:type="spellStart"/>
                  <w:r w:rsidR="00081DC5" w:rsidRPr="00CD5579">
                    <w:rPr>
                      <w:rFonts w:ascii="Monotype Corsiva" w:hAnsi="Monotype Corsiva"/>
                      <w:sz w:val="28"/>
                      <w:szCs w:val="24"/>
                    </w:rPr>
                    <w:t>Gilgameš</w:t>
                  </w:r>
                  <w:proofErr w:type="spellEnd"/>
                  <w:r w:rsidR="00081DC5" w:rsidRPr="00CD5579">
                    <w:rPr>
                      <w:rFonts w:ascii="Monotype Corsiva" w:hAnsi="Monotype Corsiva"/>
                      <w:sz w:val="28"/>
                      <w:szCs w:val="24"/>
                    </w:rPr>
                    <w:t xml:space="preserve"> otevřel ruku a odhodil svléknu</w:t>
                  </w:r>
                  <w:r w:rsidR="00A96050">
                    <w:rPr>
                      <w:rFonts w:ascii="Monotype Corsiva" w:hAnsi="Monotype Corsiva"/>
                      <w:sz w:val="28"/>
                      <w:szCs w:val="24"/>
                    </w:rPr>
                    <w:t>tou kůži. Zadíval se na jezírko</w:t>
                  </w:r>
                  <w:r w:rsidR="00081DC5" w:rsidRPr="00CD5579">
                    <w:rPr>
                      <w:rFonts w:ascii="Monotype Corsiva" w:hAnsi="Monotype Corsiva"/>
                      <w:sz w:val="28"/>
                      <w:szCs w:val="24"/>
                    </w:rPr>
                    <w:t xml:space="preserve"> zabahněné po jeho koupeli. Nic neviděl. Had se musel ukrýt někde pod hladinou nebo možná v proudu, který do jezírka přitékal. Bylo příliš pozdě dobývat rostlinu z jeho tlamy. Chvíli nedokázal ani promluvit, neuměl své zklamání vyjádřit slovy. Had, pomyslel si. Zvíře, které nepoznává smrt, které si neuvědomí, když svlékne kůži, že se znovu narodilo. Jak si </w:t>
                  </w:r>
                  <w:r w:rsidR="00A96050">
                    <w:rPr>
                      <w:rFonts w:ascii="Monotype Corsiva" w:hAnsi="Monotype Corsiva"/>
                      <w:sz w:val="28"/>
                      <w:szCs w:val="24"/>
                    </w:rPr>
                    <w:t xml:space="preserve">ji </w:t>
                  </w:r>
                  <w:r w:rsidR="00081DC5" w:rsidRPr="00CD5579">
                    <w:rPr>
                      <w:rFonts w:ascii="Monotype Corsiva" w:hAnsi="Monotype Corsiva"/>
                      <w:sz w:val="28"/>
                      <w:szCs w:val="24"/>
                    </w:rPr>
                    <w:t>mohl nechat jen tak sebrat? To není osud daný bohy, to neby</w:t>
                  </w:r>
                  <w:r w:rsidRPr="00CD5579">
                    <w:rPr>
                      <w:rFonts w:ascii="Monotype Corsiva" w:hAnsi="Monotype Corsiva"/>
                      <w:sz w:val="28"/>
                      <w:szCs w:val="24"/>
                    </w:rPr>
                    <w:t>l ani útok nepřítele, jen smůla: neskutečná náhoda, zamřená naděje, kterou si byl už jistý.</w:t>
                  </w:r>
                </w:p>
              </w:txbxContent>
            </v:textbox>
            <w10:wrap type="square"/>
          </v:roundrect>
        </w:pict>
      </w:r>
      <w:r w:rsidR="00AF4EDB" w:rsidRPr="00AF4EDB">
        <w:rPr>
          <w:rFonts w:ascii="Monotype Corsiva" w:hAnsi="Monotype Corsiva"/>
          <w:b/>
          <w:color w:val="000000" w:themeColor="text1"/>
          <w:sz w:val="44"/>
          <w:szCs w:val="28"/>
        </w:rPr>
        <w:t xml:space="preserve">A) </w:t>
      </w: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Pr="00AF4EDB" w:rsidRDefault="004B2B85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44"/>
          <w:szCs w:val="28"/>
        </w:rPr>
      </w:pPr>
      <w:r>
        <w:rPr>
          <w:rFonts w:ascii="Monotype Corsiva" w:hAnsi="Monotype Corsiva"/>
          <w:b/>
          <w:noProof/>
          <w:color w:val="000000" w:themeColor="text1"/>
          <w:sz w:val="44"/>
          <w:szCs w:val="28"/>
          <w:lang w:eastAsia="cs-CZ"/>
        </w:rPr>
        <w:pict>
          <v:roundrect id="_x0000_s1045" style="position:absolute;left:0;text-align:left;margin-left:36.9pt;margin-top:15.7pt;width:489pt;height:143.25pt;z-index:251662336" arcsize="10923f" fillcolor="#fc9" strokecolor="#fabf8f [1945]" strokeweight="1.5pt">
            <v:fill r:id="rId7" o:title="Papyrus" opacity="11796f" rotate="t" type="tile"/>
            <o:extrusion v:ext="view" on="t"/>
            <v:textbox>
              <w:txbxContent>
                <w:p w:rsidR="00CD5579" w:rsidRPr="00D41C26" w:rsidRDefault="00CD5579" w:rsidP="00CD5579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 xml:space="preserve">       </w:t>
                  </w:r>
                  <w:r w:rsidRPr="00D41C26">
                    <w:rPr>
                      <w:rFonts w:ascii="Monotype Corsiva" w:hAnsi="Monotype Corsiva"/>
                      <w:sz w:val="28"/>
                      <w:szCs w:val="24"/>
                    </w:rPr>
                    <w:t>Sundal si šat a opatrně ho odložil přes keř. Nohy se vnořily do šťavnaté trávy podél jezírka. Zastavil se, nakrčil a skočil do vody. Jezírko bylo hlubší, než očekával. Kopal nohama, cákal rukama, ponořil hlavu pod hladinu, aby si opláchl vlasy. Cosi se mu otřelo o nohu, jako chladný okraj řasy, ale nevšímal si toho.</w:t>
                  </w:r>
                </w:p>
                <w:p w:rsidR="00CD5579" w:rsidRPr="00D41C26" w:rsidRDefault="00CD5579" w:rsidP="00CD5579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  <w:szCs w:val="24"/>
                    </w:rPr>
                  </w:pPr>
                  <w:r w:rsidRPr="00D41C26">
                    <w:rPr>
                      <w:rFonts w:ascii="Monotype Corsiva" w:hAnsi="Monotype Corsiva"/>
                      <w:sz w:val="28"/>
                      <w:szCs w:val="24"/>
                    </w:rPr>
                    <w:t xml:space="preserve">       Osvěžený připlaval k okraji jezírka a vylezl. Jeho pohled přitáhl pohyb v kořenech rákosí. K jezírku se plazil černý had. Pak uviděl něco jasně zeleného</w:t>
                  </w:r>
                  <w:r w:rsidR="00D41C26" w:rsidRPr="00D41C26">
                    <w:rPr>
                      <w:rFonts w:ascii="Monotype Corsiva" w:hAnsi="Monotype Corsiva"/>
                      <w:sz w:val="28"/>
                      <w:szCs w:val="24"/>
                    </w:rPr>
                    <w:t xml:space="preserve"> a do nosu ho udeřila sladká vůně – vůně rostliny obnovy, kterou si had odnášel v tlamě.</w:t>
                  </w:r>
                </w:p>
                <w:p w:rsidR="00CD5579" w:rsidRDefault="00CD5579" w:rsidP="00CD5579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 xml:space="preserve">       </w:t>
                  </w:r>
                </w:p>
                <w:p w:rsidR="00CD5579" w:rsidRPr="00CD5579" w:rsidRDefault="00CD5579" w:rsidP="00CD5579">
                  <w:pPr>
                    <w:jc w:val="both"/>
                    <w:rPr>
                      <w:rFonts w:ascii="Monotype Corsiva" w:hAnsi="Monotype Corsiva"/>
                      <w:sz w:val="24"/>
                      <w:szCs w:val="24"/>
                    </w:rPr>
                  </w:pPr>
                </w:p>
              </w:txbxContent>
            </v:textbox>
            <w10:wrap type="square"/>
          </v:roundrect>
        </w:pict>
      </w:r>
      <w:r w:rsidR="00AF4EDB">
        <w:rPr>
          <w:rFonts w:ascii="Monotype Corsiva" w:hAnsi="Monotype Corsiva"/>
          <w:b/>
          <w:color w:val="000000" w:themeColor="text1"/>
          <w:sz w:val="44"/>
          <w:szCs w:val="28"/>
        </w:rPr>
        <w:t xml:space="preserve"> </w:t>
      </w:r>
      <w:r w:rsidR="00AF4EDB" w:rsidRPr="00AF4EDB">
        <w:rPr>
          <w:rFonts w:ascii="Monotype Corsiva" w:hAnsi="Monotype Corsiva"/>
          <w:b/>
          <w:color w:val="000000" w:themeColor="text1"/>
          <w:sz w:val="44"/>
          <w:szCs w:val="28"/>
        </w:rPr>
        <w:t>B</w:t>
      </w:r>
      <w:r w:rsidR="00AF4EDB">
        <w:rPr>
          <w:rFonts w:ascii="Monotype Corsiva" w:hAnsi="Monotype Corsiva"/>
          <w:b/>
          <w:color w:val="000000" w:themeColor="text1"/>
          <w:sz w:val="44"/>
          <w:szCs w:val="28"/>
        </w:rPr>
        <w:t>)</w:t>
      </w:r>
      <w:r w:rsidR="00AF4EDB" w:rsidRPr="00AF4EDB">
        <w:rPr>
          <w:rFonts w:ascii="Monotype Corsiva" w:hAnsi="Monotype Corsiva"/>
          <w:b/>
          <w:color w:val="000000" w:themeColor="text1"/>
          <w:sz w:val="44"/>
          <w:szCs w:val="28"/>
        </w:rPr>
        <w:t xml:space="preserve">   </w:t>
      </w: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Pr="00AF4EDB" w:rsidRDefault="004B2B85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44"/>
          <w:szCs w:val="28"/>
        </w:rPr>
      </w:pPr>
      <w:r>
        <w:rPr>
          <w:rFonts w:ascii="Monotype Corsiva" w:hAnsi="Monotype Corsiva"/>
          <w:b/>
          <w:noProof/>
          <w:color w:val="000000" w:themeColor="text1"/>
          <w:sz w:val="44"/>
          <w:szCs w:val="28"/>
          <w:lang w:eastAsia="cs-CZ"/>
        </w:rPr>
        <w:pict>
          <v:roundrect id="_x0000_s1046" style="position:absolute;left:0;text-align:left;margin-left:36.9pt;margin-top:22.15pt;width:489pt;height:137.25pt;z-index:251663360" arcsize="10923f" fillcolor="#fc9" strokecolor="#fabf8f [1945]" strokeweight="1.5pt">
            <v:fill r:id="rId7" o:title="Papyrus" opacity="11796f" rotate="t" type="tile"/>
            <o:extrusion v:ext="view" on="t"/>
            <v:textbox>
              <w:txbxContent>
                <w:p w:rsidR="00B6044D" w:rsidRDefault="00B6044D" w:rsidP="00B6044D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 xml:space="preserve">       </w:t>
                  </w:r>
                </w:p>
                <w:p w:rsidR="00D41C26" w:rsidRPr="00B6044D" w:rsidRDefault="00B6044D" w:rsidP="00B6044D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 xml:space="preserve">       </w:t>
                  </w:r>
                  <w:r w:rsidRPr="00B6044D">
                    <w:rPr>
                      <w:rFonts w:ascii="Monotype Corsiva" w:hAnsi="Monotype Corsiva"/>
                      <w:sz w:val="28"/>
                      <w:szCs w:val="24"/>
                    </w:rPr>
                    <w:t>Věděl, že ho drží pevně, černá špička mu vykukovala ze sevřené pěsti, ale přesto vnímal, jak se had jeho sevření vzpírá. A pak to uviděl: hlava hada se rozevřela, roztáhl čelisti nad rostlinou a vyklouzl z kůže jako z obnošených šatů. Na černém těle se zaleskly barvy duhy a had zmizel pod hladinou. Byl pryč a s ním i rostlina.</w:t>
                  </w:r>
                </w:p>
              </w:txbxContent>
            </v:textbox>
            <w10:wrap type="square"/>
          </v:roundrect>
        </w:pict>
      </w:r>
      <w:r w:rsidR="00AF4EDB" w:rsidRPr="00AF4EDB">
        <w:rPr>
          <w:rFonts w:ascii="Monotype Corsiva" w:hAnsi="Monotype Corsiva"/>
          <w:b/>
          <w:color w:val="000000" w:themeColor="text1"/>
          <w:sz w:val="44"/>
          <w:szCs w:val="28"/>
        </w:rPr>
        <w:t>C)</w:t>
      </w: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  <w:r>
        <w:rPr>
          <w:rFonts w:ascii="Monotype Corsiva" w:hAnsi="Monotype Corsiva"/>
          <w:color w:val="000000" w:themeColor="text1"/>
          <w:sz w:val="44"/>
          <w:szCs w:val="28"/>
        </w:rPr>
        <w:t xml:space="preserve">  </w:t>
      </w: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4B2B85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  <w:r w:rsidRPr="004B2B85">
        <w:rPr>
          <w:rFonts w:ascii="Monotype Corsiva" w:hAnsi="Monotype Corsiva"/>
          <w:b/>
          <w:noProof/>
          <w:color w:val="000000" w:themeColor="text1"/>
          <w:sz w:val="44"/>
          <w:szCs w:val="28"/>
          <w:lang w:eastAsia="cs-CZ"/>
        </w:rPr>
        <w:pict>
          <v:roundrect id="_x0000_s1047" style="position:absolute;left:0;text-align:left;margin-left:36.9pt;margin-top:21.85pt;width:489pt;height:147pt;z-index:251664384" arcsize="10923f" fillcolor="#fc9" strokecolor="#fabf8f [1945]" strokeweight="1.5pt">
            <v:fill r:id="rId7" o:title="Papyrus" opacity="11796f" rotate="t" type="tile"/>
            <o:extrusion v:ext="view" on="t"/>
            <v:textbox>
              <w:txbxContent>
                <w:p w:rsidR="00B6044D" w:rsidRDefault="00B6044D" w:rsidP="00B6044D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 xml:space="preserve">       </w:t>
                  </w:r>
                </w:p>
                <w:p w:rsidR="00B6044D" w:rsidRPr="00AF04A3" w:rsidRDefault="00B6044D" w:rsidP="00B6044D">
                  <w:pPr>
                    <w:spacing w:after="0" w:line="240" w:lineRule="auto"/>
                    <w:jc w:val="both"/>
                    <w:rPr>
                      <w:rFonts w:ascii="Monotype Corsiva" w:hAnsi="Monotype Corsiva"/>
                      <w:sz w:val="28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 xml:space="preserve">       </w:t>
                  </w:r>
                  <w:proofErr w:type="spellStart"/>
                  <w:r w:rsidRPr="00AF04A3">
                    <w:rPr>
                      <w:rFonts w:ascii="Monotype Corsiva" w:hAnsi="Monotype Corsiva"/>
                      <w:sz w:val="28"/>
                      <w:szCs w:val="24"/>
                    </w:rPr>
                    <w:t>Gilgameš</w:t>
                  </w:r>
                  <w:proofErr w:type="spellEnd"/>
                  <w:r w:rsidRPr="00AF04A3">
                    <w:rPr>
                      <w:rFonts w:ascii="Monotype Corsiva" w:hAnsi="Monotype Corsiva"/>
                      <w:sz w:val="28"/>
                      <w:szCs w:val="24"/>
                    </w:rPr>
                    <w:t xml:space="preserve"> vykřikl a skočil po něm, ale noha mu uklouzla v</w:t>
                  </w:r>
                  <w:r w:rsidR="006B7567" w:rsidRPr="00AF04A3">
                    <w:rPr>
                      <w:rFonts w:ascii="Monotype Corsiva" w:hAnsi="Monotype Corsiva"/>
                      <w:sz w:val="28"/>
                      <w:szCs w:val="24"/>
                    </w:rPr>
                    <w:t> </w:t>
                  </w:r>
                  <w:r w:rsidRPr="00AF04A3">
                    <w:rPr>
                      <w:rFonts w:ascii="Monotype Corsiva" w:hAnsi="Monotype Corsiva"/>
                      <w:sz w:val="28"/>
                      <w:szCs w:val="24"/>
                    </w:rPr>
                    <w:t>bahně</w:t>
                  </w:r>
                  <w:r w:rsidR="006B7567" w:rsidRPr="00AF04A3">
                    <w:rPr>
                      <w:rFonts w:ascii="Monotype Corsiva" w:hAnsi="Monotype Corsiva"/>
                      <w:sz w:val="28"/>
                      <w:szCs w:val="24"/>
                    </w:rPr>
                    <w:t xml:space="preserve"> a prsty se jen otřely o hladkou kůži. Had se otočil a zmizel. </w:t>
                  </w:r>
                  <w:proofErr w:type="spellStart"/>
                  <w:r w:rsidR="006B7567" w:rsidRPr="00AF04A3">
                    <w:rPr>
                      <w:rFonts w:ascii="Monotype Corsiva" w:hAnsi="Monotype Corsiva"/>
                      <w:sz w:val="28"/>
                      <w:szCs w:val="24"/>
                    </w:rPr>
                    <w:t>Gilgameš</w:t>
                  </w:r>
                  <w:proofErr w:type="spellEnd"/>
                  <w:r w:rsidR="006B7567" w:rsidRPr="00AF04A3">
                    <w:rPr>
                      <w:rFonts w:ascii="Monotype Corsiva" w:hAnsi="Monotype Corsiva"/>
                      <w:sz w:val="28"/>
                      <w:szCs w:val="24"/>
                    </w:rPr>
                    <w:t xml:space="preserve"> prohledával rákosí pořád znovu a znovu, ale hada nenašel. </w:t>
                  </w:r>
                  <w:r w:rsidR="00AF04A3" w:rsidRPr="00AF04A3">
                    <w:rPr>
                      <w:rFonts w:ascii="Monotype Corsiva" w:hAnsi="Monotype Corsiva"/>
                      <w:sz w:val="28"/>
                      <w:szCs w:val="24"/>
                    </w:rPr>
                    <w:t xml:space="preserve">Nakonec se had objevil, zamířil zpět k jezírku a ponořil se do něj. </w:t>
                  </w:r>
                  <w:proofErr w:type="spellStart"/>
                  <w:r w:rsidR="00AF04A3" w:rsidRPr="00AF04A3">
                    <w:rPr>
                      <w:rFonts w:ascii="Monotype Corsiva" w:hAnsi="Monotype Corsiva"/>
                      <w:sz w:val="28"/>
                      <w:szCs w:val="24"/>
                    </w:rPr>
                    <w:t>Gilgameš</w:t>
                  </w:r>
                  <w:proofErr w:type="spellEnd"/>
                  <w:r w:rsidR="00AF04A3" w:rsidRPr="00AF04A3">
                    <w:rPr>
                      <w:rFonts w:ascii="Monotype Corsiva" w:hAnsi="Monotype Corsiva"/>
                      <w:sz w:val="28"/>
                      <w:szCs w:val="24"/>
                    </w:rPr>
                    <w:t xml:space="preserve"> se vrhl za ním a popadl ho za špičku nosu.</w:t>
                  </w:r>
                </w:p>
              </w:txbxContent>
            </v:textbox>
            <w10:wrap type="square"/>
          </v:roundrect>
        </w:pict>
      </w:r>
    </w:p>
    <w:p w:rsidR="00AF4EDB" w:rsidRPr="00AF4EDB" w:rsidRDefault="00AF4EDB" w:rsidP="00065F4D">
      <w:pPr>
        <w:spacing w:after="0" w:line="240" w:lineRule="auto"/>
        <w:jc w:val="both"/>
        <w:rPr>
          <w:rFonts w:ascii="Monotype Corsiva" w:hAnsi="Monotype Corsiva"/>
          <w:b/>
          <w:color w:val="000000" w:themeColor="text1"/>
          <w:sz w:val="44"/>
          <w:szCs w:val="28"/>
        </w:rPr>
      </w:pPr>
      <w:r w:rsidRPr="00AF4EDB">
        <w:rPr>
          <w:rFonts w:ascii="Monotype Corsiva" w:hAnsi="Monotype Corsiva"/>
          <w:b/>
          <w:color w:val="000000" w:themeColor="text1"/>
          <w:sz w:val="44"/>
          <w:szCs w:val="28"/>
        </w:rPr>
        <w:t>D</w:t>
      </w:r>
      <w:r>
        <w:rPr>
          <w:rFonts w:ascii="Monotype Corsiva" w:hAnsi="Monotype Corsiva"/>
          <w:b/>
          <w:color w:val="000000" w:themeColor="text1"/>
          <w:sz w:val="44"/>
          <w:szCs w:val="28"/>
        </w:rPr>
        <w:t>)</w:t>
      </w:r>
    </w:p>
    <w:p w:rsidR="00AF4EDB" w:rsidRPr="00AF4EDB" w:rsidRDefault="00AF4EDB" w:rsidP="00065F4D">
      <w:pPr>
        <w:spacing w:after="0" w:line="240" w:lineRule="auto"/>
        <w:jc w:val="both"/>
        <w:rPr>
          <w:rFonts w:ascii="Monotype Corsiva" w:hAnsi="Monotype Corsiva"/>
          <w:color w:val="000000" w:themeColor="text1"/>
          <w:sz w:val="44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b/>
          <w:color w:val="000000" w:themeColor="text1"/>
          <w:sz w:val="32"/>
          <w:szCs w:val="28"/>
          <w:u w:val="single"/>
        </w:rPr>
      </w:pPr>
    </w:p>
    <w:p w:rsidR="00AF4EDB" w:rsidRDefault="00AF4EDB" w:rsidP="00065F4D">
      <w:pPr>
        <w:spacing w:after="0" w:line="240" w:lineRule="auto"/>
        <w:jc w:val="both"/>
        <w:rPr>
          <w:b/>
          <w:sz w:val="28"/>
          <w:szCs w:val="28"/>
        </w:rPr>
      </w:pPr>
    </w:p>
    <w:p w:rsidR="00AF4EDB" w:rsidRDefault="00AF4EDB" w:rsidP="00065F4D">
      <w:pPr>
        <w:spacing w:after="0" w:line="240" w:lineRule="auto"/>
        <w:jc w:val="both"/>
        <w:rPr>
          <w:b/>
          <w:sz w:val="28"/>
          <w:szCs w:val="28"/>
        </w:rPr>
      </w:pPr>
    </w:p>
    <w:p w:rsidR="00251D77" w:rsidRPr="00AF4EDB" w:rsidRDefault="00AF4EDB" w:rsidP="00065F4D">
      <w:pPr>
        <w:spacing w:after="0" w:line="240" w:lineRule="auto"/>
        <w:jc w:val="both"/>
        <w:rPr>
          <w:b/>
          <w:sz w:val="28"/>
          <w:szCs w:val="28"/>
        </w:rPr>
      </w:pPr>
      <w:r w:rsidRPr="00AF4EDB">
        <w:rPr>
          <w:b/>
          <w:sz w:val="28"/>
          <w:szCs w:val="28"/>
        </w:rPr>
        <w:t xml:space="preserve"> </w:t>
      </w:r>
      <w:r w:rsidR="00750EEA" w:rsidRPr="00AF4EDB">
        <w:rPr>
          <w:b/>
          <w:sz w:val="28"/>
          <w:szCs w:val="28"/>
        </w:rPr>
        <w:t xml:space="preserve"> </w:t>
      </w:r>
    </w:p>
    <w:p w:rsidR="00DD311A" w:rsidRDefault="004169FE" w:rsidP="00065F4D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DD311A" w:rsidRDefault="00DD311A" w:rsidP="00DD311A">
      <w:pPr>
        <w:ind w:left="-426" w:firstLine="426"/>
        <w:jc w:val="both"/>
        <w:rPr>
          <w:sz w:val="28"/>
          <w:szCs w:val="28"/>
          <w:u w:val="single"/>
        </w:rPr>
      </w:pPr>
    </w:p>
    <w:p w:rsidR="00251D77" w:rsidRPr="00EC1324" w:rsidRDefault="00EC1324" w:rsidP="00EC1324">
      <w:pPr>
        <w:jc w:val="both"/>
        <w:rPr>
          <w:sz w:val="28"/>
          <w:szCs w:val="28"/>
          <w:u w:val="single"/>
        </w:rPr>
      </w:pPr>
      <w:r w:rsidRPr="00EC1324">
        <w:rPr>
          <w:sz w:val="28"/>
          <w:szCs w:val="28"/>
        </w:rPr>
        <w:t xml:space="preserve">                                                                                                                       </w:t>
      </w:r>
      <w:r w:rsidR="00AF4EDB">
        <w:rPr>
          <w:i/>
          <w:sz w:val="28"/>
          <w:szCs w:val="28"/>
        </w:rPr>
        <w:t>(</w:t>
      </w:r>
      <w:proofErr w:type="spellStart"/>
      <w:r w:rsidR="00AF4EDB">
        <w:rPr>
          <w:i/>
          <w:sz w:val="28"/>
          <w:szCs w:val="28"/>
        </w:rPr>
        <w:t>Stephan</w:t>
      </w:r>
      <w:proofErr w:type="spellEnd"/>
      <w:r w:rsidR="00AF4EDB">
        <w:rPr>
          <w:i/>
          <w:sz w:val="28"/>
          <w:szCs w:val="28"/>
        </w:rPr>
        <w:t xml:space="preserve"> </w:t>
      </w:r>
      <w:proofErr w:type="spellStart"/>
      <w:r w:rsidR="00AF4EDB">
        <w:rPr>
          <w:i/>
          <w:sz w:val="28"/>
          <w:szCs w:val="28"/>
        </w:rPr>
        <w:t>Grundy</w:t>
      </w:r>
      <w:proofErr w:type="spellEnd"/>
      <w:r w:rsidR="00AF4EDB">
        <w:rPr>
          <w:i/>
          <w:sz w:val="28"/>
          <w:szCs w:val="28"/>
        </w:rPr>
        <w:t xml:space="preserve">, </w:t>
      </w:r>
      <w:proofErr w:type="spellStart"/>
      <w:r w:rsidR="00AF4EDB">
        <w:rPr>
          <w:i/>
          <w:sz w:val="28"/>
          <w:szCs w:val="28"/>
        </w:rPr>
        <w:t>Gilgameš</w:t>
      </w:r>
      <w:proofErr w:type="spellEnd"/>
      <w:r w:rsidR="00AF4EDB">
        <w:rPr>
          <w:i/>
          <w:sz w:val="28"/>
          <w:szCs w:val="28"/>
        </w:rPr>
        <w:t>)</w:t>
      </w:r>
    </w:p>
    <w:p w:rsidR="00251D77" w:rsidRDefault="004B2B85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lastRenderedPageBreak/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9" type="#_x0000_t98" style="position:absolute;left:0;text-align:left;margin-left:-.6pt;margin-top:11.3pt;width:144.75pt;height:35.25pt;z-index:251653120" strokecolor="#f79646 [3209]" strokeweight="1.75pt">
            <v:fill color2="#fabf8f [1945]" rotate="t" focus="100%" type="gradient"/>
            <v:textbox style="mso-next-textbox:#_x0000_s1029">
              <w:txbxContent>
                <w:p w:rsidR="0021791A" w:rsidRPr="00E929D2" w:rsidRDefault="0021791A" w:rsidP="0021791A">
                  <w:pPr>
                    <w:jc w:val="center"/>
                    <w:rPr>
                      <w:b/>
                      <w:sz w:val="32"/>
                      <w:szCs w:val="32"/>
                      <w:u w:val="single"/>
                    </w:rPr>
                  </w:pPr>
                  <w:r w:rsidRPr="00E929D2">
                    <w:rPr>
                      <w:b/>
                      <w:sz w:val="32"/>
                      <w:szCs w:val="32"/>
                      <w:u w:val="single"/>
                    </w:rPr>
                    <w:t>Otázky a úkoly:</w:t>
                  </w:r>
                </w:p>
              </w:txbxContent>
            </v:textbox>
          </v:shape>
        </w:pict>
      </w: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D86824" w:rsidRDefault="00D86824" w:rsidP="0021791A">
      <w:pPr>
        <w:spacing w:after="0" w:line="240" w:lineRule="auto"/>
        <w:ind w:left="-425" w:firstLine="425"/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1. Uspořádejte jednotlivé části textu </w:t>
      </w:r>
      <w:r w:rsidRPr="003C347C">
        <w:rPr>
          <w:rFonts w:asciiTheme="minorHAnsi" w:hAnsiTheme="minorHAnsi"/>
          <w:b/>
          <w:sz w:val="28"/>
          <w:szCs w:val="28"/>
          <w:u w:val="single"/>
        </w:rPr>
        <w:t>A-D</w:t>
      </w:r>
      <w:r>
        <w:rPr>
          <w:rFonts w:asciiTheme="minorHAnsi" w:hAnsiTheme="minorHAnsi"/>
          <w:b/>
          <w:sz w:val="28"/>
          <w:szCs w:val="28"/>
        </w:rPr>
        <w:t xml:space="preserve"> tak, aby byla </w:t>
      </w:r>
      <w:r w:rsidRPr="00D86824">
        <w:rPr>
          <w:rFonts w:asciiTheme="minorHAnsi" w:hAnsiTheme="minorHAnsi"/>
          <w:b/>
          <w:sz w:val="28"/>
          <w:szCs w:val="28"/>
          <w:u w:val="single"/>
        </w:rPr>
        <w:t>dodržena textová návaznost</w:t>
      </w:r>
      <w:r>
        <w:rPr>
          <w:rFonts w:asciiTheme="minorHAnsi" w:hAnsiTheme="minorHAnsi"/>
          <w:b/>
          <w:sz w:val="28"/>
          <w:szCs w:val="28"/>
        </w:rPr>
        <w:t>.</w:t>
      </w:r>
    </w:p>
    <w:p w:rsidR="00D86824" w:rsidRPr="00D86824" w:rsidRDefault="00A95D5C" w:rsidP="0021791A">
      <w:pPr>
        <w:spacing w:after="0" w:line="240" w:lineRule="auto"/>
        <w:ind w:left="-425" w:firstLine="425"/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5593080</wp:posOffset>
            </wp:positionH>
            <wp:positionV relativeFrom="paragraph">
              <wp:posOffset>37465</wp:posOffset>
            </wp:positionV>
            <wp:extent cx="1333500" cy="1266825"/>
            <wp:effectExtent l="19050" t="0" r="0" b="0"/>
            <wp:wrapNone/>
            <wp:docPr id="1" name="Obrázek 0" descr="MC90043023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430239.WM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266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B2B85">
        <w:rPr>
          <w:rFonts w:asciiTheme="minorHAnsi" w:hAnsiTheme="minorHAnsi"/>
          <w:b/>
          <w:noProof/>
          <w:sz w:val="28"/>
          <w:szCs w:val="28"/>
          <w:lang w:eastAsia="cs-CZ"/>
        </w:rPr>
        <w:pict>
          <v:rect id="_x0000_s1048" style="position:absolute;left:0;text-align:left;margin-left:7.65pt;margin-top:16.45pt;width:255.75pt;height:45.75pt;z-index:251665408;mso-position-horizontal-relative:text;mso-position-vertical-relative:text" filled="f" strokecolor="black [3213]" strokeweight="1.5pt"/>
        </w:pict>
      </w:r>
    </w:p>
    <w:p w:rsidR="00D86824" w:rsidRDefault="00D86824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D86824" w:rsidP="0021791A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V textu </w:t>
      </w:r>
      <w:r w:rsidRPr="003C347C">
        <w:rPr>
          <w:b/>
          <w:sz w:val="28"/>
          <w:szCs w:val="28"/>
          <w:u w:val="single"/>
        </w:rPr>
        <w:t>A</w:t>
      </w:r>
      <w:r w:rsidR="003C347C" w:rsidRPr="003C347C">
        <w:rPr>
          <w:b/>
          <w:sz w:val="28"/>
          <w:szCs w:val="28"/>
          <w:u w:val="single"/>
        </w:rPr>
        <w:t>-B</w:t>
      </w:r>
      <w:r>
        <w:rPr>
          <w:b/>
          <w:sz w:val="28"/>
          <w:szCs w:val="28"/>
        </w:rPr>
        <w:t xml:space="preserve"> se uplatňují </w:t>
      </w:r>
      <w:r w:rsidRPr="00D86824">
        <w:rPr>
          <w:b/>
          <w:sz w:val="28"/>
          <w:szCs w:val="28"/>
          <w:u w:val="single"/>
        </w:rPr>
        <w:t>slohové postupy</w:t>
      </w:r>
      <w:r>
        <w:rPr>
          <w:b/>
          <w:sz w:val="28"/>
          <w:szCs w:val="28"/>
        </w:rPr>
        <w:t>:</w:t>
      </w:r>
    </w:p>
    <w:p w:rsidR="00223BE6" w:rsidRDefault="00223BE6" w:rsidP="0021791A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</w:p>
    <w:p w:rsidR="00E523A8" w:rsidRDefault="00E523A8" w:rsidP="0021791A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a) vyprávěcí  b) výkladový  c) informační  d) popisný  e) </w:t>
      </w:r>
      <w:proofErr w:type="gramStart"/>
      <w:r>
        <w:rPr>
          <w:b/>
          <w:sz w:val="28"/>
          <w:szCs w:val="28"/>
        </w:rPr>
        <w:t>úvahový</w:t>
      </w:r>
      <w:r w:rsidR="00223BE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f) oznamovací</w:t>
      </w:r>
      <w:proofErr w:type="gramEnd"/>
    </w:p>
    <w:p w:rsidR="00E523A8" w:rsidRDefault="00E523A8" w:rsidP="0021791A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</w:p>
    <w:p w:rsidR="00E523A8" w:rsidRDefault="00E523A8" w:rsidP="0021791A">
      <w:pPr>
        <w:spacing w:after="0" w:line="240" w:lineRule="auto"/>
        <w:ind w:left="-425" w:firstLine="425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3. Které z</w:t>
      </w:r>
      <w:r w:rsidR="003C347C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 xml:space="preserve"> slov z výchozího </w:t>
      </w:r>
      <w:r w:rsidR="003C347C">
        <w:rPr>
          <w:b/>
          <w:sz w:val="28"/>
          <w:szCs w:val="28"/>
        </w:rPr>
        <w:t xml:space="preserve">textu </w:t>
      </w:r>
      <w:r w:rsidR="003C347C" w:rsidRPr="003C347C">
        <w:rPr>
          <w:b/>
          <w:sz w:val="28"/>
          <w:szCs w:val="28"/>
          <w:u w:val="single"/>
        </w:rPr>
        <w:t>B</w:t>
      </w:r>
      <w:r>
        <w:rPr>
          <w:b/>
          <w:sz w:val="28"/>
          <w:szCs w:val="28"/>
        </w:rPr>
        <w:t xml:space="preserve"> lze </w:t>
      </w:r>
      <w:r w:rsidRPr="003C347C">
        <w:rPr>
          <w:b/>
          <w:sz w:val="28"/>
          <w:szCs w:val="28"/>
          <w:u w:val="single"/>
        </w:rPr>
        <w:t>nahradit slovem</w:t>
      </w:r>
      <w:r>
        <w:rPr>
          <w:b/>
          <w:sz w:val="28"/>
          <w:szCs w:val="28"/>
        </w:rPr>
        <w:t xml:space="preserve"> </w:t>
      </w:r>
      <w:r w:rsidR="003C347C">
        <w:rPr>
          <w:i/>
          <w:sz w:val="28"/>
          <w:szCs w:val="28"/>
        </w:rPr>
        <w:t>nesmrtelnosti</w:t>
      </w:r>
      <w:r w:rsidR="003C347C" w:rsidRPr="003C347C">
        <w:rPr>
          <w:b/>
          <w:sz w:val="28"/>
          <w:szCs w:val="28"/>
        </w:rPr>
        <w:t>?</w:t>
      </w:r>
    </w:p>
    <w:p w:rsidR="00E523A8" w:rsidRPr="00E523A8" w:rsidRDefault="004B2B85" w:rsidP="0021791A">
      <w:pPr>
        <w:spacing w:after="0" w:line="240" w:lineRule="auto"/>
        <w:ind w:left="-425" w:firstLine="425"/>
        <w:jc w:val="both"/>
        <w:rPr>
          <w:i/>
          <w:sz w:val="28"/>
          <w:szCs w:val="28"/>
        </w:rPr>
      </w:pPr>
      <w:r w:rsidRPr="004B2B85">
        <w:rPr>
          <w:b/>
          <w:noProof/>
          <w:sz w:val="28"/>
          <w:szCs w:val="28"/>
          <w:lang w:eastAsia="cs-CZ"/>
        </w:rPr>
        <w:pict>
          <v:rect id="_x0000_s1049" style="position:absolute;left:0;text-align:left;margin-left:7.65pt;margin-top:12.45pt;width:251.25pt;height:28.5pt;z-index:251666432" filled="f" strokecolor="black [3213]" strokeweight="1.5pt"/>
        </w:pict>
      </w:r>
      <w:r w:rsidR="00E523A8">
        <w:rPr>
          <w:b/>
          <w:sz w:val="28"/>
          <w:szCs w:val="28"/>
        </w:rPr>
        <w:t xml:space="preserve"> </w:t>
      </w: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3C347C" w:rsidRDefault="003C347C" w:rsidP="0021791A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Vypište z textu </w:t>
      </w:r>
      <w:r w:rsidRPr="003C347C">
        <w:rPr>
          <w:b/>
          <w:sz w:val="28"/>
          <w:szCs w:val="28"/>
          <w:u w:val="single"/>
        </w:rPr>
        <w:t>B- C</w:t>
      </w:r>
      <w:r>
        <w:rPr>
          <w:b/>
          <w:sz w:val="28"/>
          <w:szCs w:val="28"/>
          <w:u w:val="single"/>
        </w:rPr>
        <w:t xml:space="preserve"> </w:t>
      </w:r>
      <w:r w:rsidRPr="003C347C">
        <w:rPr>
          <w:b/>
          <w:sz w:val="28"/>
          <w:szCs w:val="28"/>
        </w:rPr>
        <w:t>všechna přirovnání.</w:t>
      </w:r>
      <w:r>
        <w:rPr>
          <w:b/>
          <w:sz w:val="28"/>
          <w:szCs w:val="28"/>
        </w:rPr>
        <w:t xml:space="preserve"> </w:t>
      </w:r>
    </w:p>
    <w:p w:rsidR="003C347C" w:rsidRPr="003C347C" w:rsidRDefault="004B2B85" w:rsidP="0021791A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50" style="position:absolute;left:0;text-align:left;margin-left:7.65pt;margin-top:9.35pt;width:526.5pt;height:42.75pt;z-index:251667456" filled="f" strokecolor="black [3213]" strokeweight="1.5pt"/>
        </w:pict>
      </w: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E523A8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</w:p>
    <w:p w:rsidR="00251D77" w:rsidRDefault="003C347C" w:rsidP="0021791A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K čemu potřeboval </w:t>
      </w:r>
      <w:proofErr w:type="spellStart"/>
      <w:r>
        <w:rPr>
          <w:b/>
          <w:sz w:val="28"/>
          <w:szCs w:val="28"/>
        </w:rPr>
        <w:t>Gilgameš</w:t>
      </w:r>
      <w:proofErr w:type="spellEnd"/>
      <w:r>
        <w:rPr>
          <w:b/>
          <w:sz w:val="28"/>
          <w:szCs w:val="28"/>
        </w:rPr>
        <w:t xml:space="preserve"> </w:t>
      </w:r>
      <w:r w:rsidRPr="007E0161">
        <w:rPr>
          <w:b/>
          <w:sz w:val="28"/>
          <w:szCs w:val="28"/>
          <w:u w:val="single"/>
        </w:rPr>
        <w:t>rostlinu</w:t>
      </w:r>
      <w:r>
        <w:rPr>
          <w:b/>
          <w:sz w:val="28"/>
          <w:szCs w:val="28"/>
        </w:rPr>
        <w:t xml:space="preserve">? Dosáhl nakonec </w:t>
      </w:r>
      <w:r w:rsidRPr="007E0161">
        <w:rPr>
          <w:b/>
          <w:sz w:val="28"/>
          <w:szCs w:val="28"/>
          <w:u w:val="single"/>
        </w:rPr>
        <w:t>svého cíle</w:t>
      </w:r>
      <w:r>
        <w:rPr>
          <w:b/>
          <w:sz w:val="28"/>
          <w:szCs w:val="28"/>
        </w:rPr>
        <w:t>? V jakém byl po ztrátě</w:t>
      </w:r>
    </w:p>
    <w:p w:rsidR="003C347C" w:rsidRPr="003C347C" w:rsidRDefault="003C347C" w:rsidP="0021791A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rostliny </w:t>
      </w:r>
      <w:r w:rsidRPr="007E0161">
        <w:rPr>
          <w:b/>
          <w:sz w:val="28"/>
          <w:szCs w:val="28"/>
          <w:u w:val="single"/>
        </w:rPr>
        <w:t>rozpoložení</w:t>
      </w:r>
      <w:r>
        <w:rPr>
          <w:b/>
          <w:sz w:val="28"/>
          <w:szCs w:val="28"/>
        </w:rPr>
        <w:t xml:space="preserve">? </w:t>
      </w:r>
    </w:p>
    <w:p w:rsidR="00251D77" w:rsidRDefault="00B53983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5593080</wp:posOffset>
            </wp:positionH>
            <wp:positionV relativeFrom="paragraph">
              <wp:posOffset>207010</wp:posOffset>
            </wp:positionV>
            <wp:extent cx="1057910" cy="1200150"/>
            <wp:effectExtent l="19050" t="0" r="8890" b="0"/>
            <wp:wrapSquare wrapText="bothSides"/>
            <wp:docPr id="3" name="Obrázek 1" descr="MC90044184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441842.WMF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5791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2B85">
        <w:rPr>
          <w:noProof/>
          <w:sz w:val="28"/>
          <w:szCs w:val="28"/>
          <w:u w:val="single"/>
          <w:lang w:eastAsia="cs-CZ"/>
        </w:rPr>
        <w:pict>
          <v:rect id="_x0000_s1051" style="position:absolute;left:0;text-align:left;margin-left:7.65pt;margin-top:9.55pt;width:526.5pt;height:111.75pt;z-index:251668480;mso-position-horizontal-relative:text;mso-position-vertical-relative:text" filled="f" strokecolor="black [3213]" strokeweight="1.5pt"/>
        </w:pict>
      </w:r>
    </w:p>
    <w:p w:rsidR="00DB47B1" w:rsidRDefault="00DB47B1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51D77" w:rsidRDefault="00251D77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2464F" w:rsidRDefault="00E2464F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2464F" w:rsidRDefault="00E2464F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2464F" w:rsidRDefault="00E2464F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E2464F" w:rsidRDefault="00E2464F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7E0161" w:rsidRDefault="007E0161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7E0161" w:rsidRDefault="007E0161" w:rsidP="0021791A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Text </w:t>
      </w:r>
      <w:r w:rsidRPr="007E0161">
        <w:rPr>
          <w:b/>
          <w:sz w:val="28"/>
          <w:szCs w:val="28"/>
          <w:u w:val="single"/>
        </w:rPr>
        <w:t>A-D</w:t>
      </w:r>
      <w:r>
        <w:rPr>
          <w:b/>
          <w:sz w:val="28"/>
          <w:szCs w:val="28"/>
        </w:rPr>
        <w:t xml:space="preserve"> lze (na rozdíl od původního starověkého </w:t>
      </w:r>
      <w:proofErr w:type="gramStart"/>
      <w:r>
        <w:rPr>
          <w:b/>
          <w:sz w:val="28"/>
          <w:szCs w:val="28"/>
        </w:rPr>
        <w:t xml:space="preserve">díla)  </w:t>
      </w:r>
      <w:r w:rsidRPr="007E0161">
        <w:rPr>
          <w:b/>
          <w:sz w:val="28"/>
          <w:szCs w:val="28"/>
          <w:u w:val="single"/>
        </w:rPr>
        <w:t>žánrově</w:t>
      </w:r>
      <w:proofErr w:type="gramEnd"/>
      <w:r w:rsidRPr="007E0161">
        <w:rPr>
          <w:b/>
          <w:sz w:val="28"/>
          <w:szCs w:val="28"/>
          <w:u w:val="single"/>
        </w:rPr>
        <w:t xml:space="preserve"> určit</w:t>
      </w:r>
      <w:r>
        <w:rPr>
          <w:b/>
          <w:sz w:val="28"/>
          <w:szCs w:val="28"/>
        </w:rPr>
        <w:t xml:space="preserve"> jako:</w:t>
      </w:r>
    </w:p>
    <w:p w:rsidR="007E0161" w:rsidRPr="007E0161" w:rsidRDefault="007E0161" w:rsidP="0021791A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a) lyrickou báseň  b) román  c) tragédii  d) fejeton  e) </w:t>
      </w:r>
      <w:proofErr w:type="gramStart"/>
      <w:r>
        <w:rPr>
          <w:b/>
          <w:sz w:val="28"/>
          <w:szCs w:val="28"/>
        </w:rPr>
        <w:t>romaneto  f) sonet</w:t>
      </w:r>
      <w:proofErr w:type="gramEnd"/>
    </w:p>
    <w:p w:rsidR="0021791A" w:rsidRDefault="0021791A" w:rsidP="0021791A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7E0161" w:rsidRDefault="007E0161" w:rsidP="0021791A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Slovo </w:t>
      </w:r>
      <w:r w:rsidRPr="007E0161">
        <w:rPr>
          <w:i/>
          <w:sz w:val="28"/>
          <w:szCs w:val="28"/>
        </w:rPr>
        <w:t>sevřené</w:t>
      </w:r>
      <w:r>
        <w:rPr>
          <w:b/>
          <w:sz w:val="28"/>
          <w:szCs w:val="28"/>
        </w:rPr>
        <w:t xml:space="preserve"> v textu </w:t>
      </w:r>
      <w:r w:rsidRPr="007E0161">
        <w:rPr>
          <w:b/>
          <w:sz w:val="28"/>
          <w:szCs w:val="28"/>
          <w:u w:val="single"/>
        </w:rPr>
        <w:t>C</w:t>
      </w:r>
      <w:r>
        <w:rPr>
          <w:b/>
          <w:sz w:val="28"/>
          <w:szCs w:val="28"/>
        </w:rPr>
        <w:t xml:space="preserve"> lze nahradit slovem: …………………………………………………………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7E0161" w:rsidRDefault="007E0161" w:rsidP="0021791A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="000F69BB">
        <w:rPr>
          <w:b/>
          <w:sz w:val="28"/>
          <w:szCs w:val="28"/>
        </w:rPr>
        <w:t xml:space="preserve">Znáte </w:t>
      </w:r>
      <w:r w:rsidR="000F69BB" w:rsidRPr="000F69BB">
        <w:rPr>
          <w:b/>
          <w:sz w:val="28"/>
          <w:szCs w:val="28"/>
          <w:u w:val="single"/>
        </w:rPr>
        <w:t>jiné texty</w:t>
      </w:r>
      <w:r w:rsidR="000F69BB">
        <w:rPr>
          <w:b/>
          <w:sz w:val="28"/>
          <w:szCs w:val="28"/>
        </w:rPr>
        <w:t xml:space="preserve">, ve kterých se </w:t>
      </w:r>
      <w:r w:rsidR="000F69BB" w:rsidRPr="000F69BB">
        <w:rPr>
          <w:b/>
          <w:sz w:val="28"/>
          <w:szCs w:val="28"/>
          <w:u w:val="single"/>
        </w:rPr>
        <w:t>had</w:t>
      </w:r>
      <w:r w:rsidR="000F69BB">
        <w:rPr>
          <w:b/>
          <w:sz w:val="28"/>
          <w:szCs w:val="28"/>
        </w:rPr>
        <w:t xml:space="preserve"> objevuje jako důležitý aktér příběhu?</w:t>
      </w:r>
    </w:p>
    <w:p w:rsidR="000F69BB" w:rsidRDefault="000F69BB" w:rsidP="0021791A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……………………………………………………………………………………………………………………………………</w:t>
      </w:r>
    </w:p>
    <w:p w:rsidR="000F69BB" w:rsidRDefault="000F69BB" w:rsidP="0021791A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9. Seskládejte z písmen </w:t>
      </w:r>
      <w:r w:rsidRPr="000F69BB">
        <w:rPr>
          <w:b/>
          <w:sz w:val="28"/>
          <w:szCs w:val="28"/>
          <w:u w:val="single"/>
        </w:rPr>
        <w:t>slova</w:t>
      </w:r>
      <w:r>
        <w:rPr>
          <w:b/>
          <w:sz w:val="28"/>
          <w:szCs w:val="28"/>
        </w:rPr>
        <w:t>, jež lze najít v</w:t>
      </w:r>
      <w:r w:rsidR="0012327B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textu</w:t>
      </w:r>
      <w:r w:rsidR="0012327B">
        <w:rPr>
          <w:b/>
          <w:sz w:val="28"/>
          <w:szCs w:val="28"/>
        </w:rPr>
        <w:t xml:space="preserve"> </w:t>
      </w:r>
      <w:r w:rsidR="0012327B" w:rsidRPr="0012327B">
        <w:rPr>
          <w:b/>
          <w:sz w:val="28"/>
          <w:szCs w:val="28"/>
          <w:u w:val="single"/>
        </w:rPr>
        <w:t>C-</w:t>
      </w:r>
      <w:r w:rsidRPr="0012327B">
        <w:rPr>
          <w:b/>
          <w:sz w:val="28"/>
          <w:szCs w:val="28"/>
          <w:u w:val="single"/>
        </w:rPr>
        <w:t xml:space="preserve"> D</w:t>
      </w:r>
      <w:r>
        <w:rPr>
          <w:b/>
          <w:sz w:val="28"/>
          <w:szCs w:val="28"/>
        </w:rPr>
        <w:t xml:space="preserve"> a </w:t>
      </w:r>
      <w:r w:rsidRPr="000F69BB">
        <w:rPr>
          <w:b/>
          <w:sz w:val="28"/>
          <w:szCs w:val="28"/>
          <w:u w:val="single"/>
        </w:rPr>
        <w:t>vysvětlete</w:t>
      </w:r>
      <w:r>
        <w:rPr>
          <w:b/>
          <w:sz w:val="28"/>
          <w:szCs w:val="28"/>
        </w:rPr>
        <w:t xml:space="preserve"> jejich význam v textu.</w:t>
      </w:r>
    </w:p>
    <w:p w:rsidR="000F69BB" w:rsidRPr="000F69BB" w:rsidRDefault="004B2B85" w:rsidP="0021791A">
      <w:pPr>
        <w:spacing w:after="0" w:line="240" w:lineRule="auto"/>
        <w:ind w:left="-425" w:firstLine="425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pict>
          <v:roundrect id="_x0000_s1052" style="position:absolute;left:0;text-align:left;margin-left:3.9pt;margin-top:9pt;width:525.75pt;height:30.75pt;z-index:251669504" arcsize="10923f" fillcolor="#fbd4b4 [1305]" strokecolor="black [3213]" strokeweight="1.5pt">
            <v:fill color2="fill darken(118)" rotate="t" method="linear sigma" focus="100%" type="gradient"/>
            <v:textbox>
              <w:txbxContent>
                <w:p w:rsidR="000F69BB" w:rsidRPr="000F69BB" w:rsidRDefault="000F69BB">
                  <w:pPr>
                    <w:rPr>
                      <w:b/>
                      <w:i/>
                      <w:sz w:val="36"/>
                    </w:rPr>
                  </w:pPr>
                  <w:proofErr w:type="spellStart"/>
                  <w:r w:rsidRPr="000F69BB">
                    <w:rPr>
                      <w:b/>
                      <w:i/>
                      <w:sz w:val="36"/>
                    </w:rPr>
                    <w:t>Šilgagem</w:t>
                  </w:r>
                  <w:proofErr w:type="spellEnd"/>
                </w:p>
              </w:txbxContent>
            </v:textbox>
          </v:roundrect>
        </w:pict>
      </w:r>
    </w:p>
    <w:p w:rsidR="00DD311A" w:rsidRDefault="00DD311A" w:rsidP="000F69BB">
      <w:pPr>
        <w:ind w:left="-426" w:firstLine="426"/>
        <w:rPr>
          <w:sz w:val="28"/>
          <w:szCs w:val="28"/>
        </w:rPr>
      </w:pPr>
    </w:p>
    <w:p w:rsidR="00184CF5" w:rsidRDefault="004B2B85" w:rsidP="00DD311A">
      <w:pPr>
        <w:ind w:left="-426" w:firstLine="426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oundrect id="_x0000_s1053" style="position:absolute;left:0;text-align:left;margin-left:3.9pt;margin-top:17.75pt;width:525.75pt;height:30.75pt;z-index:251670528" arcsize="10923f" fillcolor="#fbd4b4 [1305]" strokecolor="black [3213]" strokeweight="1.5pt">
            <v:fill color2="fill darken(118)" rotate="t" method="linear sigma" focus="100%" type="gradient"/>
            <v:textbox>
              <w:txbxContent>
                <w:p w:rsidR="000F69BB" w:rsidRPr="000F69BB" w:rsidRDefault="0012327B" w:rsidP="000F69BB">
                  <w:pPr>
                    <w:rPr>
                      <w:b/>
                      <w:i/>
                      <w:sz w:val="36"/>
                    </w:rPr>
                  </w:pPr>
                  <w:proofErr w:type="spellStart"/>
                  <w:r>
                    <w:rPr>
                      <w:b/>
                      <w:i/>
                      <w:sz w:val="36"/>
                    </w:rPr>
                    <w:t>síkorá</w:t>
                  </w:r>
                  <w:proofErr w:type="spellEnd"/>
                </w:p>
              </w:txbxContent>
            </v:textbox>
          </v:roundrect>
        </w:pict>
      </w:r>
    </w:p>
    <w:p w:rsidR="00184CF5" w:rsidRDefault="00184CF5" w:rsidP="00DD311A">
      <w:pPr>
        <w:ind w:left="-426" w:firstLine="426"/>
        <w:jc w:val="center"/>
        <w:rPr>
          <w:sz w:val="28"/>
          <w:szCs w:val="28"/>
        </w:rPr>
      </w:pPr>
    </w:p>
    <w:p w:rsidR="00184CF5" w:rsidRDefault="004B2B85" w:rsidP="00DD311A">
      <w:pPr>
        <w:ind w:left="-426" w:firstLine="426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oundrect id="_x0000_s1054" style="position:absolute;left:0;text-align:left;margin-left:3.9pt;margin-top:7.2pt;width:525.75pt;height:30.75pt;z-index:251671552" arcsize="10923f" fillcolor="#fbd4b4 [1305]" strokecolor="black [3213]" strokeweight="1.5pt">
            <v:fill color2="fill darken(118)" rotate="t" method="linear sigma" focus="100%" type="gradient"/>
            <v:textbox>
              <w:txbxContent>
                <w:p w:rsidR="000F69BB" w:rsidRPr="000F69BB" w:rsidRDefault="0012327B" w:rsidP="000F69BB">
                  <w:pPr>
                    <w:rPr>
                      <w:b/>
                      <w:i/>
                      <w:sz w:val="36"/>
                    </w:rPr>
                  </w:pPr>
                  <w:proofErr w:type="spellStart"/>
                  <w:r>
                    <w:rPr>
                      <w:b/>
                      <w:i/>
                      <w:sz w:val="36"/>
                    </w:rPr>
                    <w:t>anilsort</w:t>
                  </w:r>
                  <w:proofErr w:type="spellEnd"/>
                </w:p>
              </w:txbxContent>
            </v:textbox>
          </v:roundrect>
        </w:pict>
      </w:r>
    </w:p>
    <w:p w:rsidR="00184CF5" w:rsidRDefault="00184CF5" w:rsidP="00DD311A">
      <w:pPr>
        <w:ind w:left="-426" w:firstLine="426"/>
        <w:jc w:val="center"/>
        <w:rPr>
          <w:sz w:val="28"/>
          <w:szCs w:val="28"/>
        </w:rPr>
      </w:pPr>
    </w:p>
    <w:p w:rsidR="00933E9B" w:rsidRDefault="004B2B85" w:rsidP="0012327B">
      <w:pPr>
        <w:ind w:left="-426" w:firstLine="426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shape id="_x0000_s1055" type="#_x0000_t98" style="position:absolute;left:0;text-align:left;margin-left:3.15pt;margin-top:.8pt;width:144.75pt;height:35.25pt;z-index:251672576" strokecolor="#f79646 [3209]" strokeweight="1.75pt">
            <v:fill color2="#fabf8f [1945]" rotate="t" focus="100%" type="gradient"/>
            <v:textbox style="mso-next-textbox:#_x0000_s1055">
              <w:txbxContent>
                <w:p w:rsidR="0012327B" w:rsidRPr="00E929D2" w:rsidRDefault="0012327B" w:rsidP="0012327B">
                  <w:pPr>
                    <w:jc w:val="center"/>
                    <w:rPr>
                      <w:b/>
                      <w:sz w:val="32"/>
                      <w:szCs w:val="32"/>
                      <w:u w:val="single"/>
                    </w:rPr>
                  </w:pPr>
                  <w:r>
                    <w:rPr>
                      <w:b/>
                      <w:sz w:val="32"/>
                      <w:szCs w:val="32"/>
                      <w:u w:val="single"/>
                    </w:rPr>
                    <w:t>Řešení</w:t>
                  </w:r>
                </w:p>
              </w:txbxContent>
            </v:textbox>
          </v:shape>
        </w:pict>
      </w:r>
    </w:p>
    <w:p w:rsidR="0012327B" w:rsidRDefault="0012327B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1. Uspořádejte jednotlivé části textu </w:t>
      </w:r>
      <w:r w:rsidRPr="003C347C">
        <w:rPr>
          <w:rFonts w:asciiTheme="minorHAnsi" w:hAnsiTheme="minorHAnsi"/>
          <w:b/>
          <w:sz w:val="28"/>
          <w:szCs w:val="28"/>
          <w:u w:val="single"/>
        </w:rPr>
        <w:t>A-D</w:t>
      </w:r>
      <w:r>
        <w:rPr>
          <w:rFonts w:asciiTheme="minorHAnsi" w:hAnsiTheme="minorHAnsi"/>
          <w:b/>
          <w:sz w:val="28"/>
          <w:szCs w:val="28"/>
        </w:rPr>
        <w:t xml:space="preserve"> tak, aby byla </w:t>
      </w:r>
      <w:r w:rsidRPr="00D86824">
        <w:rPr>
          <w:rFonts w:asciiTheme="minorHAnsi" w:hAnsiTheme="minorHAnsi"/>
          <w:b/>
          <w:sz w:val="28"/>
          <w:szCs w:val="28"/>
          <w:u w:val="single"/>
        </w:rPr>
        <w:t>dodržena textová návaznost</w:t>
      </w:r>
      <w:r>
        <w:rPr>
          <w:rFonts w:asciiTheme="minorHAnsi" w:hAnsiTheme="minorHAnsi"/>
          <w:b/>
          <w:sz w:val="28"/>
          <w:szCs w:val="28"/>
        </w:rPr>
        <w:t>.</w:t>
      </w:r>
    </w:p>
    <w:p w:rsidR="00055956" w:rsidRPr="00D86824" w:rsidRDefault="00055956" w:rsidP="00055956">
      <w:pPr>
        <w:spacing w:after="0" w:line="240" w:lineRule="auto"/>
        <w:ind w:left="-425" w:firstLine="425"/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5593080</wp:posOffset>
            </wp:positionH>
            <wp:positionV relativeFrom="paragraph">
              <wp:posOffset>37465</wp:posOffset>
            </wp:positionV>
            <wp:extent cx="1333500" cy="1266825"/>
            <wp:effectExtent l="19050" t="0" r="0" b="0"/>
            <wp:wrapNone/>
            <wp:docPr id="2" name="Obrázek 0" descr="MC90043023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430239.WM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266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B2B85">
        <w:rPr>
          <w:rFonts w:asciiTheme="minorHAnsi" w:hAnsiTheme="minorHAnsi"/>
          <w:b/>
          <w:noProof/>
          <w:sz w:val="28"/>
          <w:szCs w:val="28"/>
          <w:lang w:eastAsia="cs-CZ"/>
        </w:rPr>
        <w:pict>
          <v:rect id="_x0000_s1059" style="position:absolute;left:0;text-align:left;margin-left:7.65pt;margin-top:16.45pt;width:255.75pt;height:45.75pt;z-index:251677696;mso-position-horizontal-relative:text;mso-position-vertical-relative:text" filled="f" strokecolor="black [3213]" strokeweight="1.5pt">
            <v:textbox>
              <w:txbxContent>
                <w:p w:rsidR="00055956" w:rsidRPr="00055956" w:rsidRDefault="00055956" w:rsidP="00055956">
                  <w:pPr>
                    <w:jc w:val="center"/>
                    <w:rPr>
                      <w:b/>
                      <w:color w:val="FF0000"/>
                      <w:sz w:val="40"/>
                      <w:szCs w:val="24"/>
                    </w:rPr>
                  </w:pPr>
                  <w:r w:rsidRPr="00055956">
                    <w:rPr>
                      <w:b/>
                      <w:color w:val="FF0000"/>
                      <w:sz w:val="40"/>
                      <w:szCs w:val="24"/>
                    </w:rPr>
                    <w:t>B</w:t>
                  </w:r>
                  <w:r>
                    <w:rPr>
                      <w:b/>
                      <w:color w:val="FF0000"/>
                      <w:sz w:val="40"/>
                      <w:szCs w:val="24"/>
                    </w:rPr>
                    <w:t xml:space="preserve"> - </w:t>
                  </w:r>
                  <w:r w:rsidRPr="00055956">
                    <w:rPr>
                      <w:b/>
                      <w:color w:val="FF0000"/>
                      <w:sz w:val="40"/>
                      <w:szCs w:val="24"/>
                    </w:rPr>
                    <w:t>D</w:t>
                  </w:r>
                  <w:r>
                    <w:rPr>
                      <w:b/>
                      <w:color w:val="FF0000"/>
                      <w:sz w:val="40"/>
                      <w:szCs w:val="24"/>
                    </w:rPr>
                    <w:t xml:space="preserve"> - </w:t>
                  </w:r>
                  <w:r w:rsidRPr="00055956">
                    <w:rPr>
                      <w:b/>
                      <w:color w:val="FF0000"/>
                      <w:sz w:val="40"/>
                      <w:szCs w:val="24"/>
                    </w:rPr>
                    <w:t>C</w:t>
                  </w:r>
                  <w:r>
                    <w:rPr>
                      <w:b/>
                      <w:color w:val="FF0000"/>
                      <w:sz w:val="40"/>
                      <w:szCs w:val="24"/>
                    </w:rPr>
                    <w:t xml:space="preserve"> - </w:t>
                  </w:r>
                  <w:r w:rsidRPr="00055956">
                    <w:rPr>
                      <w:b/>
                      <w:color w:val="FF0000"/>
                      <w:sz w:val="40"/>
                      <w:szCs w:val="24"/>
                    </w:rPr>
                    <w:t>A</w:t>
                  </w:r>
                </w:p>
              </w:txbxContent>
            </v:textbox>
          </v:rect>
        </w:pict>
      </w:r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V textu </w:t>
      </w:r>
      <w:r w:rsidRPr="003C347C">
        <w:rPr>
          <w:b/>
          <w:sz w:val="28"/>
          <w:szCs w:val="28"/>
          <w:u w:val="single"/>
        </w:rPr>
        <w:t>A-B</w:t>
      </w:r>
      <w:r>
        <w:rPr>
          <w:b/>
          <w:sz w:val="28"/>
          <w:szCs w:val="28"/>
        </w:rPr>
        <w:t xml:space="preserve"> se uplatňují </w:t>
      </w:r>
      <w:r w:rsidRPr="00D86824">
        <w:rPr>
          <w:b/>
          <w:sz w:val="28"/>
          <w:szCs w:val="28"/>
          <w:u w:val="single"/>
        </w:rPr>
        <w:t>slohové postupy</w:t>
      </w:r>
      <w:r>
        <w:rPr>
          <w:b/>
          <w:sz w:val="28"/>
          <w:szCs w:val="28"/>
        </w:rPr>
        <w:t>:</w:t>
      </w:r>
    </w:p>
    <w:p w:rsidR="00055956" w:rsidRDefault="00055956" w:rsidP="00055956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 w:rsidRPr="00055956">
        <w:rPr>
          <w:b/>
          <w:color w:val="FF0000"/>
          <w:sz w:val="28"/>
          <w:szCs w:val="28"/>
        </w:rPr>
        <w:t>a) vyprávěcí</w:t>
      </w:r>
      <w:r>
        <w:rPr>
          <w:b/>
          <w:sz w:val="28"/>
          <w:szCs w:val="28"/>
        </w:rPr>
        <w:t xml:space="preserve">  b) výkladový  c) informační  </w:t>
      </w:r>
      <w:r w:rsidRPr="00055956">
        <w:rPr>
          <w:b/>
          <w:color w:val="FF0000"/>
          <w:sz w:val="28"/>
          <w:szCs w:val="28"/>
        </w:rPr>
        <w:t>d) popisný</w:t>
      </w:r>
      <w:r>
        <w:rPr>
          <w:b/>
          <w:sz w:val="28"/>
          <w:szCs w:val="28"/>
        </w:rPr>
        <w:t xml:space="preserve">  </w:t>
      </w:r>
      <w:r w:rsidRPr="00055956">
        <w:rPr>
          <w:b/>
          <w:color w:val="FF0000"/>
          <w:sz w:val="28"/>
          <w:szCs w:val="28"/>
        </w:rPr>
        <w:t xml:space="preserve">e) </w:t>
      </w:r>
      <w:proofErr w:type="gramStart"/>
      <w:r w:rsidRPr="00055956">
        <w:rPr>
          <w:b/>
          <w:color w:val="FF0000"/>
          <w:sz w:val="28"/>
          <w:szCs w:val="28"/>
        </w:rPr>
        <w:t>úvahový</w:t>
      </w:r>
      <w:r>
        <w:rPr>
          <w:b/>
          <w:sz w:val="28"/>
          <w:szCs w:val="28"/>
        </w:rPr>
        <w:t xml:space="preserve">  f) oznamovací</w:t>
      </w:r>
      <w:proofErr w:type="gramEnd"/>
    </w:p>
    <w:p w:rsidR="00055956" w:rsidRDefault="00055956" w:rsidP="00055956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3. Které ze slov z výchozího textu </w:t>
      </w:r>
      <w:r w:rsidRPr="003C347C">
        <w:rPr>
          <w:b/>
          <w:sz w:val="28"/>
          <w:szCs w:val="28"/>
          <w:u w:val="single"/>
        </w:rPr>
        <w:t>B</w:t>
      </w:r>
      <w:r>
        <w:rPr>
          <w:b/>
          <w:sz w:val="28"/>
          <w:szCs w:val="28"/>
        </w:rPr>
        <w:t xml:space="preserve"> lze </w:t>
      </w:r>
      <w:r w:rsidRPr="003C347C">
        <w:rPr>
          <w:b/>
          <w:sz w:val="28"/>
          <w:szCs w:val="28"/>
          <w:u w:val="single"/>
        </w:rPr>
        <w:t>nahradit slovem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>nesmrtelnosti</w:t>
      </w:r>
      <w:r w:rsidRPr="003C347C">
        <w:rPr>
          <w:b/>
          <w:sz w:val="28"/>
          <w:szCs w:val="28"/>
        </w:rPr>
        <w:t>?</w:t>
      </w:r>
    </w:p>
    <w:p w:rsidR="00055956" w:rsidRPr="00E523A8" w:rsidRDefault="004B2B85" w:rsidP="00055956">
      <w:pPr>
        <w:spacing w:after="0" w:line="240" w:lineRule="auto"/>
        <w:ind w:left="-425" w:firstLine="425"/>
        <w:jc w:val="both"/>
        <w:rPr>
          <w:i/>
          <w:sz w:val="28"/>
          <w:szCs w:val="28"/>
        </w:rPr>
      </w:pPr>
      <w:r w:rsidRPr="004B2B85">
        <w:rPr>
          <w:b/>
          <w:noProof/>
          <w:sz w:val="28"/>
          <w:szCs w:val="28"/>
          <w:lang w:eastAsia="cs-CZ"/>
        </w:rPr>
        <w:pict>
          <v:rect id="_x0000_s1060" style="position:absolute;left:0;text-align:left;margin-left:7.65pt;margin-top:12.45pt;width:251.25pt;height:28.5pt;z-index:251678720" filled="f" strokecolor="black [3213]" strokeweight="1.5pt">
            <v:textbox>
              <w:txbxContent>
                <w:p w:rsidR="00055956" w:rsidRPr="00055956" w:rsidRDefault="00055956" w:rsidP="00055956">
                  <w:pPr>
                    <w:jc w:val="center"/>
                    <w:rPr>
                      <w:b/>
                      <w:color w:val="FF0000"/>
                      <w:sz w:val="32"/>
                    </w:rPr>
                  </w:pPr>
                  <w:r w:rsidRPr="00055956">
                    <w:rPr>
                      <w:b/>
                      <w:color w:val="FF0000"/>
                      <w:sz w:val="32"/>
                    </w:rPr>
                    <w:t>obnovy</w:t>
                  </w:r>
                </w:p>
              </w:txbxContent>
            </v:textbox>
          </v:rect>
        </w:pict>
      </w:r>
      <w:r w:rsidR="00055956">
        <w:rPr>
          <w:b/>
          <w:sz w:val="28"/>
          <w:szCs w:val="28"/>
        </w:rPr>
        <w:t xml:space="preserve"> </w:t>
      </w:r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Vypište z textu </w:t>
      </w:r>
      <w:r w:rsidRPr="003C347C">
        <w:rPr>
          <w:b/>
          <w:sz w:val="28"/>
          <w:szCs w:val="28"/>
          <w:u w:val="single"/>
        </w:rPr>
        <w:t>B</w:t>
      </w:r>
      <w:r w:rsidR="00A96050">
        <w:rPr>
          <w:b/>
          <w:sz w:val="28"/>
          <w:szCs w:val="28"/>
          <w:u w:val="single"/>
        </w:rPr>
        <w:t>-</w:t>
      </w:r>
      <w:r w:rsidRPr="003C347C">
        <w:rPr>
          <w:b/>
          <w:sz w:val="28"/>
          <w:szCs w:val="28"/>
          <w:u w:val="single"/>
        </w:rPr>
        <w:t>C</w:t>
      </w:r>
      <w:r>
        <w:rPr>
          <w:b/>
          <w:sz w:val="28"/>
          <w:szCs w:val="28"/>
          <w:u w:val="single"/>
        </w:rPr>
        <w:t xml:space="preserve"> </w:t>
      </w:r>
      <w:r w:rsidRPr="003C347C">
        <w:rPr>
          <w:b/>
          <w:sz w:val="28"/>
          <w:szCs w:val="28"/>
        </w:rPr>
        <w:t>všechna přirovnání.</w:t>
      </w:r>
      <w:r>
        <w:rPr>
          <w:b/>
          <w:sz w:val="28"/>
          <w:szCs w:val="28"/>
        </w:rPr>
        <w:t xml:space="preserve"> </w:t>
      </w:r>
    </w:p>
    <w:p w:rsidR="00055956" w:rsidRPr="003C347C" w:rsidRDefault="004B2B85" w:rsidP="00055956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61" style="position:absolute;left:0;text-align:left;margin-left:7.65pt;margin-top:9.35pt;width:526.5pt;height:42.75pt;z-index:251679744" filled="f" strokecolor="black [3213]" strokeweight="1.5pt">
            <v:textbox>
              <w:txbxContent>
                <w:p w:rsidR="00055956" w:rsidRPr="00321740" w:rsidRDefault="00055956" w:rsidP="00CB45F1">
                  <w:pPr>
                    <w:jc w:val="center"/>
                    <w:rPr>
                      <w:b/>
                      <w:color w:val="FF0000"/>
                      <w:sz w:val="28"/>
                    </w:rPr>
                  </w:pPr>
                  <w:r w:rsidRPr="00321740">
                    <w:rPr>
                      <w:b/>
                      <w:color w:val="FF0000"/>
                      <w:sz w:val="28"/>
                    </w:rPr>
                    <w:t>jako chladný okraj řasy; jako z obnošených šatů</w:t>
                  </w:r>
                </w:p>
              </w:txbxContent>
            </v:textbox>
          </v:rect>
        </w:pict>
      </w:r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</w:p>
    <w:p w:rsidR="00055956" w:rsidRDefault="00055956" w:rsidP="00055956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K čemu potřeboval </w:t>
      </w:r>
      <w:proofErr w:type="spellStart"/>
      <w:r>
        <w:rPr>
          <w:b/>
          <w:sz w:val="28"/>
          <w:szCs w:val="28"/>
        </w:rPr>
        <w:t>Gilgameš</w:t>
      </w:r>
      <w:proofErr w:type="spellEnd"/>
      <w:r>
        <w:rPr>
          <w:b/>
          <w:sz w:val="28"/>
          <w:szCs w:val="28"/>
        </w:rPr>
        <w:t xml:space="preserve"> </w:t>
      </w:r>
      <w:r w:rsidRPr="007E0161">
        <w:rPr>
          <w:b/>
          <w:sz w:val="28"/>
          <w:szCs w:val="28"/>
          <w:u w:val="single"/>
        </w:rPr>
        <w:t>rostlinu</w:t>
      </w:r>
      <w:r>
        <w:rPr>
          <w:b/>
          <w:sz w:val="28"/>
          <w:szCs w:val="28"/>
        </w:rPr>
        <w:t xml:space="preserve">? Dosáhl nakonec </w:t>
      </w:r>
      <w:r w:rsidRPr="007E0161">
        <w:rPr>
          <w:b/>
          <w:sz w:val="28"/>
          <w:szCs w:val="28"/>
          <w:u w:val="single"/>
        </w:rPr>
        <w:t>svého cíle</w:t>
      </w:r>
      <w:r>
        <w:rPr>
          <w:b/>
          <w:sz w:val="28"/>
          <w:szCs w:val="28"/>
        </w:rPr>
        <w:t>? V jakém byl po ztrátě</w:t>
      </w:r>
    </w:p>
    <w:p w:rsidR="00055956" w:rsidRPr="003C347C" w:rsidRDefault="00055956" w:rsidP="00055956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rostliny </w:t>
      </w:r>
      <w:r w:rsidRPr="007E0161">
        <w:rPr>
          <w:b/>
          <w:sz w:val="28"/>
          <w:szCs w:val="28"/>
          <w:u w:val="single"/>
        </w:rPr>
        <w:t>rozpoložení</w:t>
      </w:r>
      <w:r>
        <w:rPr>
          <w:b/>
          <w:sz w:val="28"/>
          <w:szCs w:val="28"/>
        </w:rPr>
        <w:t xml:space="preserve">? </w:t>
      </w:r>
    </w:p>
    <w:p w:rsidR="00055956" w:rsidRDefault="004B2B85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pict>
          <v:rect id="_x0000_s1062" style="position:absolute;left:0;text-align:left;margin-left:7.65pt;margin-top:9.55pt;width:526.5pt;height:111.75pt;z-index:251680768" filled="f" strokecolor="black [3213]" strokeweight="1.5pt">
            <v:textbox>
              <w:txbxContent>
                <w:p w:rsidR="00321740" w:rsidRDefault="00321740" w:rsidP="00321740">
                  <w:pPr>
                    <w:spacing w:after="0" w:line="240" w:lineRule="auto"/>
                    <w:rPr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color w:val="FF0000"/>
                      <w:sz w:val="24"/>
                      <w:szCs w:val="24"/>
                    </w:rPr>
                    <w:t>Po smrti svého př</w:t>
                  </w:r>
                  <w:r w:rsidR="0097598C">
                    <w:rPr>
                      <w:b/>
                      <w:color w:val="FF0000"/>
                      <w:sz w:val="24"/>
                      <w:szCs w:val="24"/>
                    </w:rPr>
                    <w:t>í</w:t>
                  </w:r>
                  <w:r>
                    <w:rPr>
                      <w:b/>
                      <w:color w:val="FF0000"/>
                      <w:sz w:val="24"/>
                      <w:szCs w:val="24"/>
                    </w:rPr>
                    <w:t xml:space="preserve">tele </w:t>
                  </w:r>
                  <w:proofErr w:type="spellStart"/>
                  <w:r>
                    <w:rPr>
                      <w:b/>
                      <w:color w:val="FF0000"/>
                      <w:sz w:val="24"/>
                      <w:szCs w:val="24"/>
                    </w:rPr>
                    <w:t>Enkidua</w:t>
                  </w:r>
                  <w:proofErr w:type="spellEnd"/>
                  <w:r>
                    <w:rPr>
                      <w:b/>
                      <w:color w:val="FF0000"/>
                      <w:sz w:val="24"/>
                      <w:szCs w:val="24"/>
                    </w:rPr>
                    <w:t xml:space="preserve"> usiloval o získání nesmrtelnosti, </w:t>
                  </w:r>
                  <w:proofErr w:type="gramStart"/>
                  <w:r>
                    <w:rPr>
                      <w:b/>
                      <w:color w:val="FF0000"/>
                      <w:sz w:val="24"/>
                      <w:szCs w:val="24"/>
                    </w:rPr>
                    <w:t xml:space="preserve">ale </w:t>
                  </w:r>
                  <w:r w:rsidR="006C5290">
                    <w:rPr>
                      <w:b/>
                      <w:color w:val="FF0000"/>
                      <w:sz w:val="24"/>
                      <w:szCs w:val="24"/>
                    </w:rPr>
                    <w:t>,,</w:t>
                  </w:r>
                  <w:r>
                    <w:rPr>
                      <w:b/>
                      <w:color w:val="FF0000"/>
                      <w:sz w:val="24"/>
                      <w:szCs w:val="24"/>
                    </w:rPr>
                    <w:t>rostlinu</w:t>
                  </w:r>
                  <w:proofErr w:type="gramEnd"/>
                  <w:r>
                    <w:rPr>
                      <w:b/>
                      <w:color w:val="FF0000"/>
                      <w:sz w:val="24"/>
                      <w:szCs w:val="24"/>
                    </w:rPr>
                    <w:t xml:space="preserve"> obnovy</w:t>
                  </w:r>
                  <w:r w:rsidR="006C5290">
                    <w:rPr>
                      <w:b/>
                      <w:color w:val="FF0000"/>
                      <w:sz w:val="24"/>
                      <w:szCs w:val="24"/>
                    </w:rPr>
                    <w:t>“</w:t>
                  </w:r>
                  <w:r>
                    <w:rPr>
                      <w:b/>
                      <w:color w:val="FF0000"/>
                      <w:sz w:val="24"/>
                      <w:szCs w:val="24"/>
                    </w:rPr>
                    <w:t xml:space="preserve"> mu ukradne</w:t>
                  </w:r>
                </w:p>
                <w:p w:rsidR="00321740" w:rsidRDefault="00321740" w:rsidP="00321740">
                  <w:pPr>
                    <w:spacing w:after="0" w:line="240" w:lineRule="auto"/>
                    <w:rPr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color w:val="FF0000"/>
                      <w:sz w:val="24"/>
                      <w:szCs w:val="24"/>
                    </w:rPr>
                    <w:t>had. Bez úspěchu se snaží ji získat zpátky, ale nakonec rezignuje. Pak se vrací do města</w:t>
                  </w:r>
                </w:p>
                <w:p w:rsidR="00321740" w:rsidRDefault="006C5290" w:rsidP="00321740">
                  <w:pPr>
                    <w:spacing w:after="0" w:line="240" w:lineRule="auto"/>
                    <w:rPr>
                      <w:b/>
                      <w:color w:val="FF0000"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color w:val="FF0000"/>
                      <w:sz w:val="24"/>
                      <w:szCs w:val="24"/>
                    </w:rPr>
                    <w:t>Uruku</w:t>
                  </w:r>
                  <w:proofErr w:type="spellEnd"/>
                  <w:r>
                    <w:rPr>
                      <w:b/>
                      <w:color w:val="FF0000"/>
                      <w:sz w:val="24"/>
                      <w:szCs w:val="24"/>
                    </w:rPr>
                    <w:t>, kde dojde k poznání</w:t>
                  </w:r>
                  <w:r w:rsidR="00321740">
                    <w:rPr>
                      <w:b/>
                      <w:color w:val="FF0000"/>
                      <w:sz w:val="24"/>
                      <w:szCs w:val="24"/>
                    </w:rPr>
                    <w:t xml:space="preserve">, že nesmrtelným a velikým jej učiní hradby, které vybuduje. </w:t>
                  </w:r>
                </w:p>
                <w:p w:rsidR="00321740" w:rsidRDefault="00321740" w:rsidP="00321740">
                  <w:pPr>
                    <w:spacing w:after="0" w:line="240" w:lineRule="auto"/>
                    <w:rPr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color w:val="FF0000"/>
                      <w:sz w:val="24"/>
                      <w:szCs w:val="24"/>
                    </w:rPr>
                    <w:t xml:space="preserve">Lituje ztráty, ale stal se nesmrtelným díky svému velikému stavitelskému dílu.  </w:t>
                  </w:r>
                </w:p>
                <w:p w:rsidR="00321740" w:rsidRPr="00321740" w:rsidRDefault="00321740">
                  <w:pPr>
                    <w:rPr>
                      <w:b/>
                      <w:color w:val="FF0000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055956" w:rsidRDefault="0097598C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5793105</wp:posOffset>
            </wp:positionH>
            <wp:positionV relativeFrom="paragraph">
              <wp:posOffset>220980</wp:posOffset>
            </wp:positionV>
            <wp:extent cx="965200" cy="971550"/>
            <wp:effectExtent l="19050" t="0" r="6350" b="0"/>
            <wp:wrapSquare wrapText="bothSides"/>
            <wp:docPr id="4" name="Obrázek 1" descr="MC90044184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441842.WMF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Text </w:t>
      </w:r>
      <w:r w:rsidRPr="007E0161">
        <w:rPr>
          <w:b/>
          <w:sz w:val="28"/>
          <w:szCs w:val="28"/>
          <w:u w:val="single"/>
        </w:rPr>
        <w:t>A-D</w:t>
      </w:r>
      <w:r>
        <w:rPr>
          <w:b/>
          <w:sz w:val="28"/>
          <w:szCs w:val="28"/>
        </w:rPr>
        <w:t xml:space="preserve"> lze (na rozdíl od původního starověkého </w:t>
      </w:r>
      <w:proofErr w:type="gramStart"/>
      <w:r>
        <w:rPr>
          <w:b/>
          <w:sz w:val="28"/>
          <w:szCs w:val="28"/>
        </w:rPr>
        <w:t xml:space="preserve">díla)  </w:t>
      </w:r>
      <w:r w:rsidRPr="007E0161">
        <w:rPr>
          <w:b/>
          <w:sz w:val="28"/>
          <w:szCs w:val="28"/>
          <w:u w:val="single"/>
        </w:rPr>
        <w:t>žánrově</w:t>
      </w:r>
      <w:proofErr w:type="gramEnd"/>
      <w:r w:rsidRPr="007E0161">
        <w:rPr>
          <w:b/>
          <w:sz w:val="28"/>
          <w:szCs w:val="28"/>
          <w:u w:val="single"/>
        </w:rPr>
        <w:t xml:space="preserve"> určit</w:t>
      </w:r>
      <w:r>
        <w:rPr>
          <w:b/>
          <w:sz w:val="28"/>
          <w:szCs w:val="28"/>
        </w:rPr>
        <w:t xml:space="preserve"> jako:</w:t>
      </w:r>
    </w:p>
    <w:p w:rsidR="00055956" w:rsidRPr="007E0161" w:rsidRDefault="00055956" w:rsidP="00055956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a) lyrickou báseň  </w:t>
      </w:r>
      <w:r w:rsidRPr="006C5290">
        <w:rPr>
          <w:b/>
          <w:color w:val="FF0000"/>
          <w:sz w:val="28"/>
          <w:szCs w:val="28"/>
        </w:rPr>
        <w:t>b) román</w:t>
      </w:r>
      <w:r>
        <w:rPr>
          <w:b/>
          <w:sz w:val="28"/>
          <w:szCs w:val="28"/>
        </w:rPr>
        <w:t xml:space="preserve">  c) tragédii  d) fejeton  e) </w:t>
      </w:r>
      <w:proofErr w:type="gramStart"/>
      <w:r>
        <w:rPr>
          <w:b/>
          <w:sz w:val="28"/>
          <w:szCs w:val="28"/>
        </w:rPr>
        <w:t>romaneto  f) sonet</w:t>
      </w:r>
      <w:proofErr w:type="gramEnd"/>
    </w:p>
    <w:p w:rsidR="00055956" w:rsidRDefault="00055956" w:rsidP="00055956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055956" w:rsidRDefault="00055956" w:rsidP="00055956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Slovo </w:t>
      </w:r>
      <w:r w:rsidRPr="007E0161">
        <w:rPr>
          <w:i/>
          <w:sz w:val="28"/>
          <w:szCs w:val="28"/>
        </w:rPr>
        <w:t>sevřené</w:t>
      </w:r>
      <w:r>
        <w:rPr>
          <w:b/>
          <w:sz w:val="28"/>
          <w:szCs w:val="28"/>
        </w:rPr>
        <w:t xml:space="preserve"> v textu </w:t>
      </w:r>
      <w:r w:rsidRPr="007E0161">
        <w:rPr>
          <w:b/>
          <w:sz w:val="28"/>
          <w:szCs w:val="28"/>
          <w:u w:val="single"/>
        </w:rPr>
        <w:t>C</w:t>
      </w:r>
      <w:r>
        <w:rPr>
          <w:b/>
          <w:sz w:val="28"/>
          <w:szCs w:val="28"/>
        </w:rPr>
        <w:t xml:space="preserve"> lze nahradit slovem: </w:t>
      </w:r>
      <w:r w:rsidR="006C5290" w:rsidRPr="006C5290">
        <w:rPr>
          <w:b/>
          <w:color w:val="FF0000"/>
          <w:sz w:val="28"/>
          <w:szCs w:val="28"/>
        </w:rPr>
        <w:t>např.</w:t>
      </w:r>
      <w:r w:rsidR="006C5290">
        <w:rPr>
          <w:b/>
          <w:sz w:val="28"/>
          <w:szCs w:val="28"/>
        </w:rPr>
        <w:t xml:space="preserve"> </w:t>
      </w:r>
      <w:r w:rsidR="006C5290">
        <w:rPr>
          <w:b/>
          <w:color w:val="FF0000"/>
          <w:sz w:val="28"/>
          <w:szCs w:val="28"/>
        </w:rPr>
        <w:t>zaťaté</w:t>
      </w:r>
    </w:p>
    <w:p w:rsidR="00055956" w:rsidRDefault="00055956" w:rsidP="00055956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Znáte </w:t>
      </w:r>
      <w:r w:rsidRPr="000F69BB">
        <w:rPr>
          <w:b/>
          <w:sz w:val="28"/>
          <w:szCs w:val="28"/>
          <w:u w:val="single"/>
        </w:rPr>
        <w:t>jiné texty</w:t>
      </w:r>
      <w:r>
        <w:rPr>
          <w:b/>
          <w:sz w:val="28"/>
          <w:szCs w:val="28"/>
        </w:rPr>
        <w:t xml:space="preserve">, ve kterých se </w:t>
      </w:r>
      <w:r w:rsidRPr="000F69BB">
        <w:rPr>
          <w:b/>
          <w:sz w:val="28"/>
          <w:szCs w:val="28"/>
          <w:u w:val="single"/>
        </w:rPr>
        <w:t>had</w:t>
      </w:r>
      <w:r>
        <w:rPr>
          <w:b/>
          <w:sz w:val="28"/>
          <w:szCs w:val="28"/>
        </w:rPr>
        <w:t xml:space="preserve"> objevuje jako důležitý aktér příběhu?</w:t>
      </w:r>
    </w:p>
    <w:p w:rsidR="00055956" w:rsidRPr="00B01ACF" w:rsidRDefault="006C5290" w:rsidP="00055956">
      <w:pPr>
        <w:spacing w:after="0" w:line="240" w:lineRule="auto"/>
        <w:ind w:left="-425" w:firstLine="425"/>
        <w:jc w:val="both"/>
        <w:rPr>
          <w:b/>
          <w:color w:val="FF0000"/>
          <w:sz w:val="36"/>
          <w:szCs w:val="28"/>
        </w:rPr>
      </w:pPr>
      <w:r>
        <w:rPr>
          <w:b/>
          <w:color w:val="FF0000"/>
          <w:sz w:val="28"/>
          <w:szCs w:val="28"/>
        </w:rPr>
        <w:t>Starý zákon (Genesis – had v ráji); mayský opeřený had</w:t>
      </w:r>
      <w:r w:rsidR="00B01ACF">
        <w:rPr>
          <w:b/>
          <w:color w:val="FF0000"/>
          <w:sz w:val="28"/>
          <w:szCs w:val="28"/>
        </w:rPr>
        <w:t>; severská mytologie (</w:t>
      </w:r>
      <w:proofErr w:type="spellStart"/>
      <w:r w:rsidR="00B01ACF" w:rsidRPr="00B01ACF">
        <w:rPr>
          <w:b/>
          <w:color w:val="FF0000"/>
          <w:sz w:val="28"/>
        </w:rPr>
        <w:t>Nidhogg</w:t>
      </w:r>
      <w:proofErr w:type="spellEnd"/>
      <w:r w:rsidR="00B01ACF" w:rsidRPr="00B01ACF">
        <w:rPr>
          <w:b/>
          <w:color w:val="FF0000"/>
          <w:sz w:val="28"/>
        </w:rPr>
        <w:t>)</w:t>
      </w:r>
      <w:r w:rsidR="00B01ACF">
        <w:rPr>
          <w:b/>
          <w:color w:val="FF0000"/>
          <w:sz w:val="28"/>
        </w:rPr>
        <w:t xml:space="preserve"> aj.</w:t>
      </w:r>
    </w:p>
    <w:p w:rsidR="00055956" w:rsidRDefault="00055956" w:rsidP="00055956">
      <w:pPr>
        <w:spacing w:after="0" w:line="240" w:lineRule="auto"/>
        <w:ind w:left="-425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9. Seskládejte z písmen </w:t>
      </w:r>
      <w:r w:rsidRPr="000F69BB">
        <w:rPr>
          <w:b/>
          <w:sz w:val="28"/>
          <w:szCs w:val="28"/>
          <w:u w:val="single"/>
        </w:rPr>
        <w:t>slova</w:t>
      </w:r>
      <w:r>
        <w:rPr>
          <w:b/>
          <w:sz w:val="28"/>
          <w:szCs w:val="28"/>
        </w:rPr>
        <w:t xml:space="preserve">, jež lze najít v textu </w:t>
      </w:r>
      <w:r w:rsidRPr="0012327B">
        <w:rPr>
          <w:b/>
          <w:sz w:val="28"/>
          <w:szCs w:val="28"/>
          <w:u w:val="single"/>
        </w:rPr>
        <w:t>C- D</w:t>
      </w:r>
      <w:r>
        <w:rPr>
          <w:b/>
          <w:sz w:val="28"/>
          <w:szCs w:val="28"/>
        </w:rPr>
        <w:t xml:space="preserve"> a </w:t>
      </w:r>
      <w:r w:rsidRPr="000F69BB">
        <w:rPr>
          <w:b/>
          <w:sz w:val="28"/>
          <w:szCs w:val="28"/>
          <w:u w:val="single"/>
        </w:rPr>
        <w:t>vysvětlete</w:t>
      </w:r>
      <w:r>
        <w:rPr>
          <w:b/>
          <w:sz w:val="28"/>
          <w:szCs w:val="28"/>
        </w:rPr>
        <w:t xml:space="preserve"> jejich význam v textu.</w:t>
      </w:r>
    </w:p>
    <w:p w:rsidR="00B01ACF" w:rsidRDefault="00B01ACF" w:rsidP="00055956">
      <w:pPr>
        <w:spacing w:after="0" w:line="240" w:lineRule="auto"/>
        <w:ind w:left="-425" w:firstLine="425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Individuální řešení u vysvětlení významů slov. Např.</w:t>
      </w:r>
    </w:p>
    <w:p w:rsidR="0097598C" w:rsidRDefault="00B01ACF" w:rsidP="00055956">
      <w:pPr>
        <w:spacing w:after="0" w:line="240" w:lineRule="auto"/>
        <w:ind w:left="-425" w:firstLine="425"/>
        <w:jc w:val="both"/>
        <w:rPr>
          <w:b/>
          <w:color w:val="FF0000"/>
          <w:sz w:val="28"/>
          <w:szCs w:val="28"/>
        </w:rPr>
      </w:pPr>
      <w:proofErr w:type="spellStart"/>
      <w:r w:rsidRPr="00B01ACF">
        <w:rPr>
          <w:b/>
          <w:color w:val="FF0000"/>
          <w:sz w:val="28"/>
          <w:szCs w:val="28"/>
        </w:rPr>
        <w:t>Gilgameš</w:t>
      </w:r>
      <w:proofErr w:type="spellEnd"/>
      <w:r>
        <w:rPr>
          <w:b/>
          <w:color w:val="FF0000"/>
          <w:sz w:val="28"/>
          <w:szCs w:val="28"/>
        </w:rPr>
        <w:t xml:space="preserve"> – </w:t>
      </w:r>
      <w:r w:rsidR="0097598C">
        <w:rPr>
          <w:b/>
          <w:color w:val="FF0000"/>
          <w:sz w:val="28"/>
          <w:szCs w:val="28"/>
        </w:rPr>
        <w:t xml:space="preserve">král se chce osvěžit koupelí v jezírku, poté usiluje o opětovné získání rostliny   </w:t>
      </w:r>
    </w:p>
    <w:p w:rsidR="00B01ACF" w:rsidRPr="00B01ACF" w:rsidRDefault="0097598C" w:rsidP="0097598C">
      <w:pPr>
        <w:spacing w:after="0" w:line="240" w:lineRule="auto"/>
        <w:ind w:left="-425" w:firstLine="425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obnovy, kterou mu mezitím ukradne had. P</w:t>
      </w:r>
      <w:r w:rsidR="00B01ACF">
        <w:rPr>
          <w:b/>
          <w:color w:val="FF0000"/>
          <w:sz w:val="28"/>
          <w:szCs w:val="28"/>
        </w:rPr>
        <w:t>rohrává</w:t>
      </w:r>
      <w:r>
        <w:rPr>
          <w:b/>
          <w:color w:val="FF0000"/>
          <w:sz w:val="28"/>
          <w:szCs w:val="28"/>
        </w:rPr>
        <w:t xml:space="preserve"> a </w:t>
      </w:r>
      <w:r w:rsidR="00B01ACF">
        <w:rPr>
          <w:b/>
          <w:color w:val="FF0000"/>
          <w:sz w:val="28"/>
          <w:szCs w:val="28"/>
        </w:rPr>
        <w:t>velmi lituje své ztráty.</w:t>
      </w:r>
    </w:p>
    <w:p w:rsidR="00B01ACF" w:rsidRPr="00B01ACF" w:rsidRDefault="00B01ACF" w:rsidP="00055956">
      <w:pPr>
        <w:spacing w:after="0" w:line="240" w:lineRule="auto"/>
        <w:ind w:left="-425" w:firstLine="425"/>
        <w:jc w:val="both"/>
        <w:rPr>
          <w:b/>
          <w:color w:val="FF0000"/>
          <w:sz w:val="28"/>
          <w:szCs w:val="28"/>
        </w:rPr>
      </w:pPr>
      <w:r w:rsidRPr="00B01ACF">
        <w:rPr>
          <w:b/>
          <w:color w:val="FF0000"/>
          <w:sz w:val="28"/>
          <w:szCs w:val="28"/>
        </w:rPr>
        <w:t>rákosí</w:t>
      </w:r>
      <w:r>
        <w:rPr>
          <w:b/>
          <w:color w:val="FF0000"/>
          <w:sz w:val="28"/>
          <w:szCs w:val="28"/>
        </w:rPr>
        <w:t xml:space="preserve"> – zelený porost u jezírka, kde se král koupe a had mu ukradne rostlinu obnovy</w:t>
      </w:r>
    </w:p>
    <w:p w:rsidR="00B01ACF" w:rsidRPr="00B01ACF" w:rsidRDefault="00B01ACF" w:rsidP="00055956">
      <w:pPr>
        <w:spacing w:after="0" w:line="240" w:lineRule="auto"/>
        <w:ind w:left="-425" w:firstLine="425"/>
        <w:jc w:val="both"/>
        <w:rPr>
          <w:b/>
          <w:color w:val="FF0000"/>
          <w:sz w:val="28"/>
          <w:szCs w:val="28"/>
        </w:rPr>
      </w:pPr>
      <w:r w:rsidRPr="00B01ACF">
        <w:rPr>
          <w:b/>
          <w:color w:val="FF0000"/>
          <w:sz w:val="28"/>
          <w:szCs w:val="28"/>
        </w:rPr>
        <w:t>rostlina</w:t>
      </w:r>
      <w:r>
        <w:rPr>
          <w:b/>
          <w:color w:val="FF0000"/>
          <w:sz w:val="28"/>
          <w:szCs w:val="28"/>
        </w:rPr>
        <w:t xml:space="preserve"> – květina obnovy, pro </w:t>
      </w:r>
      <w:proofErr w:type="spellStart"/>
      <w:r>
        <w:rPr>
          <w:b/>
          <w:color w:val="FF0000"/>
          <w:sz w:val="28"/>
          <w:szCs w:val="28"/>
        </w:rPr>
        <w:t>Gilgameše</w:t>
      </w:r>
      <w:proofErr w:type="spellEnd"/>
      <w:r>
        <w:rPr>
          <w:b/>
          <w:color w:val="FF0000"/>
          <w:sz w:val="28"/>
          <w:szCs w:val="28"/>
        </w:rPr>
        <w:t xml:space="preserve"> prostředek k získání nesmrtelnosti</w:t>
      </w:r>
    </w:p>
    <w:p w:rsidR="00055956" w:rsidRPr="000F69BB" w:rsidRDefault="00055956" w:rsidP="00055956">
      <w:pPr>
        <w:spacing w:after="0" w:line="240" w:lineRule="auto"/>
        <w:ind w:left="-425" w:firstLine="425"/>
        <w:jc w:val="both"/>
        <w:rPr>
          <w:i/>
          <w:sz w:val="28"/>
          <w:szCs w:val="28"/>
        </w:rPr>
      </w:pPr>
    </w:p>
    <w:p w:rsidR="0012327B" w:rsidRDefault="0012327B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12327B" w:rsidRDefault="0012327B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933E9B" w:rsidRDefault="00933E9B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2327B" w:rsidRPr="00933E9B" w:rsidRDefault="0012327B" w:rsidP="00933E9B">
      <w:pPr>
        <w:spacing w:after="0" w:line="240" w:lineRule="auto"/>
        <w:ind w:left="-425" w:firstLine="425"/>
        <w:jc w:val="both"/>
        <w:rPr>
          <w:sz w:val="28"/>
          <w:szCs w:val="28"/>
          <w:u w:val="single"/>
        </w:rPr>
      </w:pPr>
    </w:p>
    <w:p w:rsidR="002312E5" w:rsidRDefault="004B2B85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1" type="#_x0000_t98" style="position:absolute;left:0;text-align:left;margin-left:10.65pt;margin-top:3.45pt;width:282.75pt;height:41.05pt;z-index:251660288" fillcolor="#fabf8f [1945]" strokecolor="black [3213]" strokeweight="1.5pt">
            <v:fill color2="fill lighten(121)" rotate="t" method="linear sigma" focus="100%" type="gradient"/>
            <v:textbox style="mso-next-textbox:#_x0000_s1041">
              <w:txbxContent>
                <w:p w:rsidR="002312E5" w:rsidRPr="00933E9B" w:rsidRDefault="002312E5" w:rsidP="002312E5">
                  <w:pPr>
                    <w:jc w:val="center"/>
                    <w:rPr>
                      <w:b/>
                      <w:sz w:val="36"/>
                      <w:szCs w:val="32"/>
                      <w:u w:val="single"/>
                    </w:rPr>
                  </w:pPr>
                  <w:r>
                    <w:rPr>
                      <w:b/>
                      <w:sz w:val="36"/>
                      <w:szCs w:val="32"/>
                      <w:u w:val="single"/>
                    </w:rPr>
                    <w:t>Zdroje a použitá literatura</w:t>
                  </w:r>
                </w:p>
              </w:txbxContent>
            </v:textbox>
          </v:shape>
        </w:pict>
      </w:r>
    </w:p>
    <w:p w:rsidR="00933E9B" w:rsidRDefault="00933E9B" w:rsidP="00933E9B">
      <w:pPr>
        <w:spacing w:after="0" w:line="240" w:lineRule="auto"/>
        <w:ind w:left="-425" w:firstLine="425"/>
        <w:jc w:val="both"/>
        <w:rPr>
          <w:sz w:val="28"/>
          <w:szCs w:val="28"/>
        </w:rPr>
      </w:pPr>
    </w:p>
    <w:p w:rsidR="000867A9" w:rsidRDefault="000867A9" w:rsidP="00E312EC">
      <w:pPr>
        <w:spacing w:after="0" w:line="240" w:lineRule="auto"/>
        <w:ind w:left="-425"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15727D" w:rsidRDefault="000867A9" w:rsidP="00E312EC">
      <w:pPr>
        <w:spacing w:after="0" w:line="240" w:lineRule="auto"/>
        <w:ind w:left="-425"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2312E5" w:rsidRPr="00B53983" w:rsidRDefault="000867A9" w:rsidP="00FA28B9">
      <w:pPr>
        <w:spacing w:after="0" w:line="240" w:lineRule="auto"/>
        <w:rPr>
          <w:b/>
          <w:sz w:val="32"/>
          <w:szCs w:val="28"/>
        </w:rPr>
      </w:pPr>
      <w:r w:rsidRPr="00B53983">
        <w:rPr>
          <w:b/>
          <w:sz w:val="32"/>
          <w:szCs w:val="28"/>
        </w:rPr>
        <w:t>Použitá literatura:</w:t>
      </w:r>
    </w:p>
    <w:p w:rsidR="00B53983" w:rsidRPr="00B53983" w:rsidRDefault="00B53983" w:rsidP="00FA28B9">
      <w:pPr>
        <w:spacing w:after="0" w:line="240" w:lineRule="auto"/>
        <w:rPr>
          <w:sz w:val="28"/>
          <w:szCs w:val="28"/>
        </w:rPr>
      </w:pPr>
      <w:r w:rsidRPr="00B53983">
        <w:rPr>
          <w:sz w:val="28"/>
          <w:szCs w:val="28"/>
        </w:rPr>
        <w:t xml:space="preserve">GRUNDY, </w:t>
      </w:r>
      <w:proofErr w:type="spellStart"/>
      <w:r w:rsidRPr="00B53983">
        <w:rPr>
          <w:sz w:val="28"/>
          <w:szCs w:val="28"/>
        </w:rPr>
        <w:t>Stephen</w:t>
      </w:r>
      <w:proofErr w:type="spellEnd"/>
      <w:r w:rsidRPr="00B53983">
        <w:rPr>
          <w:sz w:val="28"/>
          <w:szCs w:val="28"/>
        </w:rPr>
        <w:t xml:space="preserve">. </w:t>
      </w:r>
      <w:proofErr w:type="spellStart"/>
      <w:r w:rsidRPr="00B53983">
        <w:rPr>
          <w:sz w:val="28"/>
          <w:szCs w:val="28"/>
        </w:rPr>
        <w:t>Gilgameš</w:t>
      </w:r>
      <w:proofErr w:type="spellEnd"/>
      <w:r w:rsidRPr="00B53983">
        <w:rPr>
          <w:sz w:val="28"/>
          <w:szCs w:val="28"/>
        </w:rPr>
        <w:t>. Praha: Knižní klub, 2002, ISBN 80-242-0858-X.</w:t>
      </w:r>
    </w:p>
    <w:p w:rsidR="00E312EC" w:rsidRDefault="00E312EC" w:rsidP="00E312EC">
      <w:pPr>
        <w:spacing w:after="0" w:line="240" w:lineRule="auto"/>
        <w:ind w:left="720"/>
        <w:rPr>
          <w:sz w:val="28"/>
          <w:szCs w:val="24"/>
        </w:rPr>
      </w:pPr>
    </w:p>
    <w:p w:rsidR="00E312EC" w:rsidRPr="00B53983" w:rsidRDefault="00E312EC" w:rsidP="000867A9">
      <w:pPr>
        <w:spacing w:after="0" w:line="240" w:lineRule="auto"/>
        <w:rPr>
          <w:b/>
          <w:sz w:val="28"/>
          <w:szCs w:val="24"/>
        </w:rPr>
      </w:pPr>
      <w:r w:rsidRPr="00B53983">
        <w:rPr>
          <w:b/>
          <w:sz w:val="32"/>
          <w:szCs w:val="24"/>
        </w:rPr>
        <w:t>Obrazový materiál:</w:t>
      </w:r>
    </w:p>
    <w:p w:rsidR="00FA28B9" w:rsidRDefault="00FA28B9" w:rsidP="000867A9">
      <w:pPr>
        <w:spacing w:after="0" w:line="240" w:lineRule="auto"/>
        <w:rPr>
          <w:sz w:val="28"/>
          <w:szCs w:val="24"/>
        </w:rPr>
      </w:pPr>
      <w:r w:rsidRPr="00FA28B9">
        <w:rPr>
          <w:sz w:val="28"/>
          <w:szCs w:val="24"/>
        </w:rPr>
        <w:t>,,</w:t>
      </w:r>
      <w:proofErr w:type="gramStart"/>
      <w:r w:rsidRPr="00FA28B9">
        <w:rPr>
          <w:sz w:val="28"/>
          <w:szCs w:val="24"/>
        </w:rPr>
        <w:t xml:space="preserve">AUTOR </w:t>
      </w:r>
      <w:r>
        <w:rPr>
          <w:sz w:val="28"/>
          <w:szCs w:val="24"/>
        </w:rPr>
        <w:t xml:space="preserve"> neuveden</w:t>
      </w:r>
      <w:proofErr w:type="gramEnd"/>
      <w:r w:rsidRPr="00FA28B9">
        <w:rPr>
          <w:sz w:val="28"/>
          <w:szCs w:val="24"/>
        </w:rPr>
        <w:t xml:space="preserve">". </w:t>
      </w:r>
      <w:r w:rsidRPr="00FA28B9">
        <w:rPr>
          <w:i/>
          <w:iCs/>
          <w:sz w:val="28"/>
          <w:szCs w:val="24"/>
        </w:rPr>
        <w:t>,,Wikipedia.org"</w:t>
      </w:r>
      <w:r w:rsidRPr="00FA28B9">
        <w:rPr>
          <w:sz w:val="28"/>
          <w:szCs w:val="24"/>
        </w:rPr>
        <w:t xml:space="preserve"> [online]. [cit. </w:t>
      </w:r>
      <w:proofErr w:type="gramStart"/>
      <w:r w:rsidRPr="00FA28B9">
        <w:rPr>
          <w:sz w:val="28"/>
          <w:szCs w:val="24"/>
        </w:rPr>
        <w:t>28.9.2013</w:t>
      </w:r>
      <w:proofErr w:type="gramEnd"/>
      <w:r w:rsidRPr="00FA28B9">
        <w:rPr>
          <w:sz w:val="28"/>
          <w:szCs w:val="24"/>
        </w:rPr>
        <w:t xml:space="preserve">]. Dostupný na WWW: </w:t>
      </w:r>
      <w:hyperlink r:id="rId12" w:history="1">
        <w:r w:rsidRPr="009B7D28">
          <w:rPr>
            <w:rStyle w:val="Hypertextovodkaz"/>
            <w:sz w:val="28"/>
            <w:szCs w:val="24"/>
          </w:rPr>
          <w:t>http://cs.wikipedia.org/wiki/Epos_o_Gilgame%C5%A1ovi</w:t>
        </w:r>
      </w:hyperlink>
    </w:p>
    <w:p w:rsidR="00FA28B9" w:rsidRDefault="00FA28B9" w:rsidP="000867A9">
      <w:pPr>
        <w:spacing w:after="0" w:line="240" w:lineRule="auto"/>
        <w:rPr>
          <w:sz w:val="28"/>
          <w:szCs w:val="24"/>
        </w:rPr>
      </w:pPr>
    </w:p>
    <w:p w:rsidR="00FA28B9" w:rsidRPr="000867A9" w:rsidRDefault="00FA28B9" w:rsidP="00FA28B9">
      <w:pPr>
        <w:spacing w:after="0" w:line="240" w:lineRule="auto"/>
        <w:rPr>
          <w:sz w:val="28"/>
          <w:szCs w:val="24"/>
        </w:rPr>
      </w:pPr>
      <w:r w:rsidRPr="000867A9">
        <w:rPr>
          <w:bCs/>
          <w:sz w:val="28"/>
          <w:szCs w:val="24"/>
        </w:rPr>
        <w:t xml:space="preserve">Klipart (obrázky jsou součástí volně dostupné galerie Microsoft Office dostupné na adrese </w:t>
      </w:r>
      <w:hyperlink r:id="rId13" w:tgtFrame="_parent" w:history="1">
        <w:r w:rsidRPr="000867A9">
          <w:rPr>
            <w:rStyle w:val="Hypertextovodkaz"/>
            <w:bCs/>
            <w:sz w:val="28"/>
            <w:szCs w:val="24"/>
          </w:rPr>
          <w:t>www.office.microsoft.com</w:t>
        </w:r>
      </w:hyperlink>
      <w:r w:rsidRPr="000867A9">
        <w:rPr>
          <w:sz w:val="28"/>
          <w:szCs w:val="24"/>
        </w:rPr>
        <w:t>)</w:t>
      </w:r>
    </w:p>
    <w:p w:rsidR="00FA28B9" w:rsidRPr="00FA28B9" w:rsidRDefault="00FA28B9" w:rsidP="000867A9">
      <w:pPr>
        <w:spacing w:after="0" w:line="240" w:lineRule="auto"/>
        <w:rPr>
          <w:sz w:val="28"/>
          <w:szCs w:val="24"/>
        </w:rPr>
      </w:pPr>
    </w:p>
    <w:sectPr w:rsidR="00FA28B9" w:rsidRPr="00FA28B9" w:rsidSect="00AF4EDB">
      <w:pgSz w:w="11906" w:h="16838"/>
      <w:pgMar w:top="284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AB7"/>
    <w:multiLevelType w:val="hybridMultilevel"/>
    <w:tmpl w:val="F8A8F78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6A0D20"/>
    <w:multiLevelType w:val="hybridMultilevel"/>
    <w:tmpl w:val="8C7A994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422D00"/>
    <w:multiLevelType w:val="hybridMultilevel"/>
    <w:tmpl w:val="1A98914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026139"/>
    <w:multiLevelType w:val="hybridMultilevel"/>
    <w:tmpl w:val="3E84990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EB5E94"/>
    <w:multiLevelType w:val="hybridMultilevel"/>
    <w:tmpl w:val="1F40390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2352D8"/>
    <w:multiLevelType w:val="hybridMultilevel"/>
    <w:tmpl w:val="DFD0C7A4"/>
    <w:lvl w:ilvl="0" w:tplc="89C847B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D64FC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0E622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AC2D620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BE574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5E687E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78EBE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810B85A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84C07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5D8F084C"/>
    <w:multiLevelType w:val="hybridMultilevel"/>
    <w:tmpl w:val="1566513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5212FB"/>
    <w:multiLevelType w:val="hybridMultilevel"/>
    <w:tmpl w:val="C05283F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311A"/>
    <w:rsid w:val="00000081"/>
    <w:rsid w:val="00053591"/>
    <w:rsid w:val="00055956"/>
    <w:rsid w:val="00065F4D"/>
    <w:rsid w:val="000741DF"/>
    <w:rsid w:val="00081DC5"/>
    <w:rsid w:val="000867A9"/>
    <w:rsid w:val="00086803"/>
    <w:rsid w:val="00094851"/>
    <w:rsid w:val="000A14B2"/>
    <w:rsid w:val="000B0733"/>
    <w:rsid w:val="000F63FB"/>
    <w:rsid w:val="000F69BB"/>
    <w:rsid w:val="00111147"/>
    <w:rsid w:val="0011263D"/>
    <w:rsid w:val="0012327B"/>
    <w:rsid w:val="00125680"/>
    <w:rsid w:val="0015727D"/>
    <w:rsid w:val="00163516"/>
    <w:rsid w:val="00170875"/>
    <w:rsid w:val="00184CF5"/>
    <w:rsid w:val="001B371C"/>
    <w:rsid w:val="001F20BC"/>
    <w:rsid w:val="0021791A"/>
    <w:rsid w:val="00223BE6"/>
    <w:rsid w:val="00225338"/>
    <w:rsid w:val="002312E5"/>
    <w:rsid w:val="00251D77"/>
    <w:rsid w:val="00281F8D"/>
    <w:rsid w:val="002E1E4C"/>
    <w:rsid w:val="00303070"/>
    <w:rsid w:val="00321740"/>
    <w:rsid w:val="0035535D"/>
    <w:rsid w:val="00356772"/>
    <w:rsid w:val="003874D9"/>
    <w:rsid w:val="003A7348"/>
    <w:rsid w:val="003C347C"/>
    <w:rsid w:val="003C4E3B"/>
    <w:rsid w:val="003D42AE"/>
    <w:rsid w:val="003E6C2F"/>
    <w:rsid w:val="003F73D7"/>
    <w:rsid w:val="004169FE"/>
    <w:rsid w:val="004806AB"/>
    <w:rsid w:val="004B2B85"/>
    <w:rsid w:val="004C3914"/>
    <w:rsid w:val="00501A70"/>
    <w:rsid w:val="005265FB"/>
    <w:rsid w:val="005329EE"/>
    <w:rsid w:val="00587E0F"/>
    <w:rsid w:val="00600AC6"/>
    <w:rsid w:val="006169F9"/>
    <w:rsid w:val="006A380D"/>
    <w:rsid w:val="006B7567"/>
    <w:rsid w:val="006C5290"/>
    <w:rsid w:val="00701E34"/>
    <w:rsid w:val="007074A7"/>
    <w:rsid w:val="00737442"/>
    <w:rsid w:val="00750EEA"/>
    <w:rsid w:val="00766BED"/>
    <w:rsid w:val="0079296B"/>
    <w:rsid w:val="007951E5"/>
    <w:rsid w:val="007B2500"/>
    <w:rsid w:val="007C0623"/>
    <w:rsid w:val="007E0161"/>
    <w:rsid w:val="00806BF5"/>
    <w:rsid w:val="008125D9"/>
    <w:rsid w:val="0081265A"/>
    <w:rsid w:val="0085024B"/>
    <w:rsid w:val="00877DDA"/>
    <w:rsid w:val="008919E1"/>
    <w:rsid w:val="008B1A21"/>
    <w:rsid w:val="00933E9B"/>
    <w:rsid w:val="00955841"/>
    <w:rsid w:val="0097598C"/>
    <w:rsid w:val="009E1CE7"/>
    <w:rsid w:val="009E1DCD"/>
    <w:rsid w:val="00A246ED"/>
    <w:rsid w:val="00A37FC2"/>
    <w:rsid w:val="00A652D5"/>
    <w:rsid w:val="00A762F3"/>
    <w:rsid w:val="00A95D5C"/>
    <w:rsid w:val="00A96050"/>
    <w:rsid w:val="00A96B7D"/>
    <w:rsid w:val="00AC6A53"/>
    <w:rsid w:val="00AE11B1"/>
    <w:rsid w:val="00AE4939"/>
    <w:rsid w:val="00AF04A3"/>
    <w:rsid w:val="00AF4EDB"/>
    <w:rsid w:val="00B01ACF"/>
    <w:rsid w:val="00B10003"/>
    <w:rsid w:val="00B4497B"/>
    <w:rsid w:val="00B53983"/>
    <w:rsid w:val="00B6044D"/>
    <w:rsid w:val="00B70E9F"/>
    <w:rsid w:val="00B85CFF"/>
    <w:rsid w:val="00BD3039"/>
    <w:rsid w:val="00C16537"/>
    <w:rsid w:val="00C74C34"/>
    <w:rsid w:val="00CA3DB1"/>
    <w:rsid w:val="00CB45F1"/>
    <w:rsid w:val="00CC3B30"/>
    <w:rsid w:val="00CC5D8C"/>
    <w:rsid w:val="00CD5579"/>
    <w:rsid w:val="00CD7A05"/>
    <w:rsid w:val="00CE38FB"/>
    <w:rsid w:val="00D04157"/>
    <w:rsid w:val="00D41C26"/>
    <w:rsid w:val="00D63F21"/>
    <w:rsid w:val="00D810F7"/>
    <w:rsid w:val="00D86824"/>
    <w:rsid w:val="00DB47B1"/>
    <w:rsid w:val="00DB57FB"/>
    <w:rsid w:val="00DD311A"/>
    <w:rsid w:val="00E21A48"/>
    <w:rsid w:val="00E2464F"/>
    <w:rsid w:val="00E304DF"/>
    <w:rsid w:val="00E312EC"/>
    <w:rsid w:val="00E523A8"/>
    <w:rsid w:val="00E929D2"/>
    <w:rsid w:val="00E93210"/>
    <w:rsid w:val="00EB0602"/>
    <w:rsid w:val="00EC1324"/>
    <w:rsid w:val="00EF12E2"/>
    <w:rsid w:val="00EF7F09"/>
    <w:rsid w:val="00F54DB2"/>
    <w:rsid w:val="00F61AA0"/>
    <w:rsid w:val="00F6465D"/>
    <w:rsid w:val="00F93AF8"/>
    <w:rsid w:val="00FA28B9"/>
    <w:rsid w:val="00FF1A16"/>
    <w:rsid w:val="00FF59D3"/>
    <w:rsid w:val="00FF6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 fill="f" fillcolor="white" strokecolor="#938953">
      <v:fill color="white" on="f"/>
      <v:stroke color="#938953" weight="1.5pt"/>
      <o:colormenu v:ext="edit" fillcolor="none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25D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1D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1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1D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867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6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30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9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9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3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63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5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88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17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7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4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48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office.microsoft.com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Epos_o_Gilgame%C5%A1ov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2F249-0440-4DDF-B4BC-28D2155A5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549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Zakirova stéla</vt:lpstr>
    </vt:vector>
  </TitlesOfParts>
  <Company>Acer</Company>
  <LinksUpToDate>false</LinksUpToDate>
  <CharactersWithSpaces>3786</CharactersWithSpaces>
  <SharedDoc>false</SharedDoc>
  <HLinks>
    <vt:vector size="12" baseType="variant">
      <vt:variant>
        <vt:i4>983118</vt:i4>
      </vt:variant>
      <vt:variant>
        <vt:i4>3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  <vt:variant>
        <vt:i4>8323114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http://en.wikipedia.org/wiki/File:Zakkur_Stele_0154.jpg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Gilgameš</dc:title>
  <dc:subject>DUM 4</dc:subject>
  <dc:creator>LN</dc:creator>
  <cp:keywords/>
  <dc:description/>
  <cp:lastModifiedBy>Alice</cp:lastModifiedBy>
  <cp:revision>14</cp:revision>
  <dcterms:created xsi:type="dcterms:W3CDTF">2013-09-29T09:44:00Z</dcterms:created>
  <dcterms:modified xsi:type="dcterms:W3CDTF">2013-10-08T00:10:00Z</dcterms:modified>
</cp:coreProperties>
</file>