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9" w:rsidRDefault="00E304D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95885</wp:posOffset>
            </wp:positionV>
            <wp:extent cx="1257300" cy="1257300"/>
            <wp:effectExtent l="19050" t="0" r="0" b="0"/>
            <wp:wrapTight wrapText="bothSides">
              <wp:wrapPolygon edited="0">
                <wp:start x="-327" y="0"/>
                <wp:lineTo x="-327" y="21273"/>
                <wp:lineTo x="21600" y="21273"/>
                <wp:lineTo x="21600" y="0"/>
                <wp:lineTo x="-327" y="0"/>
              </wp:wrapPolygon>
            </wp:wrapTight>
            <wp:docPr id="10" name="Picture 5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A2027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2" type="#_x0000_t65" style="position:absolute;left:0;text-align:left;margin-left:2.25pt;margin-top:16.15pt;width:542.25pt;height:217.5pt;z-index:251655168" fillcolor="white [3212]" strokeweight="2.25pt">
            <v:fill color2="#ffc000" rotate="t" angle="-135" type="gradient"/>
            <v:textbox style="mso-next-textbox:#_x0000_s1032">
              <w:txbxContent>
                <w:p w:rsidR="009E1DCD" w:rsidRPr="00200433" w:rsidRDefault="009E1DCD" w:rsidP="009E1DCD">
                  <w:pPr>
                    <w:spacing w:after="0" w:line="240" w:lineRule="auto"/>
                    <w:jc w:val="both"/>
                    <w:rPr>
                      <w:b/>
                      <w:sz w:val="40"/>
                      <w:szCs w:val="28"/>
                    </w:rPr>
                  </w:pPr>
                  <w:r w:rsidRPr="00200433">
                    <w:rPr>
                      <w:b/>
                      <w:color w:val="C00000"/>
                      <w:sz w:val="40"/>
                      <w:szCs w:val="28"/>
                    </w:rPr>
                    <w:t>Název školy:</w:t>
                  </w: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200433">
                    <w:rPr>
                      <w:b/>
                      <w:i/>
                      <w:sz w:val="40"/>
                      <w:szCs w:val="28"/>
                    </w:rPr>
                    <w:t>Gymnázium Lovosice, Sady pionýrů 600/6</w:t>
                  </w:r>
                </w:p>
                <w:p w:rsidR="009E1DCD" w:rsidRPr="00200433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sz w:val="32"/>
                      <w:szCs w:val="28"/>
                    </w:rPr>
                  </w:pPr>
                  <w:r w:rsidRPr="00200433">
                    <w:rPr>
                      <w:b/>
                      <w:color w:val="C00000"/>
                      <w:sz w:val="40"/>
                      <w:szCs w:val="28"/>
                    </w:rPr>
                    <w:t>Číslo projektu:</w:t>
                  </w:r>
                  <w:r w:rsidR="00065F4D" w:rsidRPr="00200433">
                    <w:rPr>
                      <w:b/>
                      <w:color w:val="C00000"/>
                      <w:sz w:val="40"/>
                      <w:szCs w:val="28"/>
                    </w:rPr>
                    <w:t xml:space="preserve"> </w:t>
                  </w:r>
                  <w:r w:rsidR="00065F4D" w:rsidRPr="00200433">
                    <w:rPr>
                      <w:b/>
                      <w:i/>
                      <w:sz w:val="40"/>
                      <w:szCs w:val="28"/>
                    </w:rPr>
                    <w:t>CZ.1.07/1.5.00/34.1073</w:t>
                  </w:r>
                </w:p>
                <w:p w:rsidR="009E1DCD" w:rsidRPr="00200433" w:rsidRDefault="009E1DCD" w:rsidP="009E1DCD">
                  <w:pPr>
                    <w:spacing w:after="0" w:line="240" w:lineRule="auto"/>
                    <w:jc w:val="both"/>
                    <w:rPr>
                      <w:b/>
                      <w:sz w:val="40"/>
                      <w:szCs w:val="28"/>
                    </w:rPr>
                  </w:pPr>
                  <w:r w:rsidRPr="00200433">
                    <w:rPr>
                      <w:b/>
                      <w:color w:val="C00000"/>
                      <w:sz w:val="40"/>
                      <w:szCs w:val="28"/>
                    </w:rPr>
                    <w:t>Název materiálu: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E151C" w:rsidRPr="00200433">
                    <w:rPr>
                      <w:b/>
                      <w:i/>
                      <w:sz w:val="40"/>
                      <w:szCs w:val="28"/>
                    </w:rPr>
                    <w:t>VY_12_INOVACE_1B_0</w:t>
                  </w:r>
                  <w:r w:rsidR="00200433" w:rsidRPr="00200433">
                    <w:rPr>
                      <w:b/>
                      <w:i/>
                      <w:sz w:val="40"/>
                      <w:szCs w:val="28"/>
                    </w:rPr>
                    <w:t>5</w:t>
                  </w:r>
                  <w:r w:rsidR="00D818D5">
                    <w:rPr>
                      <w:b/>
                      <w:i/>
                      <w:sz w:val="40"/>
                      <w:szCs w:val="28"/>
                    </w:rPr>
                    <w:t>_</w:t>
                  </w:r>
                  <w:r w:rsidR="00200433" w:rsidRPr="00200433">
                    <w:rPr>
                      <w:b/>
                      <w:i/>
                      <w:sz w:val="40"/>
                      <w:szCs w:val="28"/>
                    </w:rPr>
                    <w:t xml:space="preserve"> Arnošt </w:t>
                  </w:r>
                  <w:proofErr w:type="spellStart"/>
                  <w:r w:rsidR="00200433" w:rsidRPr="00200433">
                    <w:rPr>
                      <w:b/>
                      <w:i/>
                      <w:sz w:val="40"/>
                      <w:szCs w:val="28"/>
                    </w:rPr>
                    <w:t>Lustig</w:t>
                  </w:r>
                  <w:proofErr w:type="spellEnd"/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200433">
                    <w:rPr>
                      <w:b/>
                      <w:color w:val="C00000"/>
                      <w:sz w:val="40"/>
                      <w:szCs w:val="28"/>
                    </w:rPr>
                    <w:t>Téma sady:</w:t>
                  </w:r>
                  <w:r w:rsidR="00184CF5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4A3B" w:rsidRPr="00200433">
                    <w:rPr>
                      <w:b/>
                      <w:sz w:val="40"/>
                      <w:szCs w:val="28"/>
                    </w:rPr>
                    <w:t>Interpretace textů</w:t>
                  </w:r>
                </w:p>
                <w:p w:rsidR="009E1DCD" w:rsidRPr="00200433" w:rsidRDefault="009E1DCD" w:rsidP="009E1DCD">
                  <w:pPr>
                    <w:spacing w:after="0" w:line="240" w:lineRule="auto"/>
                    <w:jc w:val="both"/>
                    <w:rPr>
                      <w:b/>
                      <w:sz w:val="40"/>
                      <w:szCs w:val="28"/>
                    </w:rPr>
                  </w:pPr>
                  <w:r w:rsidRPr="00200433">
                    <w:rPr>
                      <w:b/>
                      <w:color w:val="C00000"/>
                      <w:sz w:val="40"/>
                      <w:szCs w:val="28"/>
                    </w:rPr>
                    <w:t>Datum vzniku: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200433">
                    <w:rPr>
                      <w:b/>
                      <w:i/>
                      <w:sz w:val="40"/>
                      <w:szCs w:val="28"/>
                    </w:rPr>
                    <w:t xml:space="preserve">říjen </w:t>
                  </w:r>
                  <w:r w:rsidR="00065F4D" w:rsidRPr="00200433">
                    <w:rPr>
                      <w:b/>
                      <w:i/>
                      <w:sz w:val="40"/>
                      <w:szCs w:val="28"/>
                    </w:rPr>
                    <w:t>2013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943634"/>
                      <w:sz w:val="40"/>
                      <w:szCs w:val="28"/>
                    </w:rPr>
                  </w:pPr>
                  <w:r w:rsidRPr="00200433">
                    <w:rPr>
                      <w:b/>
                      <w:color w:val="C00000"/>
                      <w:sz w:val="40"/>
                      <w:szCs w:val="28"/>
                    </w:rPr>
                    <w:t>Třída: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200433">
                    <w:rPr>
                      <w:b/>
                      <w:i/>
                      <w:sz w:val="40"/>
                      <w:szCs w:val="28"/>
                    </w:rPr>
                    <w:t>4. A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200433">
                    <w:rPr>
                      <w:b/>
                      <w:color w:val="C00000"/>
                      <w:sz w:val="40"/>
                      <w:szCs w:val="28"/>
                    </w:rPr>
                    <w:t>Autor: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200433">
                    <w:rPr>
                      <w:b/>
                      <w:i/>
                      <w:sz w:val="40"/>
                      <w:szCs w:val="28"/>
                    </w:rPr>
                    <w:t>Mgr. Lucie Nováková</w:t>
                  </w:r>
                </w:p>
                <w:p w:rsidR="009E1DCD" w:rsidRPr="00065F4D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32"/>
                      <w:szCs w:val="28"/>
                    </w:rPr>
                  </w:pPr>
                </w:p>
              </w:txbxContent>
            </v:textbox>
          </v:shape>
        </w:pict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A2027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 w:rsidRPr="00A2027D">
        <w:rPr>
          <w:noProof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49" type="#_x0000_t170" style="position:absolute;left:0;text-align:left;margin-left:236.4pt;margin-top:11.75pt;width:183.75pt;height:51pt;z-index:-251648000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Pracovní list"/>
          </v:shape>
        </w:pict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E2464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130810</wp:posOffset>
            </wp:positionV>
            <wp:extent cx="6162675" cy="1266825"/>
            <wp:effectExtent l="19050" t="0" r="952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065F4D" w:rsidP="00E2464F">
      <w:pPr>
        <w:spacing w:after="0" w:line="240" w:lineRule="auto"/>
        <w:jc w:val="both"/>
        <w:rPr>
          <w:sz w:val="36"/>
          <w:szCs w:val="28"/>
        </w:rPr>
      </w:pPr>
      <w:r w:rsidRPr="00065F4D">
        <w:rPr>
          <w:b/>
          <w:sz w:val="36"/>
          <w:szCs w:val="28"/>
        </w:rPr>
        <w:t>Anotace</w:t>
      </w:r>
    </w:p>
    <w:p w:rsidR="00065F4D" w:rsidRDefault="00065F4D" w:rsidP="00065F4D">
      <w:pPr>
        <w:spacing w:after="0" w:line="240" w:lineRule="auto"/>
        <w:jc w:val="both"/>
        <w:rPr>
          <w:sz w:val="36"/>
          <w:szCs w:val="28"/>
        </w:rPr>
      </w:pP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Materiál je určen k práci s tex</w:t>
      </w:r>
      <w:r w:rsidR="00E2464F">
        <w:rPr>
          <w:sz w:val="28"/>
          <w:szCs w:val="28"/>
        </w:rPr>
        <w:t>ty v hodinách</w:t>
      </w:r>
      <w:r w:rsidR="00BD3039">
        <w:rPr>
          <w:sz w:val="28"/>
          <w:szCs w:val="28"/>
        </w:rPr>
        <w:t>, jež jsou</w:t>
      </w:r>
      <w:r>
        <w:rPr>
          <w:sz w:val="28"/>
          <w:szCs w:val="28"/>
        </w:rPr>
        <w:t xml:space="preserve"> předm</w:t>
      </w:r>
      <w:r w:rsidR="00200433">
        <w:rPr>
          <w:sz w:val="28"/>
          <w:szCs w:val="28"/>
        </w:rPr>
        <w:t>ětem výuky literatury ve 4. ročníku.</w:t>
      </w:r>
    </w:p>
    <w:p w:rsidR="00AE11B1" w:rsidRDefault="00AE11B1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Text</w:t>
      </w:r>
      <w:r w:rsidR="00DB57FB">
        <w:rPr>
          <w:sz w:val="28"/>
          <w:szCs w:val="28"/>
        </w:rPr>
        <w:t xml:space="preserve"> seznamuje</w:t>
      </w:r>
      <w:r w:rsidR="00200433">
        <w:rPr>
          <w:sz w:val="28"/>
          <w:szCs w:val="28"/>
        </w:rPr>
        <w:t xml:space="preserve"> žáky s</w:t>
      </w:r>
      <w:r w:rsidR="00EC70EA">
        <w:rPr>
          <w:sz w:val="28"/>
          <w:szCs w:val="28"/>
        </w:rPr>
        <w:t xml:space="preserve"> životem a </w:t>
      </w:r>
      <w:r w:rsidR="00200433">
        <w:rPr>
          <w:sz w:val="28"/>
          <w:szCs w:val="28"/>
        </w:rPr>
        <w:t xml:space="preserve">tvorbou Arnošta </w:t>
      </w:r>
      <w:proofErr w:type="spellStart"/>
      <w:r w:rsidR="00200433">
        <w:rPr>
          <w:sz w:val="28"/>
          <w:szCs w:val="28"/>
        </w:rPr>
        <w:t>Lustiga</w:t>
      </w:r>
      <w:proofErr w:type="spellEnd"/>
      <w:r w:rsidR="00200433">
        <w:rPr>
          <w:sz w:val="28"/>
          <w:szCs w:val="28"/>
        </w:rPr>
        <w:t>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Směřuje k rozvoji čtenářské a informační gramotnosti žáků.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</w:t>
      </w:r>
      <w:r w:rsidR="00AE11B1">
        <w:rPr>
          <w:sz w:val="28"/>
          <w:szCs w:val="28"/>
        </w:rPr>
        <w:t>áci si jej</w:t>
      </w:r>
      <w:r>
        <w:rPr>
          <w:sz w:val="28"/>
          <w:szCs w:val="28"/>
        </w:rPr>
        <w:t xml:space="preserve"> </w:t>
      </w:r>
      <w:r w:rsidR="00501A70">
        <w:rPr>
          <w:sz w:val="28"/>
          <w:szCs w:val="28"/>
        </w:rPr>
        <w:t xml:space="preserve">bedlivě </w:t>
      </w:r>
      <w:r>
        <w:rPr>
          <w:sz w:val="28"/>
          <w:szCs w:val="28"/>
        </w:rPr>
        <w:t xml:space="preserve">prostudují a následně vypracují </w:t>
      </w:r>
      <w:r w:rsidR="00501A70">
        <w:rPr>
          <w:sz w:val="28"/>
          <w:szCs w:val="28"/>
        </w:rPr>
        <w:t xml:space="preserve">odpovědi na </w:t>
      </w:r>
      <w:r>
        <w:rPr>
          <w:sz w:val="28"/>
          <w:szCs w:val="28"/>
        </w:rPr>
        <w:t>přiložené otázky a úkoly.</w:t>
      </w:r>
    </w:p>
    <w:p w:rsidR="00C16537" w:rsidRDefault="00C16537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Otázky maj</w:t>
      </w:r>
      <w:r w:rsidR="00713654">
        <w:rPr>
          <w:sz w:val="28"/>
          <w:szCs w:val="28"/>
        </w:rPr>
        <w:t xml:space="preserve">í formu otevřených </w:t>
      </w:r>
      <w:r>
        <w:rPr>
          <w:sz w:val="28"/>
          <w:szCs w:val="28"/>
        </w:rPr>
        <w:t>úloh.</w:t>
      </w:r>
    </w:p>
    <w:p w:rsidR="00AE11B1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Materiál rovněž ověřuje praktickou znalost funkční stylistiky propojenou s opakováním </w:t>
      </w:r>
      <w:r w:rsidR="00305DA1">
        <w:rPr>
          <w:sz w:val="28"/>
          <w:szCs w:val="28"/>
        </w:rPr>
        <w:t>literární historie.</w:t>
      </w:r>
    </w:p>
    <w:p w:rsidR="00065F4D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065F4D">
        <w:rPr>
          <w:sz w:val="28"/>
          <w:szCs w:val="28"/>
        </w:rPr>
        <w:t xml:space="preserve">louží k individuální </w:t>
      </w:r>
      <w:r w:rsidR="00501A70">
        <w:rPr>
          <w:sz w:val="28"/>
          <w:szCs w:val="28"/>
        </w:rPr>
        <w:t>či skupinové práci žáků v hodinách literatury.</w:t>
      </w:r>
    </w:p>
    <w:p w:rsidR="00BD3039" w:rsidRDefault="00BD3039" w:rsidP="00BD303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803" w:rsidRDefault="00086803" w:rsidP="0008680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0867A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</w:p>
    <w:p w:rsidR="000867A9" w:rsidRP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       </w:t>
      </w:r>
    </w:p>
    <w:p w:rsidR="00251D77" w:rsidRDefault="00750EEA" w:rsidP="00065F4D">
      <w:pPr>
        <w:spacing w:after="0" w:line="240" w:lineRule="auto"/>
        <w:jc w:val="both"/>
        <w:rPr>
          <w:b/>
          <w:color w:val="000000" w:themeColor="text1"/>
          <w:sz w:val="28"/>
          <w:szCs w:val="28"/>
        </w:rPr>
      </w:pPr>
      <w:r w:rsidRPr="00BD3039">
        <w:rPr>
          <w:b/>
          <w:color w:val="000000" w:themeColor="text1"/>
          <w:sz w:val="28"/>
          <w:szCs w:val="28"/>
        </w:rPr>
        <w:lastRenderedPageBreak/>
        <w:t xml:space="preserve"> </w:t>
      </w:r>
    </w:p>
    <w:p w:rsidR="009B10DE" w:rsidRDefault="00CE5AC3" w:rsidP="00065F4D">
      <w:pPr>
        <w:spacing w:after="0" w:line="24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1904</wp:posOffset>
            </wp:positionH>
            <wp:positionV relativeFrom="paragraph">
              <wp:posOffset>4445</wp:posOffset>
            </wp:positionV>
            <wp:extent cx="7038975" cy="3848100"/>
            <wp:effectExtent l="0" t="0" r="0" b="0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:rsidR="009B10DE" w:rsidRPr="00BD3039" w:rsidRDefault="009B10DE" w:rsidP="00065F4D">
      <w:pPr>
        <w:spacing w:after="0" w:line="240" w:lineRule="auto"/>
        <w:jc w:val="both"/>
        <w:rPr>
          <w:b/>
          <w:color w:val="000000" w:themeColor="text1"/>
          <w:sz w:val="28"/>
          <w:szCs w:val="28"/>
        </w:rPr>
      </w:pPr>
    </w:p>
    <w:p w:rsidR="00DD311A" w:rsidRDefault="004169FE" w:rsidP="00065F4D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DD311A" w:rsidRDefault="00DD311A" w:rsidP="00DD311A">
      <w:pPr>
        <w:ind w:left="-426" w:firstLine="426"/>
        <w:jc w:val="both"/>
        <w:rPr>
          <w:sz w:val="28"/>
          <w:szCs w:val="28"/>
          <w:u w:val="single"/>
        </w:rPr>
      </w:pPr>
    </w:p>
    <w:p w:rsidR="00251D77" w:rsidRDefault="00251D77" w:rsidP="00E929D2">
      <w:pPr>
        <w:ind w:left="-426" w:firstLine="426"/>
        <w:jc w:val="both"/>
        <w:rPr>
          <w:sz w:val="28"/>
          <w:szCs w:val="28"/>
          <w:u w:val="single"/>
        </w:rPr>
      </w:pPr>
    </w:p>
    <w:p w:rsidR="0021791A" w:rsidRDefault="00CA3DB1" w:rsidP="00E929D2">
      <w:pPr>
        <w:ind w:left="-426"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F95DC4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2268855</wp:posOffset>
            </wp:positionH>
            <wp:positionV relativeFrom="paragraph">
              <wp:posOffset>31750</wp:posOffset>
            </wp:positionV>
            <wp:extent cx="4410075" cy="5094605"/>
            <wp:effectExtent l="114300" t="38100" r="47625" b="67945"/>
            <wp:wrapNone/>
            <wp:docPr id="6" name="obrázek 2" descr="Arnost Lustig a Marketa Malisova -1 cropped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nost Lustig a Marketa Malisova -1 cropped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50946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DB47B1" w:rsidRDefault="00DB47B1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00433" w:rsidRDefault="0020043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C70EA" w:rsidRDefault="00A2027D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hyperlink r:id="rId13" w:history="1">
        <w:r w:rsidR="00EC70EA" w:rsidRPr="002033B2">
          <w:rPr>
            <w:rStyle w:val="Hypertextovodkaz"/>
            <w:sz w:val="28"/>
            <w:szCs w:val="28"/>
          </w:rPr>
          <w:t>http://prehravac.rozhlas.cz/audio/2927041</w:t>
        </w:r>
      </w:hyperlink>
    </w:p>
    <w:p w:rsidR="00EC70EA" w:rsidRDefault="00EC70EA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C70EA" w:rsidRDefault="00EC70EA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C70EA" w:rsidRDefault="00EC70EA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C70EA" w:rsidRPr="00B962A6" w:rsidRDefault="003E0E9B" w:rsidP="0021791A">
      <w:pPr>
        <w:spacing w:after="0" w:line="240" w:lineRule="auto"/>
        <w:ind w:left="-425" w:firstLine="425"/>
        <w:jc w:val="both"/>
        <w:rPr>
          <w:rFonts w:ascii="Mistral" w:hAnsi="Mistral"/>
          <w:b/>
          <w:color w:val="000000" w:themeColor="text1"/>
          <w:sz w:val="40"/>
          <w:szCs w:val="28"/>
        </w:rPr>
      </w:pPr>
      <w:r>
        <w:rPr>
          <w:rFonts w:ascii="Mistral" w:hAnsi="Mistral"/>
          <w:b/>
          <w:color w:val="FFC000"/>
          <w:sz w:val="40"/>
          <w:szCs w:val="28"/>
        </w:rPr>
        <w:lastRenderedPageBreak/>
        <w:t xml:space="preserve"> </w:t>
      </w:r>
      <w:r w:rsidRPr="00B962A6">
        <w:rPr>
          <w:rFonts w:ascii="Mistral" w:hAnsi="Mistral"/>
          <w:b/>
          <w:color w:val="000000" w:themeColor="text1"/>
          <w:sz w:val="40"/>
          <w:szCs w:val="28"/>
        </w:rPr>
        <w:t>Výchozí text</w:t>
      </w:r>
    </w:p>
    <w:p w:rsidR="00EC70EA" w:rsidRDefault="00A2027D">
      <w:pPr>
        <w:spacing w:after="0" w:line="240" w:lineRule="auto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50" type="#_x0000_t112" style="position:absolute;margin-left:2.25pt;margin-top:3.2pt;width:543.75pt;height:778.5pt;z-index:251669504" strokecolor="black [3200]" strokeweight="2.5pt">
            <v:fill color2="#ffc000" angle="-45" focusposition=".5,.5" focussize="" focus="100%" type="gradient"/>
            <v:shadow on="t" color="#868686" opacity=".5" offset="6pt,6pt"/>
            <v:textbox>
              <w:txbxContent>
                <w:p w:rsidR="00B46693" w:rsidRDefault="00B46693" w:rsidP="001D77EF">
                  <w:pPr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1D77EF" w:rsidRDefault="006F74CF" w:rsidP="001D77EF">
                  <w:pPr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>T</w:t>
                  </w:r>
                  <w:r w:rsidR="001D77EF">
                    <w:rPr>
                      <w:rFonts w:ascii="Monotype Corsiva" w:hAnsi="Monotype Corsiva"/>
                      <w:i/>
                      <w:sz w:val="24"/>
                    </w:rPr>
                    <w:t>řeb</w:t>
                  </w:r>
                  <w:r w:rsidR="00A5703C">
                    <w:rPr>
                      <w:rFonts w:ascii="Monotype Corsiva" w:hAnsi="Monotype Corsiva"/>
                      <w:i/>
                      <w:sz w:val="24"/>
                    </w:rPr>
                    <w:t xml:space="preserve">a Kateřina </w:t>
                  </w:r>
                  <w:proofErr w:type="spellStart"/>
                  <w:r w:rsidR="00A5703C">
                    <w:rPr>
                      <w:rFonts w:ascii="Monotype Corsiva" w:hAnsi="Monotype Corsiva"/>
                      <w:i/>
                      <w:sz w:val="24"/>
                    </w:rPr>
                    <w:t>Horovitzová</w:t>
                  </w:r>
                  <w:proofErr w:type="spellEnd"/>
                  <w:r w:rsidR="00A5703C">
                    <w:rPr>
                      <w:rFonts w:ascii="Monotype Corsiva" w:hAnsi="Monotype Corsiva"/>
                      <w:i/>
                      <w:sz w:val="24"/>
                    </w:rPr>
                    <w:t xml:space="preserve"> </w:t>
                  </w:r>
                  <w:r w:rsidR="001D77EF">
                    <w:rPr>
                      <w:rFonts w:ascii="Monotype Corsiva" w:hAnsi="Monotype Corsiva"/>
                      <w:i/>
                      <w:sz w:val="24"/>
                    </w:rPr>
                    <w:t>byla kdysi navržena na nejvyšší americkou literární cenu, kterou jsem sice nedostal</w:t>
                  </w:r>
                  <w:r w:rsidR="00814FAD">
                    <w:rPr>
                      <w:rFonts w:ascii="Monotype Corsiva" w:hAnsi="Monotype Corsiva"/>
                      <w:i/>
                      <w:sz w:val="24"/>
                    </w:rPr>
                    <w:t>, protože jsem</w:t>
                  </w:r>
                  <w:r w:rsidR="001D77EF">
                    <w:rPr>
                      <w:rFonts w:ascii="Monotype Corsiva" w:hAnsi="Monotype Corsiva"/>
                      <w:i/>
                      <w:sz w:val="24"/>
                    </w:rPr>
                    <w:t xml:space="preserve"> tehdy ještě nebyl americký občan, byl jsem týden v Americe, ale mí studenti ji museli mít přečtenou.</w:t>
                  </w:r>
                </w:p>
                <w:p w:rsidR="00814FAD" w:rsidRDefault="001D77EF" w:rsidP="001D77EF">
                  <w:pPr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  <w:r>
                    <w:rPr>
                      <w:rFonts w:ascii="Monotype Corsiva" w:hAnsi="Monotype Corsiva"/>
                      <w:b/>
                      <w:sz w:val="24"/>
                    </w:rPr>
                    <w:t xml:space="preserve">Je ten příběh c Kateřině </w:t>
                  </w:r>
                  <w:proofErr w:type="spellStart"/>
                  <w:r>
                    <w:rPr>
                      <w:rFonts w:ascii="Monotype Corsiva" w:hAnsi="Monotype Corsiva"/>
                      <w:b/>
                      <w:sz w:val="24"/>
                    </w:rPr>
                    <w:t>Horovitzové</w:t>
                  </w:r>
                  <w:proofErr w:type="spellEnd"/>
                  <w:r>
                    <w:rPr>
                      <w:rFonts w:ascii="Monotype Corsiva" w:hAnsi="Monotype Corsiva"/>
                      <w:b/>
                      <w:sz w:val="24"/>
                    </w:rPr>
                    <w:t xml:space="preserve"> </w:t>
                  </w:r>
                  <w:r w:rsidR="00814FAD">
                    <w:rPr>
                      <w:rFonts w:ascii="Monotype Corsiva" w:hAnsi="Monotype Corsiva"/>
                      <w:b/>
                      <w:sz w:val="24"/>
                    </w:rPr>
                    <w:t xml:space="preserve">o tom, jak vydírali Němci v koncentráku bohaté americké Židy, v základním obryse pravdivý? Peter </w:t>
                  </w:r>
                  <w:proofErr w:type="spellStart"/>
                  <w:r w:rsidR="00814FAD">
                    <w:rPr>
                      <w:rFonts w:ascii="Monotype Corsiva" w:hAnsi="Monotype Corsiva"/>
                      <w:b/>
                      <w:sz w:val="24"/>
                    </w:rPr>
                    <w:t>Demetz</w:t>
                  </w:r>
                  <w:proofErr w:type="spellEnd"/>
                  <w:r w:rsidR="00814FAD">
                    <w:rPr>
                      <w:rFonts w:ascii="Monotype Corsiva" w:hAnsi="Monotype Corsiva"/>
                      <w:b/>
                      <w:sz w:val="24"/>
                    </w:rPr>
                    <w:t xml:space="preserve"> například opisuje, že rodina českého majitele továrny Kohinoor Jindřicha </w:t>
                  </w:r>
                  <w:proofErr w:type="spellStart"/>
                  <w:r w:rsidR="00814FAD">
                    <w:rPr>
                      <w:rFonts w:ascii="Monotype Corsiva" w:hAnsi="Monotype Corsiva"/>
                      <w:b/>
                      <w:sz w:val="24"/>
                    </w:rPr>
                    <w:t>Waldese</w:t>
                  </w:r>
                  <w:proofErr w:type="spellEnd"/>
                  <w:r w:rsidR="00814FAD">
                    <w:rPr>
                      <w:rFonts w:ascii="Monotype Corsiva" w:hAnsi="Monotype Corsiva"/>
                      <w:b/>
                      <w:sz w:val="24"/>
                    </w:rPr>
                    <w:t xml:space="preserve"> vykoupila v roce 1941 z Buchenwaldu za osm milionů korun…</w:t>
                  </w:r>
                </w:p>
                <w:p w:rsidR="00915CDF" w:rsidRDefault="00814FAD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>Nevymyslel jsem si to, ale nevím, jestli je ten příběh pravdivý. Prý to Němci dělali, mám to jen z doslechu, řekl mi to český historik Erik Kulka.</w:t>
                  </w:r>
                  <w:r w:rsidR="001D77EF">
                    <w:rPr>
                      <w:rFonts w:ascii="Monotype Corsiva" w:hAnsi="Monotype Corsiva"/>
                      <w:i/>
                      <w:sz w:val="24"/>
                    </w:rPr>
                    <w:t xml:space="preserve"> </w:t>
                  </w:r>
                  <w:r>
                    <w:rPr>
                      <w:rFonts w:ascii="Monotype Corsiva" w:hAnsi="Monotype Corsiva"/>
                      <w:i/>
                      <w:sz w:val="24"/>
                    </w:rPr>
                    <w:t>V šedesátých letech jsem hledal příběh o statečné holce a v</w:t>
                  </w:r>
                  <w:r w:rsidR="00915CDF">
                    <w:rPr>
                      <w:rFonts w:ascii="Monotype Corsiva" w:hAnsi="Monotype Corsiva"/>
                      <w:i/>
                      <w:sz w:val="24"/>
                    </w:rPr>
                    <w:t>pojení představovalo důvod k ději. Jinak by se celý příběh musel odehrávat pouze ve vlaku, a to by možná byla nuda.</w:t>
                  </w: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</w:t>
                  </w:r>
                </w:p>
                <w:p w:rsidR="00915CDF" w:rsidRDefault="00915CDF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Teprve v Americe jsem zjistil, že takové postavy existovaly, ale nebyly to žádné statečné krasavice, ale židovské konfidentky. Třeba jedna žila ve Varšavě a měla za úkol vylákat bohaté Židy, poschovávané po Varšavě jako ponorky, do hotelu </w:t>
                  </w:r>
                  <w:proofErr w:type="spellStart"/>
                  <w:r>
                    <w:rPr>
                      <w:rFonts w:ascii="Monotype Corsiva" w:hAnsi="Monotype Corsiva"/>
                      <w:i/>
                      <w:sz w:val="24"/>
                    </w:rPr>
                    <w:t>Polski</w:t>
                  </w:r>
                  <w:proofErr w:type="spellEnd"/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, kde jim byla slíbena za peníze brazilská, argentinská a jiná víza s tím, že ona za odměnu pojede s ostatními do Osvětimi, ale v Krakově její vagón odpojí. Když vagón neodpojili, věděla, o co jde, a zachovala se statečně. Praštila při svlékání německého důstojníka kramflíčkem nebo podprsenkou do hlavy, vzala mu pistoli a zastřelila ho. Polský spisovatel </w:t>
                  </w:r>
                  <w:proofErr w:type="spellStart"/>
                  <w:r>
                    <w:rPr>
                      <w:rFonts w:ascii="Monotype Corsiva" w:hAnsi="Monotype Corsiva"/>
                      <w:i/>
                      <w:sz w:val="24"/>
                    </w:rPr>
                    <w:t>Borowski</w:t>
                  </w:r>
                  <w:proofErr w:type="spellEnd"/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to popsal následovně: </w:t>
                  </w:r>
                  <w:proofErr w:type="spellStart"/>
                  <w:r>
                    <w:rPr>
                      <w:rFonts w:ascii="Monotype Corsiva" w:hAnsi="Monotype Corsiva"/>
                      <w:i/>
                      <w:sz w:val="24"/>
                    </w:rPr>
                    <w:t>e</w:t>
                  </w:r>
                  <w:r w:rsidR="0030335C">
                    <w:rPr>
                      <w:rFonts w:ascii="Monotype Corsiva" w:hAnsi="Monotype Corsiva"/>
                      <w:i/>
                      <w:sz w:val="24"/>
                    </w:rPr>
                    <w:t>se</w:t>
                  </w:r>
                  <w:r>
                    <w:rPr>
                      <w:rFonts w:ascii="Monotype Corsiva" w:hAnsi="Monotype Corsiva"/>
                      <w:i/>
                      <w:sz w:val="24"/>
                    </w:rPr>
                    <w:t>sák</w:t>
                  </w:r>
                  <w:proofErr w:type="spellEnd"/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ležící na zemi těsně před smrtí se podívá k nebi a říká: Bože, jak můžeš dopustit, aby se </w:t>
                  </w:r>
                  <w:proofErr w:type="spellStart"/>
                  <w:r>
                    <w:rPr>
                      <w:rFonts w:ascii="Monotype Corsiva" w:hAnsi="Monotype Corsiva"/>
                      <w:i/>
                      <w:sz w:val="24"/>
                    </w:rPr>
                    <w:t>Untermensch</w:t>
                  </w:r>
                  <w:proofErr w:type="spellEnd"/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ke mně takhle zachoval?</w:t>
                  </w: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B46693" w:rsidRDefault="00EA608A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  <w:r>
                    <w:rPr>
                      <w:rFonts w:ascii="Monotype Corsiva" w:hAnsi="Monotype Corsiva"/>
                      <w:b/>
                      <w:sz w:val="24"/>
                    </w:rPr>
                    <w:t xml:space="preserve">Tys před </w:t>
                  </w:r>
                  <w:r w:rsidR="00B46693">
                    <w:rPr>
                      <w:rFonts w:ascii="Monotype Corsiva" w:hAnsi="Monotype Corsiva"/>
                      <w:b/>
                      <w:sz w:val="24"/>
                    </w:rPr>
                    <w:t>chvílí řekl, že scénu s podáváním vody vidíš jako film. Mně se někdy zdá, že ty takhle vidíš i příběhy ze svých knih jako film a jen je zapisuješ. Mýlím se?</w:t>
                  </w: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Je pravda, že třeba Kateřinu </w:t>
                  </w:r>
                  <w:proofErr w:type="spellStart"/>
                  <w:r>
                    <w:rPr>
                      <w:rFonts w:ascii="Monotype Corsiva" w:hAnsi="Monotype Corsiva"/>
                      <w:i/>
                      <w:sz w:val="24"/>
                    </w:rPr>
                    <w:t>Horovitzovou</w:t>
                  </w:r>
                  <w:proofErr w:type="spellEnd"/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jsem měl jako na dlani a viděl jsem ji jako tuhle láhev od sodovky, sednul</w:t>
                  </w:r>
                  <w:r w:rsidR="0030335C">
                    <w:rPr>
                      <w:rFonts w:ascii="Monotype Corsiva" w:hAnsi="Monotype Corsiva"/>
                      <w:i/>
                      <w:sz w:val="24"/>
                    </w:rPr>
                    <w:t xml:space="preserve"> jsem</w:t>
                  </w: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si ke stroji a za noc jsem knihu napsal.</w:t>
                  </w: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  <w:r>
                    <w:rPr>
                      <w:rFonts w:ascii="Monotype Corsiva" w:hAnsi="Monotype Corsiva"/>
                      <w:b/>
                      <w:sz w:val="24"/>
                    </w:rPr>
                    <w:t>A přesto, podle J</w:t>
                  </w:r>
                  <w:r w:rsidR="00972D45">
                    <w:rPr>
                      <w:rFonts w:ascii="Monotype Corsiva" w:hAnsi="Monotype Corsiva"/>
                      <w:b/>
                      <w:sz w:val="24"/>
                    </w:rPr>
                    <w:t>erusalem P</w:t>
                  </w:r>
                  <w:r>
                    <w:rPr>
                      <w:rFonts w:ascii="Monotype Corsiva" w:hAnsi="Monotype Corsiva"/>
                      <w:b/>
                      <w:sz w:val="24"/>
                    </w:rPr>
                    <w:t>ost, je to jediná kniha, do které jsi nikdy nezasáhl…</w:t>
                  </w: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>Vědí kulové, sáhl jsem do ní. Přiznám se ti, že jsem tam později připsal jednu větu.(…)</w:t>
                  </w: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  <w:r>
                    <w:rPr>
                      <w:rFonts w:ascii="Monotype Corsiva" w:hAnsi="Monotype Corsiva"/>
                      <w:b/>
                      <w:sz w:val="24"/>
                    </w:rPr>
                    <w:t xml:space="preserve">A jakou větu jsi dopsal do Kateřiny </w:t>
                  </w:r>
                  <w:proofErr w:type="spellStart"/>
                  <w:r>
                    <w:rPr>
                      <w:rFonts w:ascii="Monotype Corsiva" w:hAnsi="Monotype Corsiva"/>
                      <w:b/>
                      <w:sz w:val="24"/>
                    </w:rPr>
                    <w:t>Horovitzové</w:t>
                  </w:r>
                  <w:proofErr w:type="spellEnd"/>
                  <w:r>
                    <w:rPr>
                      <w:rFonts w:ascii="Monotype Corsiva" w:hAnsi="Monotype Corsiva"/>
                      <w:b/>
                      <w:sz w:val="24"/>
                    </w:rPr>
                    <w:t>?</w:t>
                  </w: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</w:p>
                <w:p w:rsidR="00972D45" w:rsidRDefault="00972D45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 w:rsidRPr="00713654">
                    <w:rPr>
                      <w:rFonts w:ascii="Monotype Corsiva" w:hAnsi="Monotype Corsiva"/>
                      <w:i/>
                      <w:sz w:val="24"/>
                      <w:u w:val="single"/>
                    </w:rPr>
                    <w:t>Kdo je</w:t>
                  </w:r>
                  <w:r w:rsidR="00B46693" w:rsidRPr="00713654">
                    <w:rPr>
                      <w:rFonts w:ascii="Monotype Corsiva" w:hAnsi="Monotype Corsiva"/>
                      <w:i/>
                      <w:sz w:val="24"/>
                      <w:u w:val="single"/>
                    </w:rPr>
                    <w:t xml:space="preserve"> Žid</w:t>
                  </w:r>
                  <w:r w:rsidRPr="00713654">
                    <w:rPr>
                      <w:rFonts w:ascii="Monotype Corsiva" w:hAnsi="Monotype Corsiva"/>
                      <w:i/>
                      <w:sz w:val="24"/>
                      <w:u w:val="single"/>
                    </w:rPr>
                    <w:t>, rozhoduji já, říká německý voják.</w:t>
                  </w: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Ta věta byla pro mě velmi důležitá, protože nacisté si to opravdu mysleli. Se mnou v lágru byli křesťané, kteří byli pokřtění a měli židovskou babičku. Tenkrát zkoumali rasovou minulost u tesáků do roku 1775. Ale jinak ta kritika v </w:t>
                  </w:r>
                  <w:proofErr w:type="gramStart"/>
                  <w:r>
                    <w:rPr>
                      <w:rFonts w:ascii="Monotype Corsiva" w:hAnsi="Monotype Corsiva"/>
                      <w:i/>
                      <w:sz w:val="24"/>
                    </w:rPr>
                    <w:t>Jerusalem</w:t>
                  </w:r>
                  <w:proofErr w:type="gramEnd"/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Post byla dobrá a nakladatelé ji dávají dodnes na záložku.(…)</w:t>
                  </w:r>
                </w:p>
                <w:p w:rsidR="00972D45" w:rsidRDefault="00972D45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972D45" w:rsidRDefault="00972D45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  <w:r>
                    <w:rPr>
                      <w:rFonts w:ascii="Monotype Corsiva" w:hAnsi="Monotype Corsiva"/>
                      <w:b/>
                      <w:sz w:val="24"/>
                    </w:rPr>
                    <w:t xml:space="preserve">A ten člověk, který ho vyřadil a poslal na smrt, byl dr. </w:t>
                  </w:r>
                  <w:proofErr w:type="spellStart"/>
                  <w:r>
                    <w:rPr>
                      <w:rFonts w:ascii="Monotype Corsiva" w:hAnsi="Monotype Corsiva"/>
                      <w:b/>
                      <w:sz w:val="24"/>
                    </w:rPr>
                    <w:t>Mengele</w:t>
                  </w:r>
                  <w:proofErr w:type="spellEnd"/>
                  <w:r>
                    <w:rPr>
                      <w:rFonts w:ascii="Monotype Corsiva" w:hAnsi="Monotype Corsiva"/>
                      <w:b/>
                      <w:sz w:val="24"/>
                    </w:rPr>
                    <w:t>?</w:t>
                  </w:r>
                </w:p>
                <w:p w:rsidR="00972D45" w:rsidRDefault="00972D45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Asi. Když jsem tam </w:t>
                  </w:r>
                  <w:r w:rsidR="00F3676A">
                    <w:rPr>
                      <w:rFonts w:ascii="Monotype Corsiva" w:hAnsi="Monotype Corsiva"/>
                      <w:i/>
                      <w:sz w:val="24"/>
                    </w:rPr>
                    <w:t xml:space="preserve">přijel v transportu </w:t>
                  </w: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pěti tisíc Židů, selekci prováděl </w:t>
                  </w:r>
                  <w:proofErr w:type="spellStart"/>
                  <w:r>
                    <w:rPr>
                      <w:rFonts w:ascii="Monotype Corsiva" w:hAnsi="Monotype Corsiva"/>
                      <w:i/>
                      <w:sz w:val="24"/>
                    </w:rPr>
                    <w:t>Mengele</w:t>
                  </w:r>
                  <w:proofErr w:type="spellEnd"/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. Zeptal se mě, </w:t>
                  </w:r>
                  <w:r w:rsidR="0030335C">
                    <w:rPr>
                      <w:rFonts w:ascii="Monotype Corsiva" w:hAnsi="Monotype Corsiva"/>
                      <w:i/>
                      <w:sz w:val="24"/>
                    </w:rPr>
                    <w:t>jaké mám povolání</w:t>
                  </w:r>
                  <w:r w:rsidR="00A5703C">
                    <w:rPr>
                      <w:rFonts w:ascii="Monotype Corsiva" w:hAnsi="Monotype Corsiva"/>
                      <w:i/>
                      <w:sz w:val="24"/>
                    </w:rPr>
                    <w:t xml:space="preserve">. Nevěděl jsem </w:t>
                  </w:r>
                  <w:r w:rsidR="0030335C">
                    <w:rPr>
                      <w:rFonts w:ascii="Monotype Corsiva" w:hAnsi="Monotype Corsiva"/>
                      <w:i/>
                      <w:sz w:val="24"/>
                    </w:rPr>
                    <w:t>tenkrát, kdo tenhle slušně oblečený muž je,</w:t>
                  </w:r>
                  <w:r w:rsidR="00A5703C">
                    <w:rPr>
                      <w:rFonts w:ascii="Monotype Corsiva" w:hAnsi="Monotype Corsiva"/>
                      <w:i/>
                      <w:sz w:val="24"/>
                    </w:rPr>
                    <w:t xml:space="preserve"> </w:t>
                  </w:r>
                  <w:r w:rsidR="0030335C">
                    <w:rPr>
                      <w:rFonts w:ascii="Monotype Corsiva" w:hAnsi="Monotype Corsiva"/>
                      <w:i/>
                      <w:sz w:val="24"/>
                    </w:rPr>
                    <w:t>a odpověděl jsem mu s úsměvem, že mám devět řemesel a desátou bídu.</w:t>
                  </w:r>
                  <w:r w:rsidR="00A5703C">
                    <w:rPr>
                      <w:rFonts w:ascii="Monotype Corsiva" w:hAnsi="Monotype Corsiva"/>
                      <w:i/>
                      <w:sz w:val="24"/>
                    </w:rPr>
                    <w:t xml:space="preserve"> </w:t>
                  </w:r>
                  <w:proofErr w:type="spellStart"/>
                  <w:r w:rsidR="0030335C">
                    <w:rPr>
                      <w:rFonts w:ascii="Monotype Corsiva" w:hAnsi="Monotype Corsiva"/>
                      <w:i/>
                      <w:sz w:val="24"/>
                    </w:rPr>
                    <w:t>Mengele</w:t>
                  </w:r>
                  <w:proofErr w:type="spellEnd"/>
                  <w:r w:rsidR="0030335C">
                    <w:rPr>
                      <w:rFonts w:ascii="Monotype Corsiva" w:hAnsi="Monotype Corsiva"/>
                      <w:i/>
                      <w:sz w:val="24"/>
                    </w:rPr>
                    <w:t xml:space="preserve"> mi odpověděl také s úsměvem a poslal mě mezi otroky místo do plynové komory.</w:t>
                  </w:r>
                </w:p>
                <w:p w:rsidR="00A5703C" w:rsidRDefault="00A5703C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A5703C" w:rsidRDefault="00A5703C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  <w:r>
                    <w:rPr>
                      <w:rFonts w:ascii="Monotype Corsiva" w:hAnsi="Monotype Corsiva"/>
                      <w:b/>
                      <w:sz w:val="24"/>
                    </w:rPr>
                    <w:t>A viděl jsi ještě otce?</w:t>
                  </w:r>
                </w:p>
                <w:p w:rsidR="00A5703C" w:rsidRDefault="00A5703C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</w:p>
                <w:p w:rsidR="00A5703C" w:rsidRDefault="00A5703C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>Podruhé jsem už viděl jen jeho popel, když jsem se díval na komín krematoria v Osvětimi o den později, ze kterého šlehal plamen. Věděl jsem, že je v tom můj táta. (…)</w:t>
                  </w:r>
                </w:p>
                <w:p w:rsidR="00406705" w:rsidRDefault="00406705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406705" w:rsidRDefault="00406705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406705" w:rsidRPr="00406705" w:rsidRDefault="00406705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                                                     </w:t>
                  </w:r>
                  <w:r w:rsidRPr="00406705">
                    <w:rPr>
                      <w:rFonts w:ascii="Monotype Corsiva" w:hAnsi="Monotype Corsiva"/>
                      <w:b/>
                      <w:i/>
                      <w:sz w:val="24"/>
                    </w:rPr>
                    <w:t xml:space="preserve"> (upraveno podle knihy K. </w:t>
                  </w:r>
                  <w:proofErr w:type="spellStart"/>
                  <w:r w:rsidRPr="00406705">
                    <w:rPr>
                      <w:rFonts w:ascii="Monotype Corsiva" w:hAnsi="Monotype Corsiva"/>
                      <w:b/>
                      <w:i/>
                      <w:sz w:val="24"/>
                    </w:rPr>
                    <w:t>Hvížďaly</w:t>
                  </w:r>
                  <w:proofErr w:type="spellEnd"/>
                  <w:r w:rsidRPr="00406705">
                    <w:rPr>
                      <w:rFonts w:ascii="Monotype Corsiva" w:hAnsi="Monotype Corsiva"/>
                      <w:b/>
                      <w:i/>
                      <w:sz w:val="24"/>
                    </w:rPr>
                    <w:t xml:space="preserve"> </w:t>
                  </w:r>
                  <w:proofErr w:type="spellStart"/>
                  <w:r w:rsidRPr="00406705">
                    <w:rPr>
                      <w:rFonts w:ascii="Monotype Corsiva" w:hAnsi="Monotype Corsiva"/>
                      <w:b/>
                      <w:i/>
                      <w:sz w:val="24"/>
                    </w:rPr>
                    <w:t>Tachles</w:t>
                  </w:r>
                  <w:proofErr w:type="spellEnd"/>
                  <w:r w:rsidRPr="00406705">
                    <w:rPr>
                      <w:rFonts w:ascii="Monotype Corsiva" w:hAnsi="Monotype Corsiva"/>
                      <w:b/>
                      <w:i/>
                      <w:sz w:val="24"/>
                    </w:rPr>
                    <w:t xml:space="preserve">, </w:t>
                  </w:r>
                  <w:proofErr w:type="spellStart"/>
                  <w:r w:rsidRPr="00406705">
                    <w:rPr>
                      <w:rFonts w:ascii="Monotype Corsiva" w:hAnsi="Monotype Corsiva"/>
                      <w:b/>
                      <w:i/>
                      <w:sz w:val="24"/>
                    </w:rPr>
                    <w:t>Lustig</w:t>
                  </w:r>
                  <w:proofErr w:type="spellEnd"/>
                  <w:r w:rsidRPr="00406705">
                    <w:rPr>
                      <w:rFonts w:ascii="Monotype Corsiva" w:hAnsi="Monotype Corsiva"/>
                      <w:b/>
                      <w:i/>
                      <w:sz w:val="24"/>
                    </w:rPr>
                    <w:t>)</w:t>
                  </w:r>
                </w:p>
                <w:p w:rsidR="0030335C" w:rsidRDefault="0030335C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30335C" w:rsidRPr="0030335C" w:rsidRDefault="0030335C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b/>
                      <w:sz w:val="24"/>
                    </w:rPr>
                  </w:pPr>
                </w:p>
                <w:p w:rsidR="00B46693" w:rsidRP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</w:t>
                  </w:r>
                </w:p>
                <w:p w:rsid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B46693" w:rsidRP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</w:p>
                <w:p w:rsidR="00B46693" w:rsidRPr="00B46693" w:rsidRDefault="00B46693" w:rsidP="00915CDF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i/>
                      <w:sz w:val="24"/>
                    </w:rPr>
                  </w:pPr>
                  <w:r>
                    <w:rPr>
                      <w:rFonts w:ascii="Monotype Corsiva" w:hAnsi="Monotype Corsiva"/>
                      <w:b/>
                      <w:sz w:val="24"/>
                    </w:rPr>
                    <w:t xml:space="preserve"> </w:t>
                  </w:r>
                  <w:r>
                    <w:rPr>
                      <w:rFonts w:ascii="Monotype Corsiva" w:hAnsi="Monotype Corsiva"/>
                      <w:i/>
                      <w:sz w:val="24"/>
                    </w:rPr>
                    <w:t xml:space="preserve">  </w:t>
                  </w:r>
                </w:p>
              </w:txbxContent>
            </v:textbox>
          </v:shape>
        </w:pict>
      </w:r>
      <w:r w:rsidR="00B46693">
        <w:rPr>
          <w:sz w:val="28"/>
          <w:szCs w:val="28"/>
          <w:u w:val="single"/>
        </w:rPr>
        <w:t xml:space="preserve">í kulové, sáhla </w:t>
      </w:r>
      <w:proofErr w:type="spellStart"/>
      <w:r w:rsidR="00B46693">
        <w:rPr>
          <w:sz w:val="28"/>
          <w:szCs w:val="28"/>
          <w:u w:val="single"/>
        </w:rPr>
        <w:t>sjme</w:t>
      </w:r>
      <w:proofErr w:type="spellEnd"/>
      <w:r w:rsidR="00B46693">
        <w:rPr>
          <w:sz w:val="28"/>
          <w:szCs w:val="28"/>
          <w:u w:val="single"/>
        </w:rPr>
        <w:t xml:space="preserve"> </w:t>
      </w:r>
    </w:p>
    <w:p w:rsidR="0021791A" w:rsidRDefault="0021791A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C70EA" w:rsidRDefault="00EC70EA" w:rsidP="00EC70EA">
      <w:pPr>
        <w:spacing w:after="0" w:line="240" w:lineRule="auto"/>
        <w:ind w:left="-425" w:firstLine="425"/>
        <w:rPr>
          <w:sz w:val="28"/>
          <w:szCs w:val="28"/>
          <w:u w:val="single"/>
        </w:rPr>
      </w:pPr>
    </w:p>
    <w:p w:rsidR="00EC70EA" w:rsidRPr="00EC70EA" w:rsidRDefault="00EC70EA" w:rsidP="00EC70EA">
      <w:pPr>
        <w:spacing w:after="0" w:line="240" w:lineRule="auto"/>
        <w:ind w:left="-425" w:firstLine="425"/>
        <w:jc w:val="both"/>
        <w:rPr>
          <w:vanish/>
          <w:sz w:val="28"/>
          <w:szCs w:val="28"/>
          <w:u w:val="single"/>
          <w:specVanish/>
        </w:rPr>
      </w:pPr>
    </w:p>
    <w:p w:rsidR="00DD311A" w:rsidRDefault="00EC70EA" w:rsidP="00DD311A">
      <w:pPr>
        <w:ind w:left="-426"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84CF5" w:rsidRDefault="00184CF5" w:rsidP="00F95DC4">
      <w:pPr>
        <w:ind w:left="-426" w:firstLine="426"/>
        <w:jc w:val="both"/>
        <w:rPr>
          <w:sz w:val="28"/>
          <w:szCs w:val="28"/>
        </w:rPr>
      </w:pPr>
    </w:p>
    <w:p w:rsidR="00184CF5" w:rsidRDefault="00184CF5" w:rsidP="00F95DC4">
      <w:pPr>
        <w:ind w:left="-426" w:firstLine="426"/>
        <w:jc w:val="both"/>
        <w:rPr>
          <w:sz w:val="28"/>
          <w:szCs w:val="28"/>
        </w:rPr>
      </w:pP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933E9B" w:rsidRDefault="00933E9B" w:rsidP="00DD311A">
      <w:pPr>
        <w:ind w:left="-426" w:firstLine="426"/>
        <w:jc w:val="center"/>
        <w:rPr>
          <w:sz w:val="28"/>
          <w:szCs w:val="28"/>
        </w:rPr>
      </w:pPr>
    </w:p>
    <w:p w:rsidR="00933E9B" w:rsidRP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br w:type="page"/>
      </w: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33E9B" w:rsidRDefault="006F74C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154940</wp:posOffset>
            </wp:positionV>
            <wp:extent cx="6581775" cy="7134225"/>
            <wp:effectExtent l="76200" t="0" r="85725" b="0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anchor>
        </w:drawing>
      </w:r>
    </w:p>
    <w:p w:rsidR="00933E9B" w:rsidRDefault="00933E9B" w:rsidP="00CA3DB1">
      <w:pPr>
        <w:spacing w:after="0" w:line="240" w:lineRule="auto"/>
        <w:ind w:left="-425" w:firstLine="425"/>
        <w:jc w:val="right"/>
        <w:rPr>
          <w:sz w:val="28"/>
          <w:szCs w:val="28"/>
        </w:rPr>
      </w:pP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312E5" w:rsidRDefault="002312E5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BE2E3F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4535805</wp:posOffset>
            </wp:positionH>
            <wp:positionV relativeFrom="paragraph">
              <wp:posOffset>127000</wp:posOffset>
            </wp:positionV>
            <wp:extent cx="2028825" cy="2571750"/>
            <wp:effectExtent l="0" t="0" r="9525" b="0"/>
            <wp:wrapNone/>
            <wp:docPr id="4" name="Obrázek 3" descr="MC90028645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286456.WMF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6AE" w:rsidRDefault="00BE2E3F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A2027D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ect id="_x0000_s1062" style="position:absolute;left:0;text-align:left;margin-left:9.15pt;margin-top:9.05pt;width:135.75pt;height:37.5pt;z-index:251674624" strokecolor="#ffc000" strokeweight="2.25pt">
            <v:fill color2="#f79646 [3209]" rotate="t" focus="-50%" type="gradient"/>
            <v:textbox>
              <w:txbxContent>
                <w:p w:rsidR="002F7D49" w:rsidRPr="004759B3" w:rsidRDefault="002F7D49" w:rsidP="002F7D49">
                  <w:pPr>
                    <w:jc w:val="center"/>
                    <w:rPr>
                      <w:rFonts w:ascii="Mistral" w:hAnsi="Mistral"/>
                      <w:b/>
                      <w:sz w:val="48"/>
                      <w:u w:val="single"/>
                    </w:rPr>
                  </w:pPr>
                  <w:r w:rsidRPr="004759B3">
                    <w:rPr>
                      <w:rFonts w:ascii="Mistral" w:hAnsi="Mistral"/>
                      <w:b/>
                      <w:sz w:val="48"/>
                      <w:u w:val="single"/>
                    </w:rPr>
                    <w:t>Řešení</w:t>
                  </w:r>
                </w:p>
              </w:txbxContent>
            </v:textbox>
          </v:rect>
        </w:pict>
      </w:r>
    </w:p>
    <w:p w:rsidR="000126AE" w:rsidRPr="002F7D49" w:rsidRDefault="00EE50A4" w:rsidP="00933E9B">
      <w:pPr>
        <w:spacing w:after="0" w:line="240" w:lineRule="auto"/>
        <w:ind w:left="-425" w:firstLine="425"/>
        <w:jc w:val="both"/>
        <w:rPr>
          <w:rFonts w:ascii="Mistral" w:hAnsi="Mistral"/>
          <w:b/>
          <w:sz w:val="52"/>
          <w:szCs w:val="28"/>
          <w:u w:val="single"/>
        </w:rPr>
      </w:pPr>
      <w:r w:rsidRPr="002F7D49">
        <w:rPr>
          <w:szCs w:val="28"/>
        </w:rPr>
        <w:t xml:space="preserve">   </w:t>
      </w:r>
    </w:p>
    <w:p w:rsidR="000126AE" w:rsidRDefault="00A2027D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56" type="#_x0000_t48" style="position:absolute;left:0;text-align:left;margin-left:9.15pt;margin-top:8.6pt;width:537pt;height:406.2pt;z-index:251673600" adj="-965,-239,-601,479,-241,479,-965,-239" fillcolor="white [3201]" strokecolor="#f79646 [3209]" strokeweight="1pt">
            <v:fill opacity="51773f" color2="#ffc000" rotate="t" angle="-135" type="gradient"/>
            <v:shadow on="t" color="#868686" opacity=".5" offset="6pt,6pt"/>
            <v:textbox>
              <w:txbxContent>
                <w:p w:rsidR="004759B3" w:rsidRDefault="004759B3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</w:p>
                <w:p w:rsidR="00EE50A4" w:rsidRPr="004759B3" w:rsidRDefault="002F7D49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 w:rsidRPr="004759B3">
                    <w:rPr>
                      <w:rFonts w:ascii="Mistral" w:hAnsi="Mistral"/>
                      <w:i/>
                      <w:sz w:val="36"/>
                    </w:rPr>
                    <w:t xml:space="preserve">1. Formou rozhovoru mezi A. </w:t>
                  </w:r>
                  <w:proofErr w:type="spellStart"/>
                  <w:r w:rsidRPr="004759B3">
                    <w:rPr>
                      <w:rFonts w:ascii="Mistral" w:hAnsi="Mistral"/>
                      <w:i/>
                      <w:sz w:val="36"/>
                    </w:rPr>
                    <w:t>Lustigem</w:t>
                  </w:r>
                  <w:proofErr w:type="spellEnd"/>
                  <w:r w:rsidRPr="004759B3">
                    <w:rPr>
                      <w:rFonts w:ascii="Mistral" w:hAnsi="Mistral"/>
                      <w:i/>
                      <w:sz w:val="36"/>
                    </w:rPr>
                    <w:t xml:space="preserve"> a autorem knihy Karlem </w:t>
                  </w:r>
                  <w:proofErr w:type="spellStart"/>
                  <w:r w:rsidRPr="004759B3">
                    <w:rPr>
                      <w:rFonts w:ascii="Mistral" w:hAnsi="Mistral"/>
                      <w:i/>
                      <w:sz w:val="36"/>
                    </w:rPr>
                    <w:t>Hvížďalou</w:t>
                  </w:r>
                  <w:proofErr w:type="spellEnd"/>
                  <w:r w:rsidRPr="004759B3">
                    <w:rPr>
                      <w:rFonts w:ascii="Mistral" w:hAnsi="Mistral"/>
                      <w:i/>
                      <w:sz w:val="36"/>
                    </w:rPr>
                    <w:t>.</w:t>
                  </w:r>
                </w:p>
                <w:p w:rsidR="002F7D49" w:rsidRDefault="002F7D49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 w:rsidRPr="004759B3">
                    <w:rPr>
                      <w:rFonts w:ascii="Mistral" w:hAnsi="Mistral"/>
                      <w:i/>
                      <w:sz w:val="36"/>
                    </w:rPr>
                    <w:t xml:space="preserve">2. Inspiraci získal od českého historika </w:t>
                  </w:r>
                  <w:r w:rsidR="004759B3">
                    <w:rPr>
                      <w:rFonts w:ascii="Mistral" w:hAnsi="Mistral"/>
                      <w:i/>
                      <w:sz w:val="36"/>
                    </w:rPr>
                    <w:t>Ericha K</w:t>
                  </w:r>
                  <w:r w:rsidRPr="004759B3">
                    <w:rPr>
                      <w:rFonts w:ascii="Mistral" w:hAnsi="Mistral"/>
                      <w:i/>
                      <w:sz w:val="36"/>
                    </w:rPr>
                    <w:t xml:space="preserve">ulky, jenž ho seznámil s osudy </w:t>
                  </w:r>
                  <w:r w:rsidR="004759B3">
                    <w:rPr>
                      <w:rFonts w:ascii="Mistral" w:hAnsi="Mistral"/>
                      <w:i/>
                      <w:sz w:val="36"/>
                    </w:rPr>
                    <w:t xml:space="preserve">bohatých Židů, které udala </w:t>
                  </w:r>
                  <w:r w:rsidR="004759B3" w:rsidRPr="004759B3">
                    <w:rPr>
                      <w:rFonts w:ascii="Mistral" w:hAnsi="Mistral"/>
                      <w:i/>
                      <w:sz w:val="36"/>
                    </w:rPr>
                    <w:t>k</w:t>
                  </w:r>
                  <w:r w:rsidR="004759B3">
                    <w:rPr>
                      <w:rFonts w:ascii="Mistral" w:hAnsi="Mistral"/>
                      <w:i/>
                      <w:sz w:val="36"/>
                    </w:rPr>
                    <w:t xml:space="preserve">onfidentka. Ta ale za své služby nezískala slibovanou svobodu, takže nakonec ve vyhrocené situaci vzala osud do svých rukou a zastřelila německého </w:t>
                  </w:r>
                  <w:proofErr w:type="spellStart"/>
                  <w:r w:rsidR="004759B3">
                    <w:rPr>
                      <w:rFonts w:ascii="Mistral" w:hAnsi="Mistral"/>
                      <w:i/>
                      <w:sz w:val="36"/>
                    </w:rPr>
                    <w:t>esesáka</w:t>
                  </w:r>
                  <w:proofErr w:type="spellEnd"/>
                  <w:r w:rsidR="004759B3">
                    <w:rPr>
                      <w:rFonts w:ascii="Mistral" w:hAnsi="Mistral"/>
                      <w:i/>
                      <w:sz w:val="36"/>
                    </w:rPr>
                    <w:t xml:space="preserve"> jeho vlastní zbraní …</w:t>
                  </w:r>
                  <w:r w:rsidR="008058D4">
                    <w:rPr>
                      <w:rFonts w:ascii="Mistral" w:hAnsi="Mistral"/>
                      <w:i/>
                      <w:sz w:val="36"/>
                    </w:rPr>
                    <w:t xml:space="preserve"> Sám prošel koncentráky i pochodem smrti.</w:t>
                  </w:r>
                </w:p>
                <w:p w:rsidR="004759B3" w:rsidRDefault="004759B3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 xml:space="preserve">3. Krátce, jednu noc. Mění všechna svá díla, stále do nich něco přidává. Připsal jednu větu - </w:t>
                  </w:r>
                  <w:r w:rsidRPr="004759B3">
                    <w:rPr>
                      <w:rFonts w:ascii="Mistral" w:hAnsi="Mistral"/>
                      <w:i/>
                      <w:sz w:val="36"/>
                      <w:u w:val="single"/>
                    </w:rPr>
                    <w:t>Kdo je Žid, rozhoduji já, říká německý voják.</w:t>
                  </w:r>
                </w:p>
                <w:p w:rsidR="004759B3" w:rsidRDefault="004759B3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 xml:space="preserve">4. Konfidentka – </w:t>
                  </w:r>
                  <w:proofErr w:type="gramStart"/>
                  <w:r>
                    <w:rPr>
                      <w:rFonts w:ascii="Mistral" w:hAnsi="Mistral"/>
                      <w:i/>
                      <w:sz w:val="36"/>
                    </w:rPr>
                    <w:t>tajná ,,důvěrnice</w:t>
                  </w:r>
                  <w:proofErr w:type="gramEnd"/>
                  <w:r>
                    <w:rPr>
                      <w:rFonts w:ascii="Mistral" w:hAnsi="Mistral"/>
                      <w:i/>
                      <w:sz w:val="36"/>
                    </w:rPr>
                    <w:t>“, dodává informace, spolupracuje s nacisty …</w:t>
                  </w:r>
                </w:p>
                <w:p w:rsidR="004759B3" w:rsidRDefault="004759B3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>Např.</w:t>
                  </w:r>
                  <w:r w:rsidR="00164074">
                    <w:rPr>
                      <w:rFonts w:ascii="Mistral" w:hAnsi="Mistral"/>
                      <w:i/>
                      <w:sz w:val="36"/>
                    </w:rPr>
                    <w:t xml:space="preserve"> </w:t>
                  </w:r>
                  <w:proofErr w:type="gramStart"/>
                  <w:r w:rsidR="00164074">
                    <w:rPr>
                      <w:rFonts w:ascii="Mistral" w:hAnsi="Mistral"/>
                      <w:i/>
                      <w:sz w:val="36"/>
                    </w:rPr>
                    <w:t>udavačka; ,,donašečka</w:t>
                  </w:r>
                  <w:proofErr w:type="gramEnd"/>
                  <w:r w:rsidR="00164074">
                    <w:rPr>
                      <w:rFonts w:ascii="Mistral" w:hAnsi="Mistral"/>
                      <w:i/>
                      <w:sz w:val="36"/>
                    </w:rPr>
                    <w:t>“ aj.</w:t>
                  </w:r>
                </w:p>
                <w:p w:rsidR="00164074" w:rsidRDefault="00164074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 xml:space="preserve">5. Doktor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Mengele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 xml:space="preserve"> s dalšími nacisty rozhodoval</w:t>
                  </w:r>
                  <w:r w:rsidR="003E0E9B">
                    <w:rPr>
                      <w:rFonts w:ascii="Mistral" w:hAnsi="Mistral"/>
                      <w:i/>
                      <w:sz w:val="36"/>
                    </w:rPr>
                    <w:t xml:space="preserve"> o tom, kdo</w:t>
                  </w:r>
                  <w:r>
                    <w:rPr>
                      <w:rFonts w:ascii="Mistral" w:hAnsi="Mistral"/>
                      <w:i/>
                      <w:sz w:val="36"/>
                    </w:rPr>
                    <w:t xml:space="preserve"> z vězňů půjde po příjezdu do Osvětimi ihned do plynové komory a kdo může pracovat v lágru jako otrok.</w:t>
                  </w:r>
                  <w:r w:rsidR="003E0E9B">
                    <w:rPr>
                      <w:rFonts w:ascii="Mistral" w:hAnsi="Mistral"/>
                      <w:i/>
                      <w:sz w:val="36"/>
                    </w:rPr>
                    <w:t xml:space="preserve"> Arnošt</w:t>
                  </w:r>
                  <w:r>
                    <w:rPr>
                      <w:rFonts w:ascii="Mistral" w:hAnsi="Mistral"/>
                      <w:i/>
                      <w:sz w:val="36"/>
                    </w:rPr>
                    <w:t xml:space="preserve">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Lustig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 xml:space="preserve"> se zachránil, ale jeho otec takové štěstí bohužel neměl.</w:t>
                  </w:r>
                </w:p>
                <w:p w:rsidR="00164074" w:rsidRDefault="00164074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 xml:space="preserve">6. Noc a naděje; Krásné zelené oči; Dita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Saxová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>, Démanty noci; Hořká vůně mandlí …</w:t>
                  </w:r>
                </w:p>
                <w:p w:rsidR="00164074" w:rsidRDefault="00164074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>7. Vyprávěcí a popisný.</w:t>
                  </w:r>
                </w:p>
                <w:p w:rsidR="00164074" w:rsidRDefault="00164074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 xml:space="preserve">8.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Colette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 xml:space="preserve">; Transport z ráje; </w:t>
                  </w:r>
                  <w:r w:rsidR="00797A06">
                    <w:rPr>
                      <w:rFonts w:ascii="Mistral" w:hAnsi="Mistral"/>
                      <w:i/>
                      <w:sz w:val="36"/>
                    </w:rPr>
                    <w:t xml:space="preserve">Dita </w:t>
                  </w:r>
                  <w:proofErr w:type="spellStart"/>
                  <w:r w:rsidR="00797A06">
                    <w:rPr>
                      <w:rFonts w:ascii="Mistral" w:hAnsi="Mistral"/>
                      <w:i/>
                      <w:sz w:val="36"/>
                    </w:rPr>
                    <w:t>Saxová</w:t>
                  </w:r>
                  <w:proofErr w:type="spellEnd"/>
                  <w:r w:rsidR="00797A06">
                    <w:rPr>
                      <w:rFonts w:ascii="Mistral" w:hAnsi="Mistral"/>
                      <w:i/>
                      <w:sz w:val="36"/>
                    </w:rPr>
                    <w:t xml:space="preserve">; Modlitba pro Kateřinu </w:t>
                  </w:r>
                  <w:proofErr w:type="spellStart"/>
                  <w:r w:rsidR="00797A06">
                    <w:rPr>
                      <w:rFonts w:ascii="Mistral" w:hAnsi="Mistral"/>
                      <w:i/>
                      <w:sz w:val="36"/>
                    </w:rPr>
                    <w:t>Horovitzovou</w:t>
                  </w:r>
                  <w:proofErr w:type="spellEnd"/>
                  <w:r w:rsidR="00797A06">
                    <w:rPr>
                      <w:rFonts w:ascii="Mistral" w:hAnsi="Mistral"/>
                      <w:i/>
                      <w:sz w:val="36"/>
                    </w:rPr>
                    <w:t xml:space="preserve"> (</w:t>
                  </w:r>
                  <w:proofErr w:type="spellStart"/>
                  <w:r w:rsidR="00797A06">
                    <w:rPr>
                      <w:rFonts w:ascii="Mistral" w:hAnsi="Mistral"/>
                      <w:i/>
                      <w:sz w:val="36"/>
                    </w:rPr>
                    <w:t>tv</w:t>
                  </w:r>
                  <w:proofErr w:type="spellEnd"/>
                  <w:r w:rsidR="00797A06">
                    <w:rPr>
                      <w:rFonts w:ascii="Mistral" w:hAnsi="Mistral"/>
                      <w:i/>
                      <w:sz w:val="36"/>
                    </w:rPr>
                    <w:t xml:space="preserve"> film) …</w:t>
                  </w:r>
                </w:p>
                <w:p w:rsidR="00797A06" w:rsidRDefault="00797A06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 xml:space="preserve">9. </w:t>
                  </w:r>
                  <w:r w:rsidR="003E0E9B">
                    <w:rPr>
                      <w:rFonts w:ascii="Mistral" w:hAnsi="Mistral"/>
                      <w:i/>
                      <w:sz w:val="36"/>
                    </w:rPr>
                    <w:t>Primo</w:t>
                  </w:r>
                  <w:r>
                    <w:rPr>
                      <w:rFonts w:ascii="Mistral" w:hAnsi="Mistral"/>
                      <w:i/>
                      <w:sz w:val="36"/>
                    </w:rPr>
                    <w:t xml:space="preserve">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Levi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 xml:space="preserve">, Jiří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Weil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 xml:space="preserve">,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Elia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 xml:space="preserve">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Wiesel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 xml:space="preserve">, Ladislav Fuks, Norbert </w:t>
                  </w:r>
                  <w:proofErr w:type="spellStart"/>
                  <w:r>
                    <w:rPr>
                      <w:rFonts w:ascii="Mistral" w:hAnsi="Mistral"/>
                      <w:i/>
                      <w:sz w:val="36"/>
                    </w:rPr>
                    <w:t>Frýd</w:t>
                  </w:r>
                  <w:proofErr w:type="spellEnd"/>
                  <w:r>
                    <w:rPr>
                      <w:rFonts w:ascii="Mistral" w:hAnsi="Mistral"/>
                      <w:i/>
                      <w:sz w:val="36"/>
                    </w:rPr>
                    <w:t>, Josef Čapek aj.</w:t>
                  </w:r>
                </w:p>
                <w:p w:rsidR="004759B3" w:rsidRPr="004759B3" w:rsidRDefault="004759B3" w:rsidP="004759B3">
                  <w:pPr>
                    <w:spacing w:after="0" w:line="240" w:lineRule="auto"/>
                    <w:rPr>
                      <w:rFonts w:ascii="Mistral" w:hAnsi="Mistral"/>
                      <w:i/>
                      <w:sz w:val="36"/>
                    </w:rPr>
                  </w:pPr>
                  <w:r>
                    <w:rPr>
                      <w:rFonts w:ascii="Mistral" w:hAnsi="Mistral"/>
                      <w:i/>
                      <w:sz w:val="36"/>
                    </w:rPr>
                    <w:t xml:space="preserve"> </w:t>
                  </w:r>
                </w:p>
              </w:txbxContent>
            </v:textbox>
          </v:shape>
        </w:pict>
      </w: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126AE" w:rsidRDefault="000126AE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312E5" w:rsidRDefault="002312E5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E50A4" w:rsidRDefault="00EE50A4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2312E5" w:rsidRDefault="002312E5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33E9B" w:rsidRDefault="00A2027D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54" type="#_x0000_t72" style="position:absolute;left:0;text-align:left;margin-left:33.9pt;margin-top:1.7pt;width:465.75pt;height:139.5pt;z-index:251672576" fillcolor="white [3201]" strokecolor="#f79646 [3209]" strokeweight="5pt">
            <v:stroke linestyle="thickThin"/>
            <v:shadow color="#868686"/>
            <v:textbox>
              <w:txbxContent>
                <w:p w:rsidR="000126AE" w:rsidRPr="000126AE" w:rsidRDefault="000126AE" w:rsidP="000126AE">
                  <w:pPr>
                    <w:jc w:val="center"/>
                    <w:rPr>
                      <w:rFonts w:ascii="Monotype Corsiva" w:hAnsi="Monotype Corsiva"/>
                      <w:sz w:val="52"/>
                    </w:rPr>
                  </w:pPr>
                  <w:r w:rsidRPr="000126AE">
                    <w:rPr>
                      <w:rFonts w:ascii="Monotype Corsiva" w:hAnsi="Monotype Corsiva"/>
                      <w:sz w:val="52"/>
                    </w:rPr>
                    <w:t>Zdroje a použitá literatura</w:t>
                  </w:r>
                </w:p>
                <w:p w:rsidR="000126AE" w:rsidRDefault="000126AE"/>
              </w:txbxContent>
            </v:textbox>
          </v:shape>
        </w:pict>
      </w:r>
    </w:p>
    <w:p w:rsidR="000867A9" w:rsidRDefault="000867A9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15727D" w:rsidRDefault="000867A9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15727D" w:rsidRDefault="0015727D" w:rsidP="00E312EC">
      <w:pPr>
        <w:spacing w:after="0" w:line="240" w:lineRule="auto"/>
        <w:ind w:left="-425" w:firstLine="425"/>
        <w:rPr>
          <w:b/>
          <w:sz w:val="28"/>
          <w:szCs w:val="28"/>
        </w:rPr>
      </w:pPr>
    </w:p>
    <w:p w:rsidR="000126AE" w:rsidRDefault="0015727D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0126AE" w:rsidRDefault="000126AE" w:rsidP="00E312EC">
      <w:pPr>
        <w:spacing w:after="0" w:line="240" w:lineRule="auto"/>
        <w:ind w:left="-425" w:firstLine="425"/>
        <w:rPr>
          <w:b/>
          <w:sz w:val="28"/>
          <w:szCs w:val="28"/>
        </w:rPr>
      </w:pPr>
    </w:p>
    <w:p w:rsidR="000126AE" w:rsidRDefault="0015727D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126AE" w:rsidRDefault="000126AE" w:rsidP="00E312EC">
      <w:pPr>
        <w:spacing w:after="0" w:line="240" w:lineRule="auto"/>
        <w:ind w:left="-425" w:firstLine="425"/>
        <w:rPr>
          <w:b/>
          <w:sz w:val="28"/>
          <w:szCs w:val="28"/>
        </w:rPr>
      </w:pPr>
    </w:p>
    <w:p w:rsidR="000126AE" w:rsidRDefault="000867A9" w:rsidP="00E312EC">
      <w:pPr>
        <w:spacing w:after="0" w:line="240" w:lineRule="auto"/>
        <w:ind w:left="-425" w:firstLine="425"/>
        <w:rPr>
          <w:b/>
          <w:i/>
          <w:color w:val="E36C0A" w:themeColor="accent6" w:themeShade="BF"/>
          <w:sz w:val="32"/>
          <w:szCs w:val="28"/>
        </w:rPr>
      </w:pPr>
      <w:r w:rsidRPr="000126AE">
        <w:rPr>
          <w:b/>
          <w:i/>
          <w:color w:val="E36C0A" w:themeColor="accent6" w:themeShade="BF"/>
          <w:sz w:val="32"/>
          <w:szCs w:val="28"/>
        </w:rPr>
        <w:t xml:space="preserve"> </w:t>
      </w:r>
    </w:p>
    <w:p w:rsidR="000126AE" w:rsidRDefault="000126AE" w:rsidP="00E312EC">
      <w:pPr>
        <w:spacing w:after="0" w:line="240" w:lineRule="auto"/>
        <w:ind w:left="-425" w:firstLine="425"/>
        <w:rPr>
          <w:b/>
          <w:i/>
          <w:color w:val="984806" w:themeColor="accent6" w:themeShade="80"/>
          <w:sz w:val="40"/>
          <w:szCs w:val="28"/>
        </w:rPr>
      </w:pPr>
    </w:p>
    <w:p w:rsidR="002312E5" w:rsidRPr="003A4FE8" w:rsidRDefault="000867A9" w:rsidP="00E312EC">
      <w:pPr>
        <w:spacing w:after="0" w:line="240" w:lineRule="auto"/>
        <w:ind w:left="-425" w:firstLine="425"/>
        <w:rPr>
          <w:b/>
          <w:i/>
          <w:color w:val="984806" w:themeColor="accent6" w:themeShade="80"/>
          <w:sz w:val="36"/>
          <w:szCs w:val="28"/>
        </w:rPr>
      </w:pPr>
      <w:r w:rsidRPr="003A4FE8">
        <w:rPr>
          <w:b/>
          <w:i/>
          <w:color w:val="984806" w:themeColor="accent6" w:themeShade="80"/>
          <w:sz w:val="36"/>
          <w:szCs w:val="28"/>
        </w:rPr>
        <w:t>Použitá literatura:</w:t>
      </w:r>
    </w:p>
    <w:p w:rsidR="000126AE" w:rsidRPr="009266B3" w:rsidRDefault="009266B3" w:rsidP="000126AE">
      <w:pPr>
        <w:pStyle w:val="Odstavecseseznamem"/>
        <w:numPr>
          <w:ilvl w:val="0"/>
          <w:numId w:val="8"/>
        </w:numPr>
        <w:spacing w:after="0" w:line="240" w:lineRule="auto"/>
        <w:rPr>
          <w:b/>
          <w:sz w:val="36"/>
          <w:szCs w:val="28"/>
        </w:rPr>
      </w:pPr>
      <w:r w:rsidRPr="009266B3">
        <w:rPr>
          <w:sz w:val="28"/>
        </w:rPr>
        <w:t xml:space="preserve">HVÍŽĎALA, Karel. </w:t>
      </w:r>
      <w:proofErr w:type="spellStart"/>
      <w:r w:rsidRPr="009266B3">
        <w:rPr>
          <w:i/>
          <w:iCs/>
          <w:sz w:val="28"/>
        </w:rPr>
        <w:t>Tachles</w:t>
      </w:r>
      <w:proofErr w:type="spellEnd"/>
      <w:r w:rsidRPr="009266B3">
        <w:rPr>
          <w:i/>
          <w:iCs/>
          <w:sz w:val="28"/>
        </w:rPr>
        <w:t xml:space="preserve">, </w:t>
      </w:r>
      <w:proofErr w:type="spellStart"/>
      <w:r w:rsidRPr="009266B3">
        <w:rPr>
          <w:i/>
          <w:iCs/>
          <w:sz w:val="28"/>
        </w:rPr>
        <w:t>Lustig</w:t>
      </w:r>
      <w:proofErr w:type="spellEnd"/>
      <w:r w:rsidRPr="009266B3">
        <w:rPr>
          <w:sz w:val="28"/>
        </w:rPr>
        <w:t>. Praha: Mladá fronta, 2010, ISBN 978-80-204-2354-2.</w:t>
      </w:r>
    </w:p>
    <w:p w:rsidR="009266B3" w:rsidRDefault="009266B3" w:rsidP="000126AE">
      <w:pPr>
        <w:pStyle w:val="Odstavecseseznamem"/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 w:rsidRPr="009266B3">
        <w:rPr>
          <w:sz w:val="28"/>
          <w:szCs w:val="28"/>
        </w:rPr>
        <w:t xml:space="preserve">SOUKAL, Josef a kol. </w:t>
      </w:r>
      <w:r w:rsidRPr="009266B3">
        <w:rPr>
          <w:i/>
          <w:iCs/>
          <w:sz w:val="28"/>
          <w:szCs w:val="28"/>
        </w:rPr>
        <w:t>Literatura pro 4. ročník gymnázií</w:t>
      </w:r>
      <w:r w:rsidRPr="009266B3">
        <w:rPr>
          <w:sz w:val="28"/>
          <w:szCs w:val="28"/>
        </w:rPr>
        <w:t>. Praha: SPN - pedagogické nakladatelství, 2005, ISBN 80-7235-311-X.</w:t>
      </w:r>
    </w:p>
    <w:p w:rsidR="003A4FE8" w:rsidRDefault="003A4FE8" w:rsidP="00142FA9">
      <w:pPr>
        <w:spacing w:after="0" w:line="240" w:lineRule="auto"/>
        <w:rPr>
          <w:b/>
          <w:color w:val="984806" w:themeColor="accent6" w:themeShade="80"/>
          <w:sz w:val="36"/>
          <w:szCs w:val="28"/>
        </w:rPr>
      </w:pPr>
    </w:p>
    <w:p w:rsidR="00142FA9" w:rsidRDefault="003A4FE8" w:rsidP="003A4FE8">
      <w:pPr>
        <w:spacing w:after="0" w:line="240" w:lineRule="auto"/>
        <w:rPr>
          <w:b/>
          <w:color w:val="984806" w:themeColor="accent6" w:themeShade="80"/>
          <w:sz w:val="36"/>
          <w:szCs w:val="28"/>
        </w:rPr>
      </w:pPr>
      <w:r w:rsidRPr="003A4FE8">
        <w:rPr>
          <w:b/>
          <w:color w:val="984806" w:themeColor="accent6" w:themeShade="80"/>
          <w:sz w:val="36"/>
          <w:szCs w:val="28"/>
        </w:rPr>
        <w:t>Obrazový materiál:</w:t>
      </w:r>
    </w:p>
    <w:p w:rsidR="003A4FE8" w:rsidRPr="003A4FE8" w:rsidRDefault="003A4FE8" w:rsidP="003A4FE8">
      <w:pPr>
        <w:pStyle w:val="Odstavecseseznamem"/>
        <w:spacing w:after="0" w:line="240" w:lineRule="auto"/>
        <w:rPr>
          <w:b/>
          <w:color w:val="984806" w:themeColor="accent6" w:themeShade="80"/>
          <w:sz w:val="36"/>
          <w:szCs w:val="28"/>
        </w:rPr>
      </w:pPr>
    </w:p>
    <w:p w:rsidR="003A4FE8" w:rsidRDefault="003A4FE8" w:rsidP="003A4FE8">
      <w:pPr>
        <w:numPr>
          <w:ilvl w:val="0"/>
          <w:numId w:val="10"/>
        </w:numPr>
        <w:spacing w:after="0" w:line="240" w:lineRule="auto"/>
        <w:rPr>
          <w:sz w:val="28"/>
          <w:szCs w:val="24"/>
        </w:rPr>
      </w:pPr>
      <w:r w:rsidRPr="000867A9">
        <w:rPr>
          <w:bCs/>
          <w:sz w:val="28"/>
          <w:szCs w:val="24"/>
        </w:rPr>
        <w:t xml:space="preserve">Klipart (obrázky jsou součástí volně dostupné galerie Microsoft Office dostupné na adrese </w:t>
      </w:r>
      <w:hyperlink r:id="rId19" w:tgtFrame="_parent" w:history="1">
        <w:r w:rsidRPr="000867A9">
          <w:rPr>
            <w:rStyle w:val="Hypertextovodkaz"/>
            <w:bCs/>
            <w:sz w:val="28"/>
            <w:szCs w:val="24"/>
          </w:rPr>
          <w:t>www.office.microsoft.com</w:t>
        </w:r>
      </w:hyperlink>
      <w:r w:rsidRPr="000867A9">
        <w:rPr>
          <w:sz w:val="28"/>
          <w:szCs w:val="24"/>
        </w:rPr>
        <w:t>)</w:t>
      </w:r>
    </w:p>
    <w:p w:rsidR="003A4FE8" w:rsidRDefault="003A4FE8" w:rsidP="003A4FE8">
      <w:pPr>
        <w:numPr>
          <w:ilvl w:val="0"/>
          <w:numId w:val="10"/>
        </w:numPr>
        <w:spacing w:after="0" w:line="240" w:lineRule="auto"/>
        <w:rPr>
          <w:sz w:val="28"/>
          <w:szCs w:val="24"/>
        </w:rPr>
      </w:pPr>
      <w:r w:rsidRPr="003A4FE8">
        <w:rPr>
          <w:sz w:val="28"/>
          <w:szCs w:val="24"/>
        </w:rPr>
        <w:t xml:space="preserve">NEDOROST, Jiří. </w:t>
      </w:r>
      <w:proofErr w:type="gramStart"/>
      <w:r w:rsidRPr="003A4FE8">
        <w:rPr>
          <w:sz w:val="28"/>
          <w:szCs w:val="24"/>
        </w:rPr>
        <w:t>http</w:t>
      </w:r>
      <w:proofErr w:type="gramEnd"/>
      <w:r w:rsidRPr="003A4FE8">
        <w:rPr>
          <w:sz w:val="28"/>
          <w:szCs w:val="24"/>
        </w:rPr>
        <w:t xml:space="preserve">://cs.wikipedia.org [online]. [cit. </w:t>
      </w:r>
      <w:proofErr w:type="gramStart"/>
      <w:r w:rsidRPr="003A4FE8">
        <w:rPr>
          <w:sz w:val="28"/>
          <w:szCs w:val="24"/>
        </w:rPr>
        <w:t>5.10.2013</w:t>
      </w:r>
      <w:proofErr w:type="gramEnd"/>
      <w:r w:rsidRPr="003A4FE8">
        <w:rPr>
          <w:sz w:val="28"/>
          <w:szCs w:val="24"/>
        </w:rPr>
        <w:t xml:space="preserve">]. Dostupný na WWW: </w:t>
      </w:r>
      <w:hyperlink r:id="rId20" w:history="1">
        <w:r w:rsidRPr="002033B2">
          <w:rPr>
            <w:rStyle w:val="Hypertextovodkaz"/>
            <w:sz w:val="28"/>
            <w:szCs w:val="24"/>
          </w:rPr>
          <w:t>http://cs.wikipedia.org/wiki/Soubor:Arnost_Lustig_a_Marketa_Malisova_-1_cropped.jpg</w:t>
        </w:r>
      </w:hyperlink>
    </w:p>
    <w:p w:rsidR="003A4FE8" w:rsidRDefault="003A4FE8" w:rsidP="003A4FE8">
      <w:pPr>
        <w:spacing w:after="0" w:line="240" w:lineRule="auto"/>
        <w:ind w:left="720"/>
        <w:rPr>
          <w:sz w:val="28"/>
          <w:szCs w:val="24"/>
        </w:rPr>
      </w:pPr>
    </w:p>
    <w:p w:rsidR="003A4FE8" w:rsidRDefault="003A4FE8" w:rsidP="003A4FE8">
      <w:pPr>
        <w:spacing w:after="0" w:line="240" w:lineRule="auto"/>
        <w:ind w:left="720"/>
        <w:rPr>
          <w:sz w:val="28"/>
          <w:szCs w:val="24"/>
        </w:rPr>
      </w:pPr>
    </w:p>
    <w:p w:rsidR="00142FA9" w:rsidRDefault="00142FA9" w:rsidP="00142FA9">
      <w:pPr>
        <w:spacing w:after="0" w:line="240" w:lineRule="auto"/>
        <w:ind w:left="360"/>
        <w:rPr>
          <w:sz w:val="28"/>
          <w:szCs w:val="28"/>
        </w:rPr>
      </w:pPr>
    </w:p>
    <w:p w:rsidR="00142FA9" w:rsidRPr="00142FA9" w:rsidRDefault="00142FA9" w:rsidP="00142FA9">
      <w:pPr>
        <w:spacing w:after="0" w:line="240" w:lineRule="auto"/>
        <w:ind w:left="360"/>
        <w:rPr>
          <w:sz w:val="28"/>
          <w:szCs w:val="28"/>
        </w:rPr>
      </w:pPr>
    </w:p>
    <w:p w:rsidR="00142FA9" w:rsidRDefault="00142FA9" w:rsidP="00142FA9">
      <w:pPr>
        <w:pStyle w:val="Odstavecseseznamem"/>
        <w:spacing w:after="0" w:line="240" w:lineRule="auto"/>
        <w:rPr>
          <w:sz w:val="28"/>
          <w:szCs w:val="28"/>
        </w:rPr>
      </w:pPr>
    </w:p>
    <w:p w:rsidR="00142FA9" w:rsidRPr="00142FA9" w:rsidRDefault="00142FA9" w:rsidP="00142FA9">
      <w:pPr>
        <w:spacing w:after="0" w:line="240" w:lineRule="auto"/>
        <w:ind w:left="360"/>
        <w:rPr>
          <w:sz w:val="28"/>
          <w:szCs w:val="28"/>
        </w:rPr>
      </w:pPr>
    </w:p>
    <w:p w:rsidR="00E312EC" w:rsidRDefault="00E312EC" w:rsidP="00E312EC">
      <w:pPr>
        <w:spacing w:after="0" w:line="240" w:lineRule="auto"/>
        <w:ind w:left="720"/>
        <w:rPr>
          <w:sz w:val="28"/>
          <w:szCs w:val="24"/>
        </w:rPr>
      </w:pPr>
    </w:p>
    <w:p w:rsidR="00E312EC" w:rsidRPr="00E312EC" w:rsidRDefault="000867A9" w:rsidP="000867A9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</w:t>
      </w:r>
    </w:p>
    <w:p w:rsidR="003E6C2F" w:rsidRDefault="003E6C2F" w:rsidP="006F40DB">
      <w:pPr>
        <w:spacing w:after="0" w:line="240" w:lineRule="auto"/>
        <w:ind w:left="360"/>
        <w:rPr>
          <w:sz w:val="28"/>
          <w:szCs w:val="24"/>
        </w:rPr>
      </w:pPr>
    </w:p>
    <w:p w:rsidR="0079296B" w:rsidRPr="0079296B" w:rsidRDefault="0079296B" w:rsidP="0079296B">
      <w:pPr>
        <w:spacing w:after="0" w:line="240" w:lineRule="auto"/>
        <w:ind w:left="720"/>
        <w:rPr>
          <w:sz w:val="44"/>
          <w:szCs w:val="24"/>
        </w:rPr>
      </w:pPr>
    </w:p>
    <w:sectPr w:rsidR="0079296B" w:rsidRPr="0079296B" w:rsidSect="00142FA9">
      <w:pgSz w:w="11906" w:h="16838"/>
      <w:pgMar w:top="284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AB7"/>
    <w:multiLevelType w:val="hybridMultilevel"/>
    <w:tmpl w:val="F8A8F78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2668F"/>
    <w:multiLevelType w:val="hybridMultilevel"/>
    <w:tmpl w:val="365025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6A0D20"/>
    <w:multiLevelType w:val="hybridMultilevel"/>
    <w:tmpl w:val="8C7A99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DC4E6E"/>
    <w:multiLevelType w:val="hybridMultilevel"/>
    <w:tmpl w:val="0B727AB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D026139"/>
    <w:multiLevelType w:val="hybridMultilevel"/>
    <w:tmpl w:val="3E84990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EB5E94"/>
    <w:multiLevelType w:val="hybridMultilevel"/>
    <w:tmpl w:val="1F40390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470A3B"/>
    <w:multiLevelType w:val="hybridMultilevel"/>
    <w:tmpl w:val="4308F6D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2352D8"/>
    <w:multiLevelType w:val="hybridMultilevel"/>
    <w:tmpl w:val="DFD0C7A4"/>
    <w:lvl w:ilvl="0" w:tplc="89C847B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D64FC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0E622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C2D62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BE57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E687E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78EBE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10B85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84C07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D8F084C"/>
    <w:multiLevelType w:val="hybridMultilevel"/>
    <w:tmpl w:val="1566513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5212FB"/>
    <w:multiLevelType w:val="hybridMultilevel"/>
    <w:tmpl w:val="C05283F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311A"/>
    <w:rsid w:val="000126AE"/>
    <w:rsid w:val="00025AEA"/>
    <w:rsid w:val="00053591"/>
    <w:rsid w:val="00064A3B"/>
    <w:rsid w:val="00065F4D"/>
    <w:rsid w:val="000867A9"/>
    <w:rsid w:val="00086803"/>
    <w:rsid w:val="00094851"/>
    <w:rsid w:val="000B0733"/>
    <w:rsid w:val="000E151C"/>
    <w:rsid w:val="000F12F3"/>
    <w:rsid w:val="000F63FB"/>
    <w:rsid w:val="00111147"/>
    <w:rsid w:val="0011263D"/>
    <w:rsid w:val="00125680"/>
    <w:rsid w:val="001417C2"/>
    <w:rsid w:val="00142FA9"/>
    <w:rsid w:val="0015727D"/>
    <w:rsid w:val="00164074"/>
    <w:rsid w:val="00184CF5"/>
    <w:rsid w:val="001969F3"/>
    <w:rsid w:val="001A6679"/>
    <w:rsid w:val="001B371C"/>
    <w:rsid w:val="001D189F"/>
    <w:rsid w:val="001D77EF"/>
    <w:rsid w:val="001E776E"/>
    <w:rsid w:val="001F20BC"/>
    <w:rsid w:val="00200433"/>
    <w:rsid w:val="0021791A"/>
    <w:rsid w:val="00223B35"/>
    <w:rsid w:val="00225338"/>
    <w:rsid w:val="002312E5"/>
    <w:rsid w:val="00251D77"/>
    <w:rsid w:val="00281F8D"/>
    <w:rsid w:val="002F7D49"/>
    <w:rsid w:val="00303070"/>
    <w:rsid w:val="0030335C"/>
    <w:rsid w:val="00305DA1"/>
    <w:rsid w:val="0033724E"/>
    <w:rsid w:val="0036500E"/>
    <w:rsid w:val="00372F77"/>
    <w:rsid w:val="003874D9"/>
    <w:rsid w:val="003A4FE8"/>
    <w:rsid w:val="003A7348"/>
    <w:rsid w:val="003D10F0"/>
    <w:rsid w:val="003E0E9B"/>
    <w:rsid w:val="003E6C2F"/>
    <w:rsid w:val="003E7F64"/>
    <w:rsid w:val="003F224C"/>
    <w:rsid w:val="00406705"/>
    <w:rsid w:val="004169FE"/>
    <w:rsid w:val="004759B3"/>
    <w:rsid w:val="004806AB"/>
    <w:rsid w:val="004A7C01"/>
    <w:rsid w:val="004C3914"/>
    <w:rsid w:val="00501A70"/>
    <w:rsid w:val="00587E0F"/>
    <w:rsid w:val="005E3F45"/>
    <w:rsid w:val="00600AC6"/>
    <w:rsid w:val="006169F9"/>
    <w:rsid w:val="006376FF"/>
    <w:rsid w:val="006C3A71"/>
    <w:rsid w:val="006E3985"/>
    <w:rsid w:val="006F40DB"/>
    <w:rsid w:val="006F74CF"/>
    <w:rsid w:val="00701E34"/>
    <w:rsid w:val="00713654"/>
    <w:rsid w:val="00734254"/>
    <w:rsid w:val="00750EEA"/>
    <w:rsid w:val="00766BED"/>
    <w:rsid w:val="007702E2"/>
    <w:rsid w:val="00771B30"/>
    <w:rsid w:val="0079296B"/>
    <w:rsid w:val="007951E5"/>
    <w:rsid w:val="00797A06"/>
    <w:rsid w:val="008058D4"/>
    <w:rsid w:val="00806BF5"/>
    <w:rsid w:val="008125D9"/>
    <w:rsid w:val="00814FAD"/>
    <w:rsid w:val="00877DDA"/>
    <w:rsid w:val="008839B6"/>
    <w:rsid w:val="00895B55"/>
    <w:rsid w:val="00900811"/>
    <w:rsid w:val="00915CDF"/>
    <w:rsid w:val="009266B3"/>
    <w:rsid w:val="00933E9B"/>
    <w:rsid w:val="00955841"/>
    <w:rsid w:val="00972D45"/>
    <w:rsid w:val="009B10DE"/>
    <w:rsid w:val="009E1DCD"/>
    <w:rsid w:val="00A2027D"/>
    <w:rsid w:val="00A37FC2"/>
    <w:rsid w:val="00A5703C"/>
    <w:rsid w:val="00A652D5"/>
    <w:rsid w:val="00A96B7D"/>
    <w:rsid w:val="00AC6A53"/>
    <w:rsid w:val="00AE11B1"/>
    <w:rsid w:val="00AE4939"/>
    <w:rsid w:val="00AE51DC"/>
    <w:rsid w:val="00B10003"/>
    <w:rsid w:val="00B46693"/>
    <w:rsid w:val="00B61483"/>
    <w:rsid w:val="00B70E9F"/>
    <w:rsid w:val="00B962A6"/>
    <w:rsid w:val="00BC2F60"/>
    <w:rsid w:val="00BD3039"/>
    <w:rsid w:val="00BE2E3F"/>
    <w:rsid w:val="00BE479C"/>
    <w:rsid w:val="00C16537"/>
    <w:rsid w:val="00C74C34"/>
    <w:rsid w:val="00CA3DB1"/>
    <w:rsid w:val="00CA5C8B"/>
    <w:rsid w:val="00CA7AA8"/>
    <w:rsid w:val="00CC3B30"/>
    <w:rsid w:val="00CC5D8C"/>
    <w:rsid w:val="00CD6FAC"/>
    <w:rsid w:val="00CE38FB"/>
    <w:rsid w:val="00CE5AC3"/>
    <w:rsid w:val="00D04157"/>
    <w:rsid w:val="00D26D4D"/>
    <w:rsid w:val="00D37EFA"/>
    <w:rsid w:val="00D63F21"/>
    <w:rsid w:val="00D818D5"/>
    <w:rsid w:val="00DB47B1"/>
    <w:rsid w:val="00DB57FB"/>
    <w:rsid w:val="00DD311A"/>
    <w:rsid w:val="00DE6C4C"/>
    <w:rsid w:val="00E12382"/>
    <w:rsid w:val="00E1252E"/>
    <w:rsid w:val="00E21A48"/>
    <w:rsid w:val="00E2464F"/>
    <w:rsid w:val="00E304DF"/>
    <w:rsid w:val="00E312EC"/>
    <w:rsid w:val="00E929D2"/>
    <w:rsid w:val="00EA34A2"/>
    <w:rsid w:val="00EA37EB"/>
    <w:rsid w:val="00EA608A"/>
    <w:rsid w:val="00EB08C8"/>
    <w:rsid w:val="00EC6D92"/>
    <w:rsid w:val="00EC70EA"/>
    <w:rsid w:val="00ED11BA"/>
    <w:rsid w:val="00EE50A4"/>
    <w:rsid w:val="00EE6487"/>
    <w:rsid w:val="00EF7F09"/>
    <w:rsid w:val="00F3676A"/>
    <w:rsid w:val="00F50C8C"/>
    <w:rsid w:val="00F54DB2"/>
    <w:rsid w:val="00F56FCA"/>
    <w:rsid w:val="00F95DC4"/>
    <w:rsid w:val="00FC393E"/>
    <w:rsid w:val="00FE3262"/>
    <w:rsid w:val="00FF1A16"/>
    <w:rsid w:val="00FF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 fill="f" fillcolor="white" strokecolor="#938953">
      <v:fill color="white" on="f"/>
      <v:stroke color="#938953" weight="1.5pt"/>
      <o:colormenu v:ext="edit" fillcolor="none" strokecolor="#ffc000"/>
    </o:shapedefaults>
    <o:shapelayout v:ext="edit">
      <o:idmap v:ext="edit" data="1"/>
      <o:rules v:ext="edit">
        <o:r id="V:Rule1" type="callout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5D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1D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1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67A9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C70E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6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01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5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88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1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4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prehravac.rozhlas.cz/audio/2927041" TargetMode="External"/><Relationship Id="rId18" Type="http://schemas.openxmlformats.org/officeDocument/2006/relationships/image" Target="media/image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image" Target="media/image3.jpeg"/><Relationship Id="rId17" Type="http://schemas.openxmlformats.org/officeDocument/2006/relationships/diagramColors" Target="diagrams/colors2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hyperlink" Target="http://cs.wikipedia.org/wiki/Soubor:Arnost_Lustig_a_Marketa_Malisova_-1_cropped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Soubor:Arnost_Lustig_a_Marketa_Malisova_-1_cropped.jpg" TargetMode="External"/><Relationship Id="rId5" Type="http://schemas.openxmlformats.org/officeDocument/2006/relationships/image" Target="media/image1.jpeg"/><Relationship Id="rId15" Type="http://schemas.openxmlformats.org/officeDocument/2006/relationships/diagramLayout" Target="diagrams/layout2.xml"/><Relationship Id="rId10" Type="http://schemas.openxmlformats.org/officeDocument/2006/relationships/diagramColors" Target="diagrams/colors1.xml"/><Relationship Id="rId19" Type="http://schemas.openxmlformats.org/officeDocument/2006/relationships/hyperlink" Target="http://www.office.microsoft.com/" TargetMode="Externa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Data" Target="diagrams/data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3">
  <dgm:title val=""/>
  <dgm:desc val=""/>
  <dgm:catLst>
    <dgm:cat type="accent6" pri="11300"/>
  </dgm:catLst>
  <dgm:styleLbl name="node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6">
        <a:shade val="80000"/>
      </a:schemeClr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shade val="80000"/>
      </a:schemeClr>
      <a:schemeClr val="accent6">
        <a:tint val="7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/>
    <dgm:txEffectClrLst/>
  </dgm:styleLbl>
  <dgm:styleLbl name="lnNode1">
    <dgm:fillClrLst>
      <a:schemeClr val="accent6">
        <a:shade val="80000"/>
      </a:schemeClr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6">
        <a:shade val="90000"/>
      </a:schemeClr>
      <a:schemeClr val="accent6">
        <a:tint val="70000"/>
      </a:schemeClr>
    </dgm:fillClrLst>
    <dgm:linClrLst>
      <a:schemeClr val="accent6">
        <a:shade val="90000"/>
      </a:schemeClr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9000"/>
      </a:schemeClr>
    </dgm:fillClrLst>
    <dgm:linClrLst meth="repeat">
      <a:schemeClr val="accent6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80000"/>
      </a:schemeClr>
    </dgm:fillClrLst>
    <dgm:linClrLst meth="repeat">
      <a:schemeClr val="accent6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shade val="80000"/>
      </a:schemeClr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9CF124B-8D1F-4C93-95EE-0AC67836F436}" type="doc">
      <dgm:prSet loTypeId="urn:microsoft.com/office/officeart/2005/8/layout/chevron2" loCatId="list" qsTypeId="urn:microsoft.com/office/officeart/2005/8/quickstyle/3d6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4206FD40-346E-4DA8-B56E-562705620B9E}">
      <dgm:prSet phldrT="[Text]" custT="1"/>
      <dgm:spPr/>
      <dgm:t>
        <a:bodyPr/>
        <a:lstStyle/>
        <a:p>
          <a:r>
            <a:rPr lang="cs-CZ" sz="4000">
              <a:solidFill>
                <a:schemeClr val="tx1"/>
              </a:solidFill>
              <a:latin typeface="Brush Script MT" pitchFamily="66" charset="0"/>
            </a:rPr>
            <a:t>Arnošt Lustig  </a:t>
          </a:r>
        </a:p>
      </dgm:t>
    </dgm:pt>
    <dgm:pt modelId="{253CFB49-E1D3-4E03-A60C-D7752414F2AD}" type="parTrans" cxnId="{09F4A87B-397D-45C6-B7D6-F906840349C1}">
      <dgm:prSet/>
      <dgm:spPr/>
      <dgm:t>
        <a:bodyPr/>
        <a:lstStyle/>
        <a:p>
          <a:endParaRPr lang="cs-CZ"/>
        </a:p>
      </dgm:t>
    </dgm:pt>
    <dgm:pt modelId="{EB8C2F2C-31E2-4D65-A26F-A850E0CFF914}" type="sibTrans" cxnId="{09F4A87B-397D-45C6-B7D6-F906840349C1}">
      <dgm:prSet/>
      <dgm:spPr/>
      <dgm:t>
        <a:bodyPr/>
        <a:lstStyle/>
        <a:p>
          <a:endParaRPr lang="cs-CZ"/>
        </a:p>
      </dgm:t>
    </dgm:pt>
    <dgm:pt modelId="{5D945410-E4B2-4EFD-A75B-3E1DBB5239EF}">
      <dgm:prSet custT="1"/>
      <dgm:spPr/>
      <dgm:t>
        <a:bodyPr/>
        <a:lstStyle/>
        <a:p>
          <a:r>
            <a:rPr lang="cs-CZ" sz="4400" b="1" i="1">
              <a:solidFill>
                <a:schemeClr val="tx1">
                  <a:lumMod val="50000"/>
                  <a:lumOff val="50000"/>
                </a:schemeClr>
              </a:solidFill>
              <a:latin typeface="Brush Script MT" pitchFamily="66" charset="0"/>
            </a:rPr>
            <a:t>Pracovní list</a:t>
          </a:r>
        </a:p>
      </dgm:t>
    </dgm:pt>
    <dgm:pt modelId="{34D57B1A-3CF7-4AA7-8514-5173D0851DFE}" type="parTrans" cxnId="{4E3C76D4-B834-4C51-BF3A-F7C919B647A0}">
      <dgm:prSet/>
      <dgm:spPr/>
      <dgm:t>
        <a:bodyPr/>
        <a:lstStyle/>
        <a:p>
          <a:endParaRPr lang="cs-CZ"/>
        </a:p>
      </dgm:t>
    </dgm:pt>
    <dgm:pt modelId="{3233FB79-75F6-4136-AC27-BE754044BB61}" type="sibTrans" cxnId="{4E3C76D4-B834-4C51-BF3A-F7C919B647A0}">
      <dgm:prSet/>
      <dgm:spPr/>
      <dgm:t>
        <a:bodyPr/>
        <a:lstStyle/>
        <a:p>
          <a:endParaRPr lang="cs-CZ"/>
        </a:p>
      </dgm:t>
    </dgm:pt>
    <dgm:pt modelId="{C7B347D9-0E2F-4C5D-AEA8-4B4511534777}" type="pres">
      <dgm:prSet presAssocID="{A9CF124B-8D1F-4C93-95EE-0AC67836F436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834622EB-EB9E-4BE3-BC5D-355D06862C48}" type="pres">
      <dgm:prSet presAssocID="{4206FD40-346E-4DA8-B56E-562705620B9E}" presName="composite" presStyleCnt="0"/>
      <dgm:spPr/>
    </dgm:pt>
    <dgm:pt modelId="{243B311D-5E73-4A79-BE71-8A52D7A15677}" type="pres">
      <dgm:prSet presAssocID="{4206FD40-346E-4DA8-B56E-562705620B9E}" presName="parentText" presStyleLbl="alignNode1" presStyleIdx="0" presStyleCnt="1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000CFF-0D9B-469B-B95F-47B394F9B097}" type="pres">
      <dgm:prSet presAssocID="{4206FD40-346E-4DA8-B56E-562705620B9E}" presName="descendantText" presStyleLbl="alignAcc1" presStyleIdx="0" presStyleCnt="1" custLinFactNeighborX="1639" custLinFactNeighborY="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E3C76D4-B834-4C51-BF3A-F7C919B647A0}" srcId="{4206FD40-346E-4DA8-B56E-562705620B9E}" destId="{5D945410-E4B2-4EFD-A75B-3E1DBB5239EF}" srcOrd="0" destOrd="0" parTransId="{34D57B1A-3CF7-4AA7-8514-5173D0851DFE}" sibTransId="{3233FB79-75F6-4136-AC27-BE754044BB61}"/>
    <dgm:cxn modelId="{1EEF7EAE-D19F-4916-8DF4-4AE735A10F85}" type="presOf" srcId="{5D945410-E4B2-4EFD-A75B-3E1DBB5239EF}" destId="{C5000CFF-0D9B-469B-B95F-47B394F9B097}" srcOrd="0" destOrd="0" presId="urn:microsoft.com/office/officeart/2005/8/layout/chevron2"/>
    <dgm:cxn modelId="{09F4A87B-397D-45C6-B7D6-F906840349C1}" srcId="{A9CF124B-8D1F-4C93-95EE-0AC67836F436}" destId="{4206FD40-346E-4DA8-B56E-562705620B9E}" srcOrd="0" destOrd="0" parTransId="{253CFB49-E1D3-4E03-A60C-D7752414F2AD}" sibTransId="{EB8C2F2C-31E2-4D65-A26F-A850E0CFF914}"/>
    <dgm:cxn modelId="{5262FBB9-E6D8-4D62-A155-F02E0C7F23E5}" type="presOf" srcId="{A9CF124B-8D1F-4C93-95EE-0AC67836F436}" destId="{C7B347D9-0E2F-4C5D-AEA8-4B4511534777}" srcOrd="0" destOrd="0" presId="urn:microsoft.com/office/officeart/2005/8/layout/chevron2"/>
    <dgm:cxn modelId="{8B3157E2-6220-4D7B-8B41-0CA2C5CD1DA3}" type="presOf" srcId="{4206FD40-346E-4DA8-B56E-562705620B9E}" destId="{243B311D-5E73-4A79-BE71-8A52D7A15677}" srcOrd="0" destOrd="0" presId="urn:microsoft.com/office/officeart/2005/8/layout/chevron2"/>
    <dgm:cxn modelId="{D3C1F3E3-78F6-4321-9A87-3C36AFB91E2E}" type="presParOf" srcId="{C7B347D9-0E2F-4C5D-AEA8-4B4511534777}" destId="{834622EB-EB9E-4BE3-BC5D-355D06862C48}" srcOrd="0" destOrd="0" presId="urn:microsoft.com/office/officeart/2005/8/layout/chevron2"/>
    <dgm:cxn modelId="{FD5E0DEE-D5AF-493A-8226-34ED5C670937}" type="presParOf" srcId="{834622EB-EB9E-4BE3-BC5D-355D06862C48}" destId="{243B311D-5E73-4A79-BE71-8A52D7A15677}" srcOrd="0" destOrd="0" presId="urn:microsoft.com/office/officeart/2005/8/layout/chevron2"/>
    <dgm:cxn modelId="{6B38C84A-0ADD-4A34-8758-62051C65F4D2}" type="presParOf" srcId="{834622EB-EB9E-4BE3-BC5D-355D06862C48}" destId="{C5000CFF-0D9B-469B-B95F-47B394F9B097}" srcOrd="1" destOrd="0" presId="urn:microsoft.com/office/officeart/2005/8/layout/chevron2"/>
  </dgm:cxnLst>
  <dgm:bg>
    <a:noFill/>
  </dgm:bg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4A69068-8961-42EE-A0CF-5ECC7196114E}" type="doc">
      <dgm:prSet loTypeId="urn:microsoft.com/office/officeart/2005/8/layout/list1" loCatId="list" qsTypeId="urn:microsoft.com/office/officeart/2005/8/quickstyle/3d2" qsCatId="3D" csTypeId="urn:microsoft.com/office/officeart/2005/8/colors/accent6_3" csCatId="accent6" phldr="1"/>
      <dgm:spPr/>
      <dgm:t>
        <a:bodyPr/>
        <a:lstStyle/>
        <a:p>
          <a:endParaRPr lang="cs-CZ"/>
        </a:p>
      </dgm:t>
    </dgm:pt>
    <dgm:pt modelId="{3D0C1E30-2C64-4936-9795-A4778F45DE42}">
      <dgm:prSet phldrT="[Text]"/>
      <dgm:spPr/>
      <dgm:t>
        <a:bodyPr/>
        <a:lstStyle/>
        <a:p>
          <a:r>
            <a:rPr lang="cs-CZ" b="1" i="1">
              <a:solidFill>
                <a:schemeClr val="tx1"/>
              </a:solidFill>
              <a:latin typeface="Mistral" pitchFamily="66" charset="0"/>
            </a:rPr>
            <a:t>1.  Jakou formou je text psán?</a:t>
          </a:r>
        </a:p>
      </dgm:t>
    </dgm:pt>
    <dgm:pt modelId="{DA2323E0-CDF5-416C-AE77-5AF99F5467D0}" type="parTrans" cxnId="{C34483CD-43E2-475E-A5F9-6784F84D628C}">
      <dgm:prSet/>
      <dgm:spPr/>
      <dgm:t>
        <a:bodyPr/>
        <a:lstStyle/>
        <a:p>
          <a:endParaRPr lang="cs-CZ"/>
        </a:p>
      </dgm:t>
    </dgm:pt>
    <dgm:pt modelId="{EC982802-3623-4BC4-8507-4DCA6B9C804C}" type="sibTrans" cxnId="{C34483CD-43E2-475E-A5F9-6784F84D628C}">
      <dgm:prSet/>
      <dgm:spPr/>
      <dgm:t>
        <a:bodyPr/>
        <a:lstStyle/>
        <a:p>
          <a:endParaRPr lang="cs-CZ"/>
        </a:p>
      </dgm:t>
    </dgm:pt>
    <dgm:pt modelId="{8AAB2DF9-242A-4C02-8B9A-B491E8BB2240}">
      <dgm:prSet phldrT="[Text]" custT="1"/>
      <dgm:spPr/>
      <dgm:t>
        <a:bodyPr/>
        <a:lstStyle/>
        <a:p>
          <a:pPr algn="l"/>
          <a:r>
            <a:rPr lang="cs-CZ" sz="1400" b="1">
              <a:solidFill>
                <a:schemeClr val="tx1"/>
              </a:solidFill>
              <a:latin typeface="Mistral" pitchFamily="66" charset="0"/>
            </a:rPr>
            <a:t>2. Kde získal A. Lustig inspiraci pro  své dílo Modlitba pro Kateřinu Horovitzovou?</a:t>
          </a:r>
        </a:p>
      </dgm:t>
    </dgm:pt>
    <dgm:pt modelId="{F7CA1262-96B5-4070-A551-DABC4F7532A1}" type="parTrans" cxnId="{2DCB61B1-3F0B-4AA2-BFE5-03F21C2243B3}">
      <dgm:prSet/>
      <dgm:spPr/>
      <dgm:t>
        <a:bodyPr/>
        <a:lstStyle/>
        <a:p>
          <a:endParaRPr lang="cs-CZ"/>
        </a:p>
      </dgm:t>
    </dgm:pt>
    <dgm:pt modelId="{6F2D32E1-3E81-4774-94E6-4CF740D43F1D}" type="sibTrans" cxnId="{2DCB61B1-3F0B-4AA2-BFE5-03F21C2243B3}">
      <dgm:prSet/>
      <dgm:spPr/>
      <dgm:t>
        <a:bodyPr/>
        <a:lstStyle/>
        <a:p>
          <a:endParaRPr lang="cs-CZ"/>
        </a:p>
      </dgm:t>
    </dgm:pt>
    <dgm:pt modelId="{EBF61012-1591-4D5D-B83B-748149CA9EAA}">
      <dgm:prSet phldrT="[Text]" custT="1"/>
      <dgm:spPr/>
      <dgm:t>
        <a:bodyPr/>
        <a:lstStyle/>
        <a:p>
          <a:r>
            <a:rPr lang="cs-CZ" sz="1800" b="1">
              <a:solidFill>
                <a:schemeClr val="tx1"/>
              </a:solidFill>
              <a:latin typeface="Mistral" pitchFamily="66" charset="0"/>
            </a:rPr>
            <a:t>3. Jak dlouho knihu autor psal? Měnil po vydání její obsah?</a:t>
          </a:r>
        </a:p>
      </dgm:t>
    </dgm:pt>
    <dgm:pt modelId="{25CCCED2-052B-4D23-AF1B-F3DDD597EE59}" type="parTrans" cxnId="{C0CC73F7-4524-4607-B8F6-8FC85ABB1BE6}">
      <dgm:prSet/>
      <dgm:spPr/>
      <dgm:t>
        <a:bodyPr/>
        <a:lstStyle/>
        <a:p>
          <a:endParaRPr lang="cs-CZ"/>
        </a:p>
      </dgm:t>
    </dgm:pt>
    <dgm:pt modelId="{8652DC65-B0B2-47F2-B5DC-D3C7E9B895C7}" type="sibTrans" cxnId="{C0CC73F7-4524-4607-B8F6-8FC85ABB1BE6}">
      <dgm:prSet/>
      <dgm:spPr/>
      <dgm:t>
        <a:bodyPr/>
        <a:lstStyle/>
        <a:p>
          <a:endParaRPr lang="cs-CZ"/>
        </a:p>
      </dgm:t>
    </dgm:pt>
    <dgm:pt modelId="{C2877C20-FBB8-4D0E-B308-B410C81E0209}">
      <dgm:prSet phldrT="[Text]" custT="1"/>
      <dgm:spPr/>
      <dgm:t>
        <a:bodyPr/>
        <a:lstStyle/>
        <a:p>
          <a:r>
            <a:rPr lang="cs-CZ" sz="2000" b="1">
              <a:solidFill>
                <a:schemeClr val="tx1"/>
              </a:solidFill>
              <a:latin typeface="Mistral" pitchFamily="66" charset="0"/>
            </a:rPr>
            <a:t>6. Která další díla A. Lustiga znáte?</a:t>
          </a:r>
        </a:p>
      </dgm:t>
    </dgm:pt>
    <dgm:pt modelId="{88AF6B01-84B3-45E8-A195-41E7B851FE26}" type="parTrans" cxnId="{ED23C9C6-C666-4E01-8F1D-B453533A74AD}">
      <dgm:prSet/>
      <dgm:spPr/>
      <dgm:t>
        <a:bodyPr/>
        <a:lstStyle/>
        <a:p>
          <a:endParaRPr lang="cs-CZ"/>
        </a:p>
      </dgm:t>
    </dgm:pt>
    <dgm:pt modelId="{2124AECF-646D-432C-B7AE-C320E3090352}" type="sibTrans" cxnId="{ED23C9C6-C666-4E01-8F1D-B453533A74AD}">
      <dgm:prSet/>
      <dgm:spPr/>
      <dgm:t>
        <a:bodyPr/>
        <a:lstStyle/>
        <a:p>
          <a:endParaRPr lang="cs-CZ"/>
        </a:p>
      </dgm:t>
    </dgm:pt>
    <dgm:pt modelId="{8A6F5AED-866E-462C-8C76-4F94DBEEF8AD}">
      <dgm:prSet phldrT="[Text]" custT="1"/>
      <dgm:spPr/>
      <dgm:t>
        <a:bodyPr/>
        <a:lstStyle/>
        <a:p>
          <a:r>
            <a:rPr lang="cs-CZ" sz="1600" b="1">
              <a:solidFill>
                <a:schemeClr val="tx1"/>
              </a:solidFill>
              <a:latin typeface="Mistral" pitchFamily="66" charset="0"/>
            </a:rPr>
            <a:t>4. Vysvětli význam slova konfidentka. Kterým výrazem jej lze v textu nahradit?</a:t>
          </a:r>
        </a:p>
      </dgm:t>
    </dgm:pt>
    <dgm:pt modelId="{30BEEDD6-1D31-4449-8E5D-CDF0C2E3E24E}" type="parTrans" cxnId="{B65C140F-E3DF-4A87-B7B7-152B513CFC45}">
      <dgm:prSet/>
      <dgm:spPr/>
      <dgm:t>
        <a:bodyPr/>
        <a:lstStyle/>
        <a:p>
          <a:endParaRPr lang="cs-CZ"/>
        </a:p>
      </dgm:t>
    </dgm:pt>
    <dgm:pt modelId="{D3C19269-6E6A-4934-885D-2AD7B3EFB74B}" type="sibTrans" cxnId="{B65C140F-E3DF-4A87-B7B7-152B513CFC45}">
      <dgm:prSet/>
      <dgm:spPr/>
      <dgm:t>
        <a:bodyPr/>
        <a:lstStyle/>
        <a:p>
          <a:endParaRPr lang="cs-CZ"/>
        </a:p>
      </dgm:t>
    </dgm:pt>
    <dgm:pt modelId="{86E68C09-C65D-4B01-A417-B0627DEDDB2E}">
      <dgm:prSet phldrT="[Text]" custT="1"/>
      <dgm:spPr/>
      <dgm:t>
        <a:bodyPr/>
        <a:lstStyle/>
        <a:p>
          <a:r>
            <a:rPr lang="cs-CZ" sz="1400" b="1">
              <a:solidFill>
                <a:schemeClr val="tx1"/>
              </a:solidFill>
              <a:latin typeface="Mistral" pitchFamily="66" charset="0"/>
            </a:rPr>
            <a:t>5.  Jak probíhala v Osvětimi selekce?  Zasáhla nějak  do života  A. Lustiga  a jeho blízkých? </a:t>
          </a:r>
        </a:p>
      </dgm:t>
    </dgm:pt>
    <dgm:pt modelId="{FED3F019-0D7B-448D-9A72-8C00E9E56ED2}" type="parTrans" cxnId="{8BB6B37B-B21E-45A1-88C3-BA71B4E6CD79}">
      <dgm:prSet/>
      <dgm:spPr/>
      <dgm:t>
        <a:bodyPr/>
        <a:lstStyle/>
        <a:p>
          <a:endParaRPr lang="cs-CZ"/>
        </a:p>
      </dgm:t>
    </dgm:pt>
    <dgm:pt modelId="{2566169F-5CCA-451A-BEB6-61EAAA40693D}" type="sibTrans" cxnId="{8BB6B37B-B21E-45A1-88C3-BA71B4E6CD79}">
      <dgm:prSet/>
      <dgm:spPr/>
      <dgm:t>
        <a:bodyPr/>
        <a:lstStyle/>
        <a:p>
          <a:endParaRPr lang="cs-CZ"/>
        </a:p>
      </dgm:t>
    </dgm:pt>
    <dgm:pt modelId="{2C40E832-451B-45BE-B4AB-7CD7BBBCA58B}">
      <dgm:prSet phldrT="[Text]" custT="1"/>
      <dgm:spPr/>
      <dgm:t>
        <a:bodyPr/>
        <a:lstStyle/>
        <a:p>
          <a:pPr algn="l"/>
          <a:r>
            <a:rPr lang="cs-CZ" sz="2000" b="1">
              <a:solidFill>
                <a:schemeClr val="tx1"/>
              </a:solidFill>
              <a:latin typeface="Mistral" pitchFamily="66" charset="0"/>
            </a:rPr>
            <a:t>9.  Připomeňte další autory věnující se ve své tvorbě tematice holocaustu a kncentračních táborů.</a:t>
          </a:r>
        </a:p>
      </dgm:t>
    </dgm:pt>
    <dgm:pt modelId="{2E5E06FE-7B0C-448B-B2D8-F49F33880CBB}" type="parTrans" cxnId="{8D88FB69-D915-4C4F-82B3-AEAEA54121F2}">
      <dgm:prSet/>
      <dgm:spPr/>
      <dgm:t>
        <a:bodyPr/>
        <a:lstStyle/>
        <a:p>
          <a:endParaRPr lang="cs-CZ"/>
        </a:p>
      </dgm:t>
    </dgm:pt>
    <dgm:pt modelId="{AD121143-4E78-4249-9586-5813390C02EB}" type="sibTrans" cxnId="{8D88FB69-D915-4C4F-82B3-AEAEA54121F2}">
      <dgm:prSet/>
      <dgm:spPr/>
      <dgm:t>
        <a:bodyPr/>
        <a:lstStyle/>
        <a:p>
          <a:endParaRPr lang="cs-CZ"/>
        </a:p>
      </dgm:t>
    </dgm:pt>
    <dgm:pt modelId="{6C807C0A-F957-48A8-99B7-CD504E793042}">
      <dgm:prSet phldrT="[Text]" custT="1"/>
      <dgm:spPr/>
      <dgm:t>
        <a:bodyPr/>
        <a:lstStyle/>
        <a:p>
          <a:r>
            <a:rPr lang="cs-CZ" sz="2000" b="1">
              <a:solidFill>
                <a:schemeClr val="tx1"/>
              </a:solidFill>
              <a:latin typeface="Mistral" pitchFamily="66" charset="0"/>
            </a:rPr>
            <a:t>7. Který slohový postup v textu převládá?</a:t>
          </a:r>
        </a:p>
      </dgm:t>
    </dgm:pt>
    <dgm:pt modelId="{071AFF6E-FD68-4513-8AAD-51F1FB16C6BD}" type="parTrans" cxnId="{CF847E79-2190-4B5B-8221-0FDB21EA47FA}">
      <dgm:prSet/>
      <dgm:spPr/>
      <dgm:t>
        <a:bodyPr/>
        <a:lstStyle/>
        <a:p>
          <a:endParaRPr lang="cs-CZ"/>
        </a:p>
      </dgm:t>
    </dgm:pt>
    <dgm:pt modelId="{453ED785-20D7-488C-99EE-54029FAB3072}" type="sibTrans" cxnId="{CF847E79-2190-4B5B-8221-0FDB21EA47FA}">
      <dgm:prSet/>
      <dgm:spPr/>
      <dgm:t>
        <a:bodyPr/>
        <a:lstStyle/>
        <a:p>
          <a:endParaRPr lang="cs-CZ"/>
        </a:p>
      </dgm:t>
    </dgm:pt>
    <dgm:pt modelId="{9AC29494-B906-4CD3-9019-808FEDCEA64B}">
      <dgm:prSet phldrT="[Text]" custT="1"/>
      <dgm:spPr/>
      <dgm:t>
        <a:bodyPr/>
        <a:lstStyle/>
        <a:p>
          <a:r>
            <a:rPr lang="cs-CZ" sz="2000" b="1">
              <a:solidFill>
                <a:schemeClr val="tx1"/>
              </a:solidFill>
              <a:latin typeface="Mistral" pitchFamily="66" charset="0"/>
            </a:rPr>
            <a:t>8. Byla některá díla A. lustiga zfilmována?</a:t>
          </a:r>
        </a:p>
      </dgm:t>
    </dgm:pt>
    <dgm:pt modelId="{03143899-3BDD-483F-8982-AA4EF868A64D}" type="parTrans" cxnId="{9A18F224-CD9C-465E-B42F-9F271AFC49D6}">
      <dgm:prSet/>
      <dgm:spPr/>
      <dgm:t>
        <a:bodyPr/>
        <a:lstStyle/>
        <a:p>
          <a:endParaRPr lang="cs-CZ"/>
        </a:p>
      </dgm:t>
    </dgm:pt>
    <dgm:pt modelId="{D353C985-7D90-408D-86EC-71098E01AD2E}" type="sibTrans" cxnId="{9A18F224-CD9C-465E-B42F-9F271AFC49D6}">
      <dgm:prSet/>
      <dgm:spPr/>
      <dgm:t>
        <a:bodyPr/>
        <a:lstStyle/>
        <a:p>
          <a:endParaRPr lang="cs-CZ"/>
        </a:p>
      </dgm:t>
    </dgm:pt>
    <dgm:pt modelId="{FA37FCFB-2A84-46CA-BDF7-4C5D29088C3F}" type="pres">
      <dgm:prSet presAssocID="{C4A69068-8961-42EE-A0CF-5ECC7196114E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F0CAE78-3F39-450C-ABFF-C27F57BA95BC}" type="pres">
      <dgm:prSet presAssocID="{3D0C1E30-2C64-4936-9795-A4778F45DE42}" presName="parentLin" presStyleCnt="0"/>
      <dgm:spPr/>
    </dgm:pt>
    <dgm:pt modelId="{9C27D6E5-7E71-4C96-9E98-7F093923351D}" type="pres">
      <dgm:prSet presAssocID="{3D0C1E30-2C64-4936-9795-A4778F45DE42}" presName="parentLeftMargin" presStyleLbl="node1" presStyleIdx="0" presStyleCnt="9"/>
      <dgm:spPr/>
      <dgm:t>
        <a:bodyPr/>
        <a:lstStyle/>
        <a:p>
          <a:endParaRPr lang="cs-CZ"/>
        </a:p>
      </dgm:t>
    </dgm:pt>
    <dgm:pt modelId="{EF0FF4B5-7077-401F-B95C-1C1EBC49C6D7}" type="pres">
      <dgm:prSet presAssocID="{3D0C1E30-2C64-4936-9795-A4778F45DE42}" presName="parentText" presStyleLbl="node1" presStyleIdx="0" presStyleCnt="9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47687C-A587-4480-9874-52CD3543FEEB}" type="pres">
      <dgm:prSet presAssocID="{3D0C1E30-2C64-4936-9795-A4778F45DE42}" presName="negativeSpace" presStyleCnt="0"/>
      <dgm:spPr/>
    </dgm:pt>
    <dgm:pt modelId="{C876FD8C-253C-4EDD-A5CF-A3F20DDF1AE1}" type="pres">
      <dgm:prSet presAssocID="{3D0C1E30-2C64-4936-9795-A4778F45DE42}" presName="childText" presStyleLbl="conFgAcc1" presStyleIdx="0" presStyleCnt="9">
        <dgm:presLayoutVars>
          <dgm:bulletEnabled val="1"/>
        </dgm:presLayoutVars>
      </dgm:prSet>
      <dgm:spPr/>
    </dgm:pt>
    <dgm:pt modelId="{DC389A5A-A924-48A8-94B7-E60743A82CEE}" type="pres">
      <dgm:prSet presAssocID="{EC982802-3623-4BC4-8507-4DCA6B9C804C}" presName="spaceBetweenRectangles" presStyleCnt="0"/>
      <dgm:spPr/>
    </dgm:pt>
    <dgm:pt modelId="{F4D30886-DF9C-4AE4-8837-C62D8B60B8FA}" type="pres">
      <dgm:prSet presAssocID="{8AAB2DF9-242A-4C02-8B9A-B491E8BB2240}" presName="parentLin" presStyleCnt="0"/>
      <dgm:spPr/>
    </dgm:pt>
    <dgm:pt modelId="{7A0FC7F5-38EB-4C68-87E4-3AEB61B4010D}" type="pres">
      <dgm:prSet presAssocID="{8AAB2DF9-242A-4C02-8B9A-B491E8BB2240}" presName="parentLeftMargin" presStyleLbl="node1" presStyleIdx="0" presStyleCnt="9"/>
      <dgm:spPr/>
      <dgm:t>
        <a:bodyPr/>
        <a:lstStyle/>
        <a:p>
          <a:endParaRPr lang="cs-CZ"/>
        </a:p>
      </dgm:t>
    </dgm:pt>
    <dgm:pt modelId="{DC9D48EE-F2D8-42AC-87CE-58270ED12665}" type="pres">
      <dgm:prSet presAssocID="{8AAB2DF9-242A-4C02-8B9A-B491E8BB2240}" presName="parentText" presStyleLbl="node1" presStyleIdx="1" presStyleCnt="9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44F4F10-BD4B-4464-AD7B-E84F554FF4EE}" type="pres">
      <dgm:prSet presAssocID="{8AAB2DF9-242A-4C02-8B9A-B491E8BB2240}" presName="negativeSpace" presStyleCnt="0"/>
      <dgm:spPr/>
    </dgm:pt>
    <dgm:pt modelId="{900B46B1-C097-4969-A468-1FDBCF3F585B}" type="pres">
      <dgm:prSet presAssocID="{8AAB2DF9-242A-4C02-8B9A-B491E8BB2240}" presName="childText" presStyleLbl="conFgAcc1" presStyleIdx="1" presStyleCnt="9">
        <dgm:presLayoutVars>
          <dgm:bulletEnabled val="1"/>
        </dgm:presLayoutVars>
      </dgm:prSet>
      <dgm:spPr/>
    </dgm:pt>
    <dgm:pt modelId="{067E97E9-FE44-4667-ACC9-43EDF4602E9B}" type="pres">
      <dgm:prSet presAssocID="{6F2D32E1-3E81-4774-94E6-4CF740D43F1D}" presName="spaceBetweenRectangles" presStyleCnt="0"/>
      <dgm:spPr/>
    </dgm:pt>
    <dgm:pt modelId="{82B7BB3E-158A-49E4-9EC5-54866330A14B}" type="pres">
      <dgm:prSet presAssocID="{EBF61012-1591-4D5D-B83B-748149CA9EAA}" presName="parentLin" presStyleCnt="0"/>
      <dgm:spPr/>
    </dgm:pt>
    <dgm:pt modelId="{51CFF22C-5C3A-44AF-A931-2841E5A49A51}" type="pres">
      <dgm:prSet presAssocID="{EBF61012-1591-4D5D-B83B-748149CA9EAA}" presName="parentLeftMargin" presStyleLbl="node1" presStyleIdx="1" presStyleCnt="9"/>
      <dgm:spPr/>
      <dgm:t>
        <a:bodyPr/>
        <a:lstStyle/>
        <a:p>
          <a:endParaRPr lang="cs-CZ"/>
        </a:p>
      </dgm:t>
    </dgm:pt>
    <dgm:pt modelId="{03A4B0C0-0E10-48E4-86D5-6ABE7BF969F3}" type="pres">
      <dgm:prSet presAssocID="{EBF61012-1591-4D5D-B83B-748149CA9EAA}" presName="parentText" presStyleLbl="node1" presStyleIdx="2" presStyleCnt="9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77420-89C3-4AAF-AD67-A4E80E81EE4B}" type="pres">
      <dgm:prSet presAssocID="{EBF61012-1591-4D5D-B83B-748149CA9EAA}" presName="negativeSpace" presStyleCnt="0"/>
      <dgm:spPr/>
    </dgm:pt>
    <dgm:pt modelId="{5A99AD54-75F3-450F-A22C-CA4191BA86B1}" type="pres">
      <dgm:prSet presAssocID="{EBF61012-1591-4D5D-B83B-748149CA9EAA}" presName="childText" presStyleLbl="conFgAcc1" presStyleIdx="2" presStyleCnt="9">
        <dgm:presLayoutVars>
          <dgm:bulletEnabled val="1"/>
        </dgm:presLayoutVars>
      </dgm:prSet>
      <dgm:spPr/>
    </dgm:pt>
    <dgm:pt modelId="{298412A9-5C8C-4AD7-828D-70A2CE343639}" type="pres">
      <dgm:prSet presAssocID="{8652DC65-B0B2-47F2-B5DC-D3C7E9B895C7}" presName="spaceBetweenRectangles" presStyleCnt="0"/>
      <dgm:spPr/>
    </dgm:pt>
    <dgm:pt modelId="{2694EA0C-58E7-4986-BBB4-12ECB13C6AD0}" type="pres">
      <dgm:prSet presAssocID="{8A6F5AED-866E-462C-8C76-4F94DBEEF8AD}" presName="parentLin" presStyleCnt="0"/>
      <dgm:spPr/>
    </dgm:pt>
    <dgm:pt modelId="{F49FFFE1-3CEF-4A15-9843-EAEBED36DEAA}" type="pres">
      <dgm:prSet presAssocID="{8A6F5AED-866E-462C-8C76-4F94DBEEF8AD}" presName="parentLeftMargin" presStyleLbl="node1" presStyleIdx="2" presStyleCnt="9"/>
      <dgm:spPr/>
      <dgm:t>
        <a:bodyPr/>
        <a:lstStyle/>
        <a:p>
          <a:endParaRPr lang="cs-CZ"/>
        </a:p>
      </dgm:t>
    </dgm:pt>
    <dgm:pt modelId="{3A52F413-A9F1-4987-A90B-1E1FB9624FDB}" type="pres">
      <dgm:prSet presAssocID="{8A6F5AED-866E-462C-8C76-4F94DBEEF8AD}" presName="parentText" presStyleLbl="node1" presStyleIdx="3" presStyleCnt="9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55CFDF0-B8CC-425B-92BF-A30D110C294B}" type="pres">
      <dgm:prSet presAssocID="{8A6F5AED-866E-462C-8C76-4F94DBEEF8AD}" presName="negativeSpace" presStyleCnt="0"/>
      <dgm:spPr/>
    </dgm:pt>
    <dgm:pt modelId="{8F4CD639-8EF5-47EC-8141-21A3A2B44CED}" type="pres">
      <dgm:prSet presAssocID="{8A6F5AED-866E-462C-8C76-4F94DBEEF8AD}" presName="childText" presStyleLbl="conFgAcc1" presStyleIdx="3" presStyleCnt="9">
        <dgm:presLayoutVars>
          <dgm:bulletEnabled val="1"/>
        </dgm:presLayoutVars>
      </dgm:prSet>
      <dgm:spPr/>
    </dgm:pt>
    <dgm:pt modelId="{A9AC0A94-8CB8-4DAE-BE73-D6B7136B838B}" type="pres">
      <dgm:prSet presAssocID="{D3C19269-6E6A-4934-885D-2AD7B3EFB74B}" presName="spaceBetweenRectangles" presStyleCnt="0"/>
      <dgm:spPr/>
    </dgm:pt>
    <dgm:pt modelId="{638C987A-B6F4-4BFC-9561-6ED1EBC93C74}" type="pres">
      <dgm:prSet presAssocID="{86E68C09-C65D-4B01-A417-B0627DEDDB2E}" presName="parentLin" presStyleCnt="0"/>
      <dgm:spPr/>
    </dgm:pt>
    <dgm:pt modelId="{8D781DAD-6247-4630-B5AA-118D7E8F6984}" type="pres">
      <dgm:prSet presAssocID="{86E68C09-C65D-4B01-A417-B0627DEDDB2E}" presName="parentLeftMargin" presStyleLbl="node1" presStyleIdx="3" presStyleCnt="9"/>
      <dgm:spPr/>
      <dgm:t>
        <a:bodyPr/>
        <a:lstStyle/>
        <a:p>
          <a:endParaRPr lang="cs-CZ"/>
        </a:p>
      </dgm:t>
    </dgm:pt>
    <dgm:pt modelId="{C549AB55-9E49-4ACE-8B09-60C476CF16C2}" type="pres">
      <dgm:prSet presAssocID="{86E68C09-C65D-4B01-A417-B0627DEDDB2E}" presName="parentText" presStyleLbl="node1" presStyleIdx="4" presStyleCnt="9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0F69A4B-4088-4C46-8895-304FFBC31772}" type="pres">
      <dgm:prSet presAssocID="{86E68C09-C65D-4B01-A417-B0627DEDDB2E}" presName="negativeSpace" presStyleCnt="0"/>
      <dgm:spPr/>
    </dgm:pt>
    <dgm:pt modelId="{647CC8A4-04EC-43F7-8A5D-BEF24C1A08A9}" type="pres">
      <dgm:prSet presAssocID="{86E68C09-C65D-4B01-A417-B0627DEDDB2E}" presName="childText" presStyleLbl="conFgAcc1" presStyleIdx="4" presStyleCnt="9">
        <dgm:presLayoutVars>
          <dgm:bulletEnabled val="1"/>
        </dgm:presLayoutVars>
      </dgm:prSet>
      <dgm:spPr/>
    </dgm:pt>
    <dgm:pt modelId="{F390F294-8EA6-4BAF-8E49-C9CD21A7D4A2}" type="pres">
      <dgm:prSet presAssocID="{2566169F-5CCA-451A-BEB6-61EAAA40693D}" presName="spaceBetweenRectangles" presStyleCnt="0"/>
      <dgm:spPr/>
    </dgm:pt>
    <dgm:pt modelId="{698C1890-3C8B-4766-9EB5-019348E6C2C9}" type="pres">
      <dgm:prSet presAssocID="{C2877C20-FBB8-4D0E-B308-B410C81E0209}" presName="parentLin" presStyleCnt="0"/>
      <dgm:spPr/>
    </dgm:pt>
    <dgm:pt modelId="{4C94DDA5-33A0-417D-8921-CCC75B24A937}" type="pres">
      <dgm:prSet presAssocID="{C2877C20-FBB8-4D0E-B308-B410C81E0209}" presName="parentLeftMargin" presStyleLbl="node1" presStyleIdx="4" presStyleCnt="9"/>
      <dgm:spPr/>
      <dgm:t>
        <a:bodyPr/>
        <a:lstStyle/>
        <a:p>
          <a:endParaRPr lang="cs-CZ"/>
        </a:p>
      </dgm:t>
    </dgm:pt>
    <dgm:pt modelId="{416CAA5F-F449-46D4-A4DF-2A85B7AE0BF9}" type="pres">
      <dgm:prSet presAssocID="{C2877C20-FBB8-4D0E-B308-B410C81E0209}" presName="parentText" presStyleLbl="node1" presStyleIdx="5" presStyleCnt="9" custLinFactNeighborX="2894" custLinFactNeighborY="6050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8FC211F-6EE5-44CC-9543-4C4AF22C023A}" type="pres">
      <dgm:prSet presAssocID="{C2877C20-FBB8-4D0E-B308-B410C81E0209}" presName="negativeSpace" presStyleCnt="0"/>
      <dgm:spPr/>
    </dgm:pt>
    <dgm:pt modelId="{CC7A6A0F-7430-4DDC-A102-02B167CEEBF2}" type="pres">
      <dgm:prSet presAssocID="{C2877C20-FBB8-4D0E-B308-B410C81E0209}" presName="childText" presStyleLbl="conFgAcc1" presStyleIdx="5" presStyleCnt="9">
        <dgm:presLayoutVars>
          <dgm:bulletEnabled val="1"/>
        </dgm:presLayoutVars>
      </dgm:prSet>
      <dgm:spPr/>
    </dgm:pt>
    <dgm:pt modelId="{CE4AB6E8-18FD-46CA-9C4B-0DE8A0043D64}" type="pres">
      <dgm:prSet presAssocID="{2124AECF-646D-432C-B7AE-C320E3090352}" presName="spaceBetweenRectangles" presStyleCnt="0"/>
      <dgm:spPr/>
    </dgm:pt>
    <dgm:pt modelId="{6E456601-B3D1-439A-A2C2-2AC4EC0B3199}" type="pres">
      <dgm:prSet presAssocID="{6C807C0A-F957-48A8-99B7-CD504E793042}" presName="parentLin" presStyleCnt="0"/>
      <dgm:spPr/>
    </dgm:pt>
    <dgm:pt modelId="{43A5D212-C4AA-4C53-8330-E4C3B21B7958}" type="pres">
      <dgm:prSet presAssocID="{6C807C0A-F957-48A8-99B7-CD504E793042}" presName="parentLeftMargin" presStyleLbl="node1" presStyleIdx="5" presStyleCnt="9"/>
      <dgm:spPr/>
      <dgm:t>
        <a:bodyPr/>
        <a:lstStyle/>
        <a:p>
          <a:endParaRPr lang="cs-CZ"/>
        </a:p>
      </dgm:t>
    </dgm:pt>
    <dgm:pt modelId="{14E01EDA-3DDD-4E64-8B35-94FEE18905F4}" type="pres">
      <dgm:prSet presAssocID="{6C807C0A-F957-48A8-99B7-CD504E793042}" presName="parentText" presStyleLbl="node1" presStyleIdx="6" presStyleCnt="9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8BA4888-AF14-4934-ADB9-007265C1880A}" type="pres">
      <dgm:prSet presAssocID="{6C807C0A-F957-48A8-99B7-CD504E793042}" presName="negativeSpace" presStyleCnt="0"/>
      <dgm:spPr/>
    </dgm:pt>
    <dgm:pt modelId="{E5416884-F92E-417E-A58F-0821BD07F0F1}" type="pres">
      <dgm:prSet presAssocID="{6C807C0A-F957-48A8-99B7-CD504E793042}" presName="childText" presStyleLbl="conFgAcc1" presStyleIdx="6" presStyleCnt="9">
        <dgm:presLayoutVars>
          <dgm:bulletEnabled val="1"/>
        </dgm:presLayoutVars>
      </dgm:prSet>
      <dgm:spPr/>
    </dgm:pt>
    <dgm:pt modelId="{A455638B-8391-4E1D-96D9-8493743817BA}" type="pres">
      <dgm:prSet presAssocID="{453ED785-20D7-488C-99EE-54029FAB3072}" presName="spaceBetweenRectangles" presStyleCnt="0"/>
      <dgm:spPr/>
    </dgm:pt>
    <dgm:pt modelId="{F8A40F60-1F3E-493E-93D4-3A3552BF222D}" type="pres">
      <dgm:prSet presAssocID="{9AC29494-B906-4CD3-9019-808FEDCEA64B}" presName="parentLin" presStyleCnt="0"/>
      <dgm:spPr/>
    </dgm:pt>
    <dgm:pt modelId="{4F287EED-F879-41A9-9AB7-15087DCE84CD}" type="pres">
      <dgm:prSet presAssocID="{9AC29494-B906-4CD3-9019-808FEDCEA64B}" presName="parentLeftMargin" presStyleLbl="node1" presStyleIdx="6" presStyleCnt="9"/>
      <dgm:spPr/>
      <dgm:t>
        <a:bodyPr/>
        <a:lstStyle/>
        <a:p>
          <a:endParaRPr lang="cs-CZ"/>
        </a:p>
      </dgm:t>
    </dgm:pt>
    <dgm:pt modelId="{B7D07F87-577D-492D-9CF1-0D0D863EDFE5}" type="pres">
      <dgm:prSet presAssocID="{9AC29494-B906-4CD3-9019-808FEDCEA64B}" presName="parentText" presStyleLbl="node1" presStyleIdx="7" presStyleCnt="9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5B45444-0FB8-40B9-9A26-4146ADDFC3D8}" type="pres">
      <dgm:prSet presAssocID="{9AC29494-B906-4CD3-9019-808FEDCEA64B}" presName="negativeSpace" presStyleCnt="0"/>
      <dgm:spPr/>
    </dgm:pt>
    <dgm:pt modelId="{E0C79F67-CFCE-4016-A741-28EE6F5FEB40}" type="pres">
      <dgm:prSet presAssocID="{9AC29494-B906-4CD3-9019-808FEDCEA64B}" presName="childText" presStyleLbl="conFgAcc1" presStyleIdx="7" presStyleCnt="9">
        <dgm:presLayoutVars>
          <dgm:bulletEnabled val="1"/>
        </dgm:presLayoutVars>
      </dgm:prSet>
      <dgm:spPr/>
    </dgm:pt>
    <dgm:pt modelId="{B6B1C9CE-2582-4032-82CB-472A8B7D2EBD}" type="pres">
      <dgm:prSet presAssocID="{D353C985-7D90-408D-86EC-71098E01AD2E}" presName="spaceBetweenRectangles" presStyleCnt="0"/>
      <dgm:spPr/>
    </dgm:pt>
    <dgm:pt modelId="{63496048-C05F-4338-A94E-2DFB3E106A44}" type="pres">
      <dgm:prSet presAssocID="{2C40E832-451B-45BE-B4AB-7CD7BBBCA58B}" presName="parentLin" presStyleCnt="0"/>
      <dgm:spPr/>
    </dgm:pt>
    <dgm:pt modelId="{5FF60813-29E1-4CDA-92B9-61E2D0306FA2}" type="pres">
      <dgm:prSet presAssocID="{2C40E832-451B-45BE-B4AB-7CD7BBBCA58B}" presName="parentLeftMargin" presStyleLbl="node1" presStyleIdx="7" presStyleCnt="9"/>
      <dgm:spPr/>
      <dgm:t>
        <a:bodyPr/>
        <a:lstStyle/>
        <a:p>
          <a:endParaRPr lang="cs-CZ"/>
        </a:p>
      </dgm:t>
    </dgm:pt>
    <dgm:pt modelId="{8F1068D8-E7CC-48BA-BDEC-1869974C6CA2}" type="pres">
      <dgm:prSet presAssocID="{2C40E832-451B-45BE-B4AB-7CD7BBBCA58B}" presName="parentText" presStyleLbl="node1" presStyleIdx="8" presStyleCnt="9" custScaleY="16697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8024E9A-3762-4ADE-8D7C-2639F39D6F51}" type="pres">
      <dgm:prSet presAssocID="{2C40E832-451B-45BE-B4AB-7CD7BBBCA58B}" presName="negativeSpace" presStyleCnt="0"/>
      <dgm:spPr/>
    </dgm:pt>
    <dgm:pt modelId="{2AE54FBF-62D2-4CAE-AF9A-F806DDCFDD24}" type="pres">
      <dgm:prSet presAssocID="{2C40E832-451B-45BE-B4AB-7CD7BBBCA58B}" presName="childText" presStyleLbl="conFgAcc1" presStyleIdx="8" presStyleCnt="9">
        <dgm:presLayoutVars>
          <dgm:bulletEnabled val="1"/>
        </dgm:presLayoutVars>
      </dgm:prSet>
      <dgm:spPr/>
    </dgm:pt>
  </dgm:ptLst>
  <dgm:cxnLst>
    <dgm:cxn modelId="{9A18F224-CD9C-465E-B42F-9F271AFC49D6}" srcId="{C4A69068-8961-42EE-A0CF-5ECC7196114E}" destId="{9AC29494-B906-4CD3-9019-808FEDCEA64B}" srcOrd="7" destOrd="0" parTransId="{03143899-3BDD-483F-8982-AA4EF868A64D}" sibTransId="{D353C985-7D90-408D-86EC-71098E01AD2E}"/>
    <dgm:cxn modelId="{B65C140F-E3DF-4A87-B7B7-152B513CFC45}" srcId="{C4A69068-8961-42EE-A0CF-5ECC7196114E}" destId="{8A6F5AED-866E-462C-8C76-4F94DBEEF8AD}" srcOrd="3" destOrd="0" parTransId="{30BEEDD6-1D31-4449-8E5D-CDF0C2E3E24E}" sibTransId="{D3C19269-6E6A-4934-885D-2AD7B3EFB74B}"/>
    <dgm:cxn modelId="{8D88FB69-D915-4C4F-82B3-AEAEA54121F2}" srcId="{C4A69068-8961-42EE-A0CF-5ECC7196114E}" destId="{2C40E832-451B-45BE-B4AB-7CD7BBBCA58B}" srcOrd="8" destOrd="0" parTransId="{2E5E06FE-7B0C-448B-B2D8-F49F33880CBB}" sibTransId="{AD121143-4E78-4249-9586-5813390C02EB}"/>
    <dgm:cxn modelId="{2DCB61B1-3F0B-4AA2-BFE5-03F21C2243B3}" srcId="{C4A69068-8961-42EE-A0CF-5ECC7196114E}" destId="{8AAB2DF9-242A-4C02-8B9A-B491E8BB2240}" srcOrd="1" destOrd="0" parTransId="{F7CA1262-96B5-4070-A551-DABC4F7532A1}" sibTransId="{6F2D32E1-3E81-4774-94E6-4CF740D43F1D}"/>
    <dgm:cxn modelId="{5CCB758B-88E5-4443-BE1F-BCE7DDE5718D}" type="presOf" srcId="{3D0C1E30-2C64-4936-9795-A4778F45DE42}" destId="{9C27D6E5-7E71-4C96-9E98-7F093923351D}" srcOrd="0" destOrd="0" presId="urn:microsoft.com/office/officeart/2005/8/layout/list1"/>
    <dgm:cxn modelId="{C9E0A490-B82C-4A1E-AD33-136A1049164A}" type="presOf" srcId="{8AAB2DF9-242A-4C02-8B9A-B491E8BB2240}" destId="{DC9D48EE-F2D8-42AC-87CE-58270ED12665}" srcOrd="1" destOrd="0" presId="urn:microsoft.com/office/officeart/2005/8/layout/list1"/>
    <dgm:cxn modelId="{20ACEDEA-6D0E-4CA1-A6BB-DA883F56D6C6}" type="presOf" srcId="{8A6F5AED-866E-462C-8C76-4F94DBEEF8AD}" destId="{3A52F413-A9F1-4987-A90B-1E1FB9624FDB}" srcOrd="1" destOrd="0" presId="urn:microsoft.com/office/officeart/2005/8/layout/list1"/>
    <dgm:cxn modelId="{C34483CD-43E2-475E-A5F9-6784F84D628C}" srcId="{C4A69068-8961-42EE-A0CF-5ECC7196114E}" destId="{3D0C1E30-2C64-4936-9795-A4778F45DE42}" srcOrd="0" destOrd="0" parTransId="{DA2323E0-CDF5-416C-AE77-5AF99F5467D0}" sibTransId="{EC982802-3623-4BC4-8507-4DCA6B9C804C}"/>
    <dgm:cxn modelId="{1D0F0310-DFF4-405B-AB78-BEB260B3AD5B}" type="presOf" srcId="{8AAB2DF9-242A-4C02-8B9A-B491E8BB2240}" destId="{7A0FC7F5-38EB-4C68-87E4-3AEB61B4010D}" srcOrd="0" destOrd="0" presId="urn:microsoft.com/office/officeart/2005/8/layout/list1"/>
    <dgm:cxn modelId="{CF847E79-2190-4B5B-8221-0FDB21EA47FA}" srcId="{C4A69068-8961-42EE-A0CF-5ECC7196114E}" destId="{6C807C0A-F957-48A8-99B7-CD504E793042}" srcOrd="6" destOrd="0" parTransId="{071AFF6E-FD68-4513-8AAD-51F1FB16C6BD}" sibTransId="{453ED785-20D7-488C-99EE-54029FAB3072}"/>
    <dgm:cxn modelId="{FE7B2521-0A08-4138-8B57-0CAF40D33ECE}" type="presOf" srcId="{2C40E832-451B-45BE-B4AB-7CD7BBBCA58B}" destId="{8F1068D8-E7CC-48BA-BDEC-1869974C6CA2}" srcOrd="1" destOrd="0" presId="urn:microsoft.com/office/officeart/2005/8/layout/list1"/>
    <dgm:cxn modelId="{8454814A-3A97-454F-82CE-17FF588B809D}" type="presOf" srcId="{EBF61012-1591-4D5D-B83B-748149CA9EAA}" destId="{03A4B0C0-0E10-48E4-86D5-6ABE7BF969F3}" srcOrd="1" destOrd="0" presId="urn:microsoft.com/office/officeart/2005/8/layout/list1"/>
    <dgm:cxn modelId="{E17A9BC8-A6E3-4314-B3DF-55E11416B25F}" type="presOf" srcId="{6C807C0A-F957-48A8-99B7-CD504E793042}" destId="{43A5D212-C4AA-4C53-8330-E4C3B21B7958}" srcOrd="0" destOrd="0" presId="urn:microsoft.com/office/officeart/2005/8/layout/list1"/>
    <dgm:cxn modelId="{2AF02EF6-B9EB-4143-BC9D-267F9D45B18F}" type="presOf" srcId="{3D0C1E30-2C64-4936-9795-A4778F45DE42}" destId="{EF0FF4B5-7077-401F-B95C-1C1EBC49C6D7}" srcOrd="1" destOrd="0" presId="urn:microsoft.com/office/officeart/2005/8/layout/list1"/>
    <dgm:cxn modelId="{057CEBAF-E590-40A7-BF63-40722F455042}" type="presOf" srcId="{C4A69068-8961-42EE-A0CF-5ECC7196114E}" destId="{FA37FCFB-2A84-46CA-BDF7-4C5D29088C3F}" srcOrd="0" destOrd="0" presId="urn:microsoft.com/office/officeart/2005/8/layout/list1"/>
    <dgm:cxn modelId="{48872B02-1AB9-4E60-BF24-8CCD02BEBE98}" type="presOf" srcId="{6C807C0A-F957-48A8-99B7-CD504E793042}" destId="{14E01EDA-3DDD-4E64-8B35-94FEE18905F4}" srcOrd="1" destOrd="0" presId="urn:microsoft.com/office/officeart/2005/8/layout/list1"/>
    <dgm:cxn modelId="{52210103-1217-457F-B482-766C7FE54F38}" type="presOf" srcId="{8A6F5AED-866E-462C-8C76-4F94DBEEF8AD}" destId="{F49FFFE1-3CEF-4A15-9843-EAEBED36DEAA}" srcOrd="0" destOrd="0" presId="urn:microsoft.com/office/officeart/2005/8/layout/list1"/>
    <dgm:cxn modelId="{848203AD-EBFF-4799-B507-308E04583AB9}" type="presOf" srcId="{86E68C09-C65D-4B01-A417-B0627DEDDB2E}" destId="{C549AB55-9E49-4ACE-8B09-60C476CF16C2}" srcOrd="1" destOrd="0" presId="urn:microsoft.com/office/officeart/2005/8/layout/list1"/>
    <dgm:cxn modelId="{8BB6B37B-B21E-45A1-88C3-BA71B4E6CD79}" srcId="{C4A69068-8961-42EE-A0CF-5ECC7196114E}" destId="{86E68C09-C65D-4B01-A417-B0627DEDDB2E}" srcOrd="4" destOrd="0" parTransId="{FED3F019-0D7B-448D-9A72-8C00E9E56ED2}" sibTransId="{2566169F-5CCA-451A-BEB6-61EAAA40693D}"/>
    <dgm:cxn modelId="{2BE59EE2-27CD-4306-AB7E-8DEAA9481AB5}" type="presOf" srcId="{C2877C20-FBB8-4D0E-B308-B410C81E0209}" destId="{416CAA5F-F449-46D4-A4DF-2A85B7AE0BF9}" srcOrd="1" destOrd="0" presId="urn:microsoft.com/office/officeart/2005/8/layout/list1"/>
    <dgm:cxn modelId="{47344F87-82D1-4EBE-BE95-11388722FB4D}" type="presOf" srcId="{2C40E832-451B-45BE-B4AB-7CD7BBBCA58B}" destId="{5FF60813-29E1-4CDA-92B9-61E2D0306FA2}" srcOrd="0" destOrd="0" presId="urn:microsoft.com/office/officeart/2005/8/layout/list1"/>
    <dgm:cxn modelId="{BBB14D2D-607B-478F-98BF-7F1FB0E244C7}" type="presOf" srcId="{86E68C09-C65D-4B01-A417-B0627DEDDB2E}" destId="{8D781DAD-6247-4630-B5AA-118D7E8F6984}" srcOrd="0" destOrd="0" presId="urn:microsoft.com/office/officeart/2005/8/layout/list1"/>
    <dgm:cxn modelId="{ED23C9C6-C666-4E01-8F1D-B453533A74AD}" srcId="{C4A69068-8961-42EE-A0CF-5ECC7196114E}" destId="{C2877C20-FBB8-4D0E-B308-B410C81E0209}" srcOrd="5" destOrd="0" parTransId="{88AF6B01-84B3-45E8-A195-41E7B851FE26}" sibTransId="{2124AECF-646D-432C-B7AE-C320E3090352}"/>
    <dgm:cxn modelId="{695080A1-BFA7-46FB-9210-450FD1A5B51A}" type="presOf" srcId="{9AC29494-B906-4CD3-9019-808FEDCEA64B}" destId="{4F287EED-F879-41A9-9AB7-15087DCE84CD}" srcOrd="0" destOrd="0" presId="urn:microsoft.com/office/officeart/2005/8/layout/list1"/>
    <dgm:cxn modelId="{55D107AC-3702-4BBC-967B-B93B978362A9}" type="presOf" srcId="{C2877C20-FBB8-4D0E-B308-B410C81E0209}" destId="{4C94DDA5-33A0-417D-8921-CCC75B24A937}" srcOrd="0" destOrd="0" presId="urn:microsoft.com/office/officeart/2005/8/layout/list1"/>
    <dgm:cxn modelId="{FED33146-F427-4DA8-B09D-7E8FD16F2A4A}" type="presOf" srcId="{EBF61012-1591-4D5D-B83B-748149CA9EAA}" destId="{51CFF22C-5C3A-44AF-A931-2841E5A49A51}" srcOrd="0" destOrd="0" presId="urn:microsoft.com/office/officeart/2005/8/layout/list1"/>
    <dgm:cxn modelId="{378ED038-87BB-4883-9AE8-5A3C934E8DD7}" type="presOf" srcId="{9AC29494-B906-4CD3-9019-808FEDCEA64B}" destId="{B7D07F87-577D-492D-9CF1-0D0D863EDFE5}" srcOrd="1" destOrd="0" presId="urn:microsoft.com/office/officeart/2005/8/layout/list1"/>
    <dgm:cxn modelId="{C0CC73F7-4524-4607-B8F6-8FC85ABB1BE6}" srcId="{C4A69068-8961-42EE-A0CF-5ECC7196114E}" destId="{EBF61012-1591-4D5D-B83B-748149CA9EAA}" srcOrd="2" destOrd="0" parTransId="{25CCCED2-052B-4D23-AF1B-F3DDD597EE59}" sibTransId="{8652DC65-B0B2-47F2-B5DC-D3C7E9B895C7}"/>
    <dgm:cxn modelId="{B1E95DBE-8471-4060-A4B3-E3157220FA15}" type="presParOf" srcId="{FA37FCFB-2A84-46CA-BDF7-4C5D29088C3F}" destId="{6F0CAE78-3F39-450C-ABFF-C27F57BA95BC}" srcOrd="0" destOrd="0" presId="urn:microsoft.com/office/officeart/2005/8/layout/list1"/>
    <dgm:cxn modelId="{0A19D542-294C-4BFC-A27F-35D8CE71915F}" type="presParOf" srcId="{6F0CAE78-3F39-450C-ABFF-C27F57BA95BC}" destId="{9C27D6E5-7E71-4C96-9E98-7F093923351D}" srcOrd="0" destOrd="0" presId="urn:microsoft.com/office/officeart/2005/8/layout/list1"/>
    <dgm:cxn modelId="{0903590D-203B-4571-B887-B7B31B05C817}" type="presParOf" srcId="{6F0CAE78-3F39-450C-ABFF-C27F57BA95BC}" destId="{EF0FF4B5-7077-401F-B95C-1C1EBC49C6D7}" srcOrd="1" destOrd="0" presId="urn:microsoft.com/office/officeart/2005/8/layout/list1"/>
    <dgm:cxn modelId="{C1C5F463-FABD-4C34-887C-6F3AC66C5B24}" type="presParOf" srcId="{FA37FCFB-2A84-46CA-BDF7-4C5D29088C3F}" destId="{E047687C-A587-4480-9874-52CD3543FEEB}" srcOrd="1" destOrd="0" presId="urn:microsoft.com/office/officeart/2005/8/layout/list1"/>
    <dgm:cxn modelId="{915522BE-609E-454A-A492-E21FBE2A3B09}" type="presParOf" srcId="{FA37FCFB-2A84-46CA-BDF7-4C5D29088C3F}" destId="{C876FD8C-253C-4EDD-A5CF-A3F20DDF1AE1}" srcOrd="2" destOrd="0" presId="urn:microsoft.com/office/officeart/2005/8/layout/list1"/>
    <dgm:cxn modelId="{764D3816-7D5C-4FF2-A9F9-9C5BA2FB72F2}" type="presParOf" srcId="{FA37FCFB-2A84-46CA-BDF7-4C5D29088C3F}" destId="{DC389A5A-A924-48A8-94B7-E60743A82CEE}" srcOrd="3" destOrd="0" presId="urn:microsoft.com/office/officeart/2005/8/layout/list1"/>
    <dgm:cxn modelId="{2926493C-9ED9-4E6E-9EF1-B0A33503B3CC}" type="presParOf" srcId="{FA37FCFB-2A84-46CA-BDF7-4C5D29088C3F}" destId="{F4D30886-DF9C-4AE4-8837-C62D8B60B8FA}" srcOrd="4" destOrd="0" presId="urn:microsoft.com/office/officeart/2005/8/layout/list1"/>
    <dgm:cxn modelId="{F7708491-E4FB-4CC3-8C07-DE6F797A5382}" type="presParOf" srcId="{F4D30886-DF9C-4AE4-8837-C62D8B60B8FA}" destId="{7A0FC7F5-38EB-4C68-87E4-3AEB61B4010D}" srcOrd="0" destOrd="0" presId="urn:microsoft.com/office/officeart/2005/8/layout/list1"/>
    <dgm:cxn modelId="{74071107-95EF-44A8-8317-95B791546757}" type="presParOf" srcId="{F4D30886-DF9C-4AE4-8837-C62D8B60B8FA}" destId="{DC9D48EE-F2D8-42AC-87CE-58270ED12665}" srcOrd="1" destOrd="0" presId="urn:microsoft.com/office/officeart/2005/8/layout/list1"/>
    <dgm:cxn modelId="{7926B95F-77A0-47B0-AEB0-6ED92211BFF0}" type="presParOf" srcId="{FA37FCFB-2A84-46CA-BDF7-4C5D29088C3F}" destId="{E44F4F10-BD4B-4464-AD7B-E84F554FF4EE}" srcOrd="5" destOrd="0" presId="urn:microsoft.com/office/officeart/2005/8/layout/list1"/>
    <dgm:cxn modelId="{DCC8D200-C31C-46E7-99D8-AE12F413E766}" type="presParOf" srcId="{FA37FCFB-2A84-46CA-BDF7-4C5D29088C3F}" destId="{900B46B1-C097-4969-A468-1FDBCF3F585B}" srcOrd="6" destOrd="0" presId="urn:microsoft.com/office/officeart/2005/8/layout/list1"/>
    <dgm:cxn modelId="{1C9902C9-6C17-4076-AAD5-CA7F9AACBAA2}" type="presParOf" srcId="{FA37FCFB-2A84-46CA-BDF7-4C5D29088C3F}" destId="{067E97E9-FE44-4667-ACC9-43EDF4602E9B}" srcOrd="7" destOrd="0" presId="urn:microsoft.com/office/officeart/2005/8/layout/list1"/>
    <dgm:cxn modelId="{6ED37AED-09F1-4DBE-8062-876632B31A7C}" type="presParOf" srcId="{FA37FCFB-2A84-46CA-BDF7-4C5D29088C3F}" destId="{82B7BB3E-158A-49E4-9EC5-54866330A14B}" srcOrd="8" destOrd="0" presId="urn:microsoft.com/office/officeart/2005/8/layout/list1"/>
    <dgm:cxn modelId="{FEADE471-F6BA-45BF-8B2C-8C3596E4B1D7}" type="presParOf" srcId="{82B7BB3E-158A-49E4-9EC5-54866330A14B}" destId="{51CFF22C-5C3A-44AF-A931-2841E5A49A51}" srcOrd="0" destOrd="0" presId="urn:microsoft.com/office/officeart/2005/8/layout/list1"/>
    <dgm:cxn modelId="{886EE931-0667-4178-A71E-D4805CCB381E}" type="presParOf" srcId="{82B7BB3E-158A-49E4-9EC5-54866330A14B}" destId="{03A4B0C0-0E10-48E4-86D5-6ABE7BF969F3}" srcOrd="1" destOrd="0" presId="urn:microsoft.com/office/officeart/2005/8/layout/list1"/>
    <dgm:cxn modelId="{1DDB4A0E-2822-4F91-AA22-F690B459C5A6}" type="presParOf" srcId="{FA37FCFB-2A84-46CA-BDF7-4C5D29088C3F}" destId="{1C677420-89C3-4AAF-AD67-A4E80E81EE4B}" srcOrd="9" destOrd="0" presId="urn:microsoft.com/office/officeart/2005/8/layout/list1"/>
    <dgm:cxn modelId="{0819986D-8520-4C65-84E9-B6075FE25A27}" type="presParOf" srcId="{FA37FCFB-2A84-46CA-BDF7-4C5D29088C3F}" destId="{5A99AD54-75F3-450F-A22C-CA4191BA86B1}" srcOrd="10" destOrd="0" presId="urn:microsoft.com/office/officeart/2005/8/layout/list1"/>
    <dgm:cxn modelId="{588C5CF3-A6FD-4B58-B71C-CACE10B1BA26}" type="presParOf" srcId="{FA37FCFB-2A84-46CA-BDF7-4C5D29088C3F}" destId="{298412A9-5C8C-4AD7-828D-70A2CE343639}" srcOrd="11" destOrd="0" presId="urn:microsoft.com/office/officeart/2005/8/layout/list1"/>
    <dgm:cxn modelId="{87CC17B9-FC5B-41F8-B661-AD21F5DDA5B7}" type="presParOf" srcId="{FA37FCFB-2A84-46CA-BDF7-4C5D29088C3F}" destId="{2694EA0C-58E7-4986-BBB4-12ECB13C6AD0}" srcOrd="12" destOrd="0" presId="urn:microsoft.com/office/officeart/2005/8/layout/list1"/>
    <dgm:cxn modelId="{FC28D82C-00C2-462F-90AD-9E6EDFE4CE91}" type="presParOf" srcId="{2694EA0C-58E7-4986-BBB4-12ECB13C6AD0}" destId="{F49FFFE1-3CEF-4A15-9843-EAEBED36DEAA}" srcOrd="0" destOrd="0" presId="urn:microsoft.com/office/officeart/2005/8/layout/list1"/>
    <dgm:cxn modelId="{59F7FDEF-9C55-49D9-AE20-F9D34C799E20}" type="presParOf" srcId="{2694EA0C-58E7-4986-BBB4-12ECB13C6AD0}" destId="{3A52F413-A9F1-4987-A90B-1E1FB9624FDB}" srcOrd="1" destOrd="0" presId="urn:microsoft.com/office/officeart/2005/8/layout/list1"/>
    <dgm:cxn modelId="{3D9956CB-3671-40F7-8A84-0268AE17085D}" type="presParOf" srcId="{FA37FCFB-2A84-46CA-BDF7-4C5D29088C3F}" destId="{155CFDF0-B8CC-425B-92BF-A30D110C294B}" srcOrd="13" destOrd="0" presId="urn:microsoft.com/office/officeart/2005/8/layout/list1"/>
    <dgm:cxn modelId="{59720E95-7223-45C1-861F-0A6B685FD7CB}" type="presParOf" srcId="{FA37FCFB-2A84-46CA-BDF7-4C5D29088C3F}" destId="{8F4CD639-8EF5-47EC-8141-21A3A2B44CED}" srcOrd="14" destOrd="0" presId="urn:microsoft.com/office/officeart/2005/8/layout/list1"/>
    <dgm:cxn modelId="{45AF3847-F401-489B-9F60-41F4CA9D5053}" type="presParOf" srcId="{FA37FCFB-2A84-46CA-BDF7-4C5D29088C3F}" destId="{A9AC0A94-8CB8-4DAE-BE73-D6B7136B838B}" srcOrd="15" destOrd="0" presId="urn:microsoft.com/office/officeart/2005/8/layout/list1"/>
    <dgm:cxn modelId="{513E051C-3F50-4418-9E16-97BC88503C68}" type="presParOf" srcId="{FA37FCFB-2A84-46CA-BDF7-4C5D29088C3F}" destId="{638C987A-B6F4-4BFC-9561-6ED1EBC93C74}" srcOrd="16" destOrd="0" presId="urn:microsoft.com/office/officeart/2005/8/layout/list1"/>
    <dgm:cxn modelId="{202F3262-919C-473D-913C-FC216C7C8BE4}" type="presParOf" srcId="{638C987A-B6F4-4BFC-9561-6ED1EBC93C74}" destId="{8D781DAD-6247-4630-B5AA-118D7E8F6984}" srcOrd="0" destOrd="0" presId="urn:microsoft.com/office/officeart/2005/8/layout/list1"/>
    <dgm:cxn modelId="{F832A75F-5BE0-484D-813F-0B44FA80A1CB}" type="presParOf" srcId="{638C987A-B6F4-4BFC-9561-6ED1EBC93C74}" destId="{C549AB55-9E49-4ACE-8B09-60C476CF16C2}" srcOrd="1" destOrd="0" presId="urn:microsoft.com/office/officeart/2005/8/layout/list1"/>
    <dgm:cxn modelId="{64B7595B-7316-47B2-8352-693B0F8C577A}" type="presParOf" srcId="{FA37FCFB-2A84-46CA-BDF7-4C5D29088C3F}" destId="{00F69A4B-4088-4C46-8895-304FFBC31772}" srcOrd="17" destOrd="0" presId="urn:microsoft.com/office/officeart/2005/8/layout/list1"/>
    <dgm:cxn modelId="{67D9CAD7-C704-48BE-9D16-014677029686}" type="presParOf" srcId="{FA37FCFB-2A84-46CA-BDF7-4C5D29088C3F}" destId="{647CC8A4-04EC-43F7-8A5D-BEF24C1A08A9}" srcOrd="18" destOrd="0" presId="urn:microsoft.com/office/officeart/2005/8/layout/list1"/>
    <dgm:cxn modelId="{CE973948-073E-4030-8A5D-082213FA5F76}" type="presParOf" srcId="{FA37FCFB-2A84-46CA-BDF7-4C5D29088C3F}" destId="{F390F294-8EA6-4BAF-8E49-C9CD21A7D4A2}" srcOrd="19" destOrd="0" presId="urn:microsoft.com/office/officeart/2005/8/layout/list1"/>
    <dgm:cxn modelId="{F2040E34-6982-4AA4-93E8-5D235007756D}" type="presParOf" srcId="{FA37FCFB-2A84-46CA-BDF7-4C5D29088C3F}" destId="{698C1890-3C8B-4766-9EB5-019348E6C2C9}" srcOrd="20" destOrd="0" presId="urn:microsoft.com/office/officeart/2005/8/layout/list1"/>
    <dgm:cxn modelId="{FCD4D08A-A340-444E-9246-4B51AB491D21}" type="presParOf" srcId="{698C1890-3C8B-4766-9EB5-019348E6C2C9}" destId="{4C94DDA5-33A0-417D-8921-CCC75B24A937}" srcOrd="0" destOrd="0" presId="urn:microsoft.com/office/officeart/2005/8/layout/list1"/>
    <dgm:cxn modelId="{02F69CE4-44F0-4CA1-A8FA-58F8AF5EDD35}" type="presParOf" srcId="{698C1890-3C8B-4766-9EB5-019348E6C2C9}" destId="{416CAA5F-F449-46D4-A4DF-2A85B7AE0BF9}" srcOrd="1" destOrd="0" presId="urn:microsoft.com/office/officeart/2005/8/layout/list1"/>
    <dgm:cxn modelId="{2B3E090D-1C3F-48B7-8DF4-014F8D8C9D30}" type="presParOf" srcId="{FA37FCFB-2A84-46CA-BDF7-4C5D29088C3F}" destId="{C8FC211F-6EE5-44CC-9543-4C4AF22C023A}" srcOrd="21" destOrd="0" presId="urn:microsoft.com/office/officeart/2005/8/layout/list1"/>
    <dgm:cxn modelId="{C89682B5-F2E6-4E0A-B62A-4103EE04D198}" type="presParOf" srcId="{FA37FCFB-2A84-46CA-BDF7-4C5D29088C3F}" destId="{CC7A6A0F-7430-4DDC-A102-02B167CEEBF2}" srcOrd="22" destOrd="0" presId="urn:microsoft.com/office/officeart/2005/8/layout/list1"/>
    <dgm:cxn modelId="{4E11611D-2087-4CBC-AB64-9E0E169CBE61}" type="presParOf" srcId="{FA37FCFB-2A84-46CA-BDF7-4C5D29088C3F}" destId="{CE4AB6E8-18FD-46CA-9C4B-0DE8A0043D64}" srcOrd="23" destOrd="0" presId="urn:microsoft.com/office/officeart/2005/8/layout/list1"/>
    <dgm:cxn modelId="{BCBEE55D-3083-4F77-91BE-E8ADD12A9D19}" type="presParOf" srcId="{FA37FCFB-2A84-46CA-BDF7-4C5D29088C3F}" destId="{6E456601-B3D1-439A-A2C2-2AC4EC0B3199}" srcOrd="24" destOrd="0" presId="urn:microsoft.com/office/officeart/2005/8/layout/list1"/>
    <dgm:cxn modelId="{4FE4D170-F36B-457F-9D8F-5E4A4D0F7F81}" type="presParOf" srcId="{6E456601-B3D1-439A-A2C2-2AC4EC0B3199}" destId="{43A5D212-C4AA-4C53-8330-E4C3B21B7958}" srcOrd="0" destOrd="0" presId="urn:microsoft.com/office/officeart/2005/8/layout/list1"/>
    <dgm:cxn modelId="{45C170BA-200E-4EFE-B110-035A35D4B262}" type="presParOf" srcId="{6E456601-B3D1-439A-A2C2-2AC4EC0B3199}" destId="{14E01EDA-3DDD-4E64-8B35-94FEE18905F4}" srcOrd="1" destOrd="0" presId="urn:microsoft.com/office/officeart/2005/8/layout/list1"/>
    <dgm:cxn modelId="{584DEAF7-62B9-45FC-A6F3-97CB5CAA31C6}" type="presParOf" srcId="{FA37FCFB-2A84-46CA-BDF7-4C5D29088C3F}" destId="{88BA4888-AF14-4934-ADB9-007265C1880A}" srcOrd="25" destOrd="0" presId="urn:microsoft.com/office/officeart/2005/8/layout/list1"/>
    <dgm:cxn modelId="{4CC81D5A-0F80-48CE-BA18-3082C4F481E4}" type="presParOf" srcId="{FA37FCFB-2A84-46CA-BDF7-4C5D29088C3F}" destId="{E5416884-F92E-417E-A58F-0821BD07F0F1}" srcOrd="26" destOrd="0" presId="urn:microsoft.com/office/officeart/2005/8/layout/list1"/>
    <dgm:cxn modelId="{2385227D-7608-4033-9DC9-E520DB3FD7E0}" type="presParOf" srcId="{FA37FCFB-2A84-46CA-BDF7-4C5D29088C3F}" destId="{A455638B-8391-4E1D-96D9-8493743817BA}" srcOrd="27" destOrd="0" presId="urn:microsoft.com/office/officeart/2005/8/layout/list1"/>
    <dgm:cxn modelId="{68E7A51E-60CF-473C-BB31-872C0F342E35}" type="presParOf" srcId="{FA37FCFB-2A84-46CA-BDF7-4C5D29088C3F}" destId="{F8A40F60-1F3E-493E-93D4-3A3552BF222D}" srcOrd="28" destOrd="0" presId="urn:microsoft.com/office/officeart/2005/8/layout/list1"/>
    <dgm:cxn modelId="{ECD17FB9-29FE-4A88-B6BC-80EC5B59765B}" type="presParOf" srcId="{F8A40F60-1F3E-493E-93D4-3A3552BF222D}" destId="{4F287EED-F879-41A9-9AB7-15087DCE84CD}" srcOrd="0" destOrd="0" presId="urn:microsoft.com/office/officeart/2005/8/layout/list1"/>
    <dgm:cxn modelId="{D698F3A9-09CC-440F-B203-CBE401F2B2BC}" type="presParOf" srcId="{F8A40F60-1F3E-493E-93D4-3A3552BF222D}" destId="{B7D07F87-577D-492D-9CF1-0D0D863EDFE5}" srcOrd="1" destOrd="0" presId="urn:microsoft.com/office/officeart/2005/8/layout/list1"/>
    <dgm:cxn modelId="{558B8CEA-901C-4AC9-92BC-46E863FC6029}" type="presParOf" srcId="{FA37FCFB-2A84-46CA-BDF7-4C5D29088C3F}" destId="{95B45444-0FB8-40B9-9A26-4146ADDFC3D8}" srcOrd="29" destOrd="0" presId="urn:microsoft.com/office/officeart/2005/8/layout/list1"/>
    <dgm:cxn modelId="{12F63BCC-6E60-49DB-AA70-7B1C058C13D1}" type="presParOf" srcId="{FA37FCFB-2A84-46CA-BDF7-4C5D29088C3F}" destId="{E0C79F67-CFCE-4016-A741-28EE6F5FEB40}" srcOrd="30" destOrd="0" presId="urn:microsoft.com/office/officeart/2005/8/layout/list1"/>
    <dgm:cxn modelId="{3FAAEA87-088C-4C4A-B7D6-A80614BA1BC3}" type="presParOf" srcId="{FA37FCFB-2A84-46CA-BDF7-4C5D29088C3F}" destId="{B6B1C9CE-2582-4032-82CB-472A8B7D2EBD}" srcOrd="31" destOrd="0" presId="urn:microsoft.com/office/officeart/2005/8/layout/list1"/>
    <dgm:cxn modelId="{74079EC7-C335-4372-890F-9AB9E61DBB18}" type="presParOf" srcId="{FA37FCFB-2A84-46CA-BDF7-4C5D29088C3F}" destId="{63496048-C05F-4338-A94E-2DFB3E106A44}" srcOrd="32" destOrd="0" presId="urn:microsoft.com/office/officeart/2005/8/layout/list1"/>
    <dgm:cxn modelId="{B629E9E2-BC35-4B15-97E0-5275119D96B2}" type="presParOf" srcId="{63496048-C05F-4338-A94E-2DFB3E106A44}" destId="{5FF60813-29E1-4CDA-92B9-61E2D0306FA2}" srcOrd="0" destOrd="0" presId="urn:microsoft.com/office/officeart/2005/8/layout/list1"/>
    <dgm:cxn modelId="{75944818-A058-4642-B036-93BEFF8E36D2}" type="presParOf" srcId="{63496048-C05F-4338-A94E-2DFB3E106A44}" destId="{8F1068D8-E7CC-48BA-BDEC-1869974C6CA2}" srcOrd="1" destOrd="0" presId="urn:microsoft.com/office/officeart/2005/8/layout/list1"/>
    <dgm:cxn modelId="{83C0B201-270F-4A98-BBA4-441B496F1526}" type="presParOf" srcId="{FA37FCFB-2A84-46CA-BDF7-4C5D29088C3F}" destId="{C8024E9A-3762-4ADE-8D7C-2639F39D6F51}" srcOrd="33" destOrd="0" presId="urn:microsoft.com/office/officeart/2005/8/layout/list1"/>
    <dgm:cxn modelId="{9D7FCDE2-3B18-4387-9F29-364A47836C96}" type="presParOf" srcId="{FA37FCFB-2A84-46CA-BDF7-4C5D29088C3F}" destId="{2AE54FBF-62D2-4CAE-AF9A-F806DDCFDD24}" srcOrd="34" destOrd="0" presId="urn:microsoft.com/office/officeart/2005/8/layout/list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246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Salome</vt:lpstr>
    </vt:vector>
  </TitlesOfParts>
  <Company>Acer</Company>
  <LinksUpToDate>false</LinksUpToDate>
  <CharactersWithSpaces>1699</CharactersWithSpaces>
  <SharedDoc>false</SharedDoc>
  <HLinks>
    <vt:vector size="12" baseType="variant">
      <vt:variant>
        <vt:i4>983118</vt:i4>
      </vt:variant>
      <vt:variant>
        <vt:i4>3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  <vt:variant>
        <vt:i4>8323114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http://en.wikipedia.org/wiki/File:Zakkur_Stele_0154.jpg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Arnošt Lustig</dc:title>
  <dc:subject>DUM 5</dc:subject>
  <dc:creator>LN</dc:creator>
  <cp:keywords/>
  <dc:description/>
  <cp:lastModifiedBy>Alice</cp:lastModifiedBy>
  <cp:revision>12</cp:revision>
  <dcterms:created xsi:type="dcterms:W3CDTF">2013-10-05T08:27:00Z</dcterms:created>
  <dcterms:modified xsi:type="dcterms:W3CDTF">2013-10-08T20:08:00Z</dcterms:modified>
</cp:coreProperties>
</file>