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C0C" w:rsidRDefault="004D0C0C" w:rsidP="00061536">
      <w:pPr>
        <w:jc w:val="center"/>
      </w:pPr>
    </w:p>
    <w:p w:rsidR="004D0C0C" w:rsidRDefault="004D0C0C" w:rsidP="00061536">
      <w:pPr>
        <w:jc w:val="center"/>
      </w:pPr>
    </w:p>
    <w:p w:rsidR="004D0C0C" w:rsidRDefault="004D0C0C" w:rsidP="00061536">
      <w:pPr>
        <w:jc w:val="center"/>
      </w:pPr>
    </w:p>
    <w:p w:rsidR="00061536" w:rsidRDefault="00061536" w:rsidP="00061536">
      <w:pPr>
        <w:jc w:val="center"/>
      </w:pPr>
      <w:r>
        <w:rPr>
          <w:noProof/>
          <w:lang w:eastAsia="cs-CZ"/>
        </w:rPr>
        <w:drawing>
          <wp:inline distT="0" distB="0" distL="0" distR="0" wp14:anchorId="4B9F123A" wp14:editId="308B0AA5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536" w:rsidRDefault="00061536" w:rsidP="00061536">
      <w:pPr>
        <w:jc w:val="center"/>
        <w:rPr>
          <w:b/>
          <w:color w:val="00B050"/>
          <w:sz w:val="24"/>
        </w:rPr>
      </w:pPr>
    </w:p>
    <w:p w:rsidR="00061536" w:rsidRPr="005F024B" w:rsidRDefault="00061536" w:rsidP="0006153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061536" w:rsidRPr="005F024B" w:rsidRDefault="00061536" w:rsidP="0006153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061536" w:rsidRDefault="00061536" w:rsidP="00061536">
      <w:pPr>
        <w:spacing w:after="0" w:line="240" w:lineRule="auto"/>
        <w:jc w:val="center"/>
      </w:pPr>
    </w:p>
    <w:p w:rsidR="004D0C0C" w:rsidRDefault="004D0C0C" w:rsidP="00061536">
      <w:pPr>
        <w:spacing w:after="0" w:line="240" w:lineRule="auto"/>
        <w:jc w:val="center"/>
      </w:pPr>
    </w:p>
    <w:p w:rsidR="004D0C0C" w:rsidRDefault="004D0C0C" w:rsidP="00061536">
      <w:pPr>
        <w:spacing w:after="0" w:line="240" w:lineRule="auto"/>
        <w:jc w:val="center"/>
      </w:pPr>
    </w:p>
    <w:p w:rsidR="004D0C0C" w:rsidRDefault="004D0C0C" w:rsidP="00061536">
      <w:pPr>
        <w:spacing w:after="0" w:line="240" w:lineRule="auto"/>
        <w:jc w:val="center"/>
      </w:pPr>
    </w:p>
    <w:p w:rsidR="004D0C0C" w:rsidRDefault="004D0C0C" w:rsidP="00061536">
      <w:pPr>
        <w:spacing w:after="0" w:line="240" w:lineRule="auto"/>
        <w:jc w:val="center"/>
      </w:pPr>
    </w:p>
    <w:p w:rsidR="00061536" w:rsidRDefault="00061536" w:rsidP="00061536">
      <w:pPr>
        <w:spacing w:after="0" w:line="240" w:lineRule="auto"/>
        <w:jc w:val="center"/>
      </w:pPr>
      <w:r>
        <w:t>projekt v rámci vzdělávacího programu</w:t>
      </w:r>
    </w:p>
    <w:p w:rsidR="00061536" w:rsidRDefault="00061536" w:rsidP="00061536">
      <w:pPr>
        <w:spacing w:after="0" w:line="240" w:lineRule="auto"/>
        <w:jc w:val="center"/>
      </w:pPr>
      <w:r>
        <w:t>VZDĚLÁNÍ PRO KONKURENCESCHOPNOST</w:t>
      </w:r>
    </w:p>
    <w:p w:rsidR="00061536" w:rsidRDefault="00061536" w:rsidP="00061536">
      <w:pPr>
        <w:spacing w:after="0" w:line="240" w:lineRule="auto"/>
        <w:jc w:val="center"/>
      </w:pPr>
    </w:p>
    <w:p w:rsidR="00061536" w:rsidRDefault="00061536" w:rsidP="00061536">
      <w:pPr>
        <w:spacing w:after="0" w:line="240" w:lineRule="auto"/>
        <w:jc w:val="center"/>
      </w:pPr>
      <w:r>
        <w:t>ŠABLONA ČÍSLO: III/2</w:t>
      </w:r>
    </w:p>
    <w:p w:rsidR="00061536" w:rsidRDefault="00061536" w:rsidP="00061536">
      <w:pPr>
        <w:spacing w:after="0" w:line="240" w:lineRule="auto"/>
        <w:jc w:val="center"/>
      </w:pPr>
      <w:r>
        <w:t>NÁZEV:  INOVACE A ZKVALITNĚNÍ VÝUKY PROSTŘEDNICTVÍM ICT</w:t>
      </w:r>
    </w:p>
    <w:p w:rsidR="00061536" w:rsidRDefault="00061536" w:rsidP="00061536">
      <w:pPr>
        <w:spacing w:after="0" w:line="240" w:lineRule="auto"/>
      </w:pPr>
    </w:p>
    <w:p w:rsidR="004D0C0C" w:rsidRDefault="004D0C0C" w:rsidP="00061536">
      <w:pPr>
        <w:spacing w:after="0" w:line="240" w:lineRule="auto"/>
      </w:pPr>
    </w:p>
    <w:p w:rsidR="004D0C0C" w:rsidRDefault="004D0C0C" w:rsidP="00061536">
      <w:pPr>
        <w:spacing w:after="0" w:line="240" w:lineRule="auto"/>
      </w:pPr>
    </w:p>
    <w:p w:rsidR="004D0C0C" w:rsidRDefault="004D0C0C" w:rsidP="00061536">
      <w:pPr>
        <w:spacing w:after="0" w:line="240" w:lineRule="auto"/>
      </w:pPr>
    </w:p>
    <w:p w:rsidR="00061536" w:rsidRDefault="00061536" w:rsidP="00061536">
      <w:pPr>
        <w:spacing w:after="0" w:line="240" w:lineRule="auto"/>
      </w:pPr>
      <w:r>
        <w:t>PŘEDMĚT: FYZIKA</w:t>
      </w:r>
    </w:p>
    <w:p w:rsidR="00061536" w:rsidRDefault="00061536" w:rsidP="00061536">
      <w:pPr>
        <w:spacing w:after="0" w:line="240" w:lineRule="auto"/>
      </w:pPr>
      <w:r>
        <w:t>ROČNÍK: DEVÁTÝ</w:t>
      </w:r>
    </w:p>
    <w:p w:rsidR="00061536" w:rsidRDefault="00061536" w:rsidP="00061536">
      <w:pPr>
        <w:spacing w:after="0" w:line="240" w:lineRule="auto"/>
      </w:pPr>
      <w:r>
        <w:t>TÉMA: VYUŽITÍ RADIOAKTIVITY</w:t>
      </w:r>
    </w:p>
    <w:p w:rsidR="00061536" w:rsidRDefault="00061536" w:rsidP="00061536">
      <w:pPr>
        <w:spacing w:after="0" w:line="240" w:lineRule="auto"/>
      </w:pPr>
      <w:r>
        <w:t>AUTOR: Mgr. IVANA ZLÁMALOVÁ</w:t>
      </w:r>
    </w:p>
    <w:p w:rsidR="00061536" w:rsidRDefault="00061536" w:rsidP="00061536">
      <w:pPr>
        <w:spacing w:after="0" w:line="240" w:lineRule="auto"/>
      </w:pPr>
      <w:r>
        <w:t>DATUM VYTVOŘENÍ:</w:t>
      </w:r>
      <w:r w:rsidR="004D0C0C">
        <w:t xml:space="preserve"> 10. 5. 2012</w:t>
      </w:r>
    </w:p>
    <w:p w:rsidR="00061536" w:rsidRDefault="00061536" w:rsidP="00061536">
      <w:pPr>
        <w:spacing w:after="0" w:line="240" w:lineRule="auto"/>
      </w:pPr>
    </w:p>
    <w:p w:rsidR="004D0C0C" w:rsidRDefault="004D0C0C" w:rsidP="00061536">
      <w:pPr>
        <w:spacing w:after="0" w:line="240" w:lineRule="auto"/>
      </w:pPr>
    </w:p>
    <w:p w:rsidR="004D0C0C" w:rsidRDefault="004D0C0C" w:rsidP="00061536">
      <w:pPr>
        <w:spacing w:after="0" w:line="240" w:lineRule="auto"/>
      </w:pPr>
    </w:p>
    <w:p w:rsidR="004D0C0C" w:rsidRDefault="004D0C0C" w:rsidP="00061536">
      <w:pPr>
        <w:spacing w:after="0" w:line="240" w:lineRule="auto"/>
      </w:pPr>
    </w:p>
    <w:p w:rsidR="004D0C0C" w:rsidRDefault="004D0C0C" w:rsidP="00061536">
      <w:pPr>
        <w:spacing w:after="0" w:line="240" w:lineRule="auto"/>
      </w:pPr>
    </w:p>
    <w:p w:rsidR="00061536" w:rsidRDefault="00061536" w:rsidP="00061536">
      <w:pPr>
        <w:spacing w:after="0" w:line="240" w:lineRule="auto"/>
      </w:pPr>
    </w:p>
    <w:p w:rsidR="00061536" w:rsidRPr="005F024B" w:rsidRDefault="00061536" w:rsidP="00061536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4D0C0C">
        <w:rPr>
          <w:rFonts w:ascii="Calibri" w:hAnsi="Calibri" w:cs="Calibri"/>
          <w:b/>
          <w:color w:val="C00000"/>
          <w:sz w:val="40"/>
          <w:szCs w:val="56"/>
        </w:rPr>
        <w:t>14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4D0C0C">
        <w:rPr>
          <w:rFonts w:ascii="Calibri" w:hAnsi="Calibri" w:cs="Calibri"/>
          <w:b/>
          <w:color w:val="C00000"/>
          <w:sz w:val="40"/>
          <w:szCs w:val="56"/>
        </w:rPr>
        <w:t>IZ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061536" w:rsidRDefault="00061536" w:rsidP="00061536">
      <w:pPr>
        <w:spacing w:after="0" w:line="240" w:lineRule="auto"/>
      </w:pPr>
    </w:p>
    <w:p w:rsidR="00061536" w:rsidRDefault="00061536" w:rsidP="00966740">
      <w:pPr>
        <w:tabs>
          <w:tab w:val="center" w:pos="4536"/>
        </w:tabs>
        <w:jc w:val="center"/>
        <w:rPr>
          <w:b/>
          <w:caps/>
          <w:sz w:val="52"/>
          <w:szCs w:val="52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061536" w:rsidRDefault="00061536" w:rsidP="00966740">
      <w:pPr>
        <w:tabs>
          <w:tab w:val="center" w:pos="4536"/>
        </w:tabs>
        <w:jc w:val="center"/>
        <w:rPr>
          <w:b/>
          <w:caps/>
          <w:sz w:val="52"/>
          <w:szCs w:val="52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3D261D" w:rsidRDefault="003D261D" w:rsidP="00966740">
      <w:pPr>
        <w:tabs>
          <w:tab w:val="center" w:pos="4536"/>
        </w:tabs>
        <w:jc w:val="center"/>
        <w:rPr>
          <w:b/>
          <w:caps/>
          <w:sz w:val="24"/>
          <w:szCs w:val="24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3D261D" w:rsidRDefault="003D261D" w:rsidP="00966740">
      <w:pPr>
        <w:tabs>
          <w:tab w:val="center" w:pos="4536"/>
        </w:tabs>
        <w:jc w:val="center"/>
        <w:rPr>
          <w:b/>
          <w:caps/>
          <w:sz w:val="24"/>
          <w:szCs w:val="24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3D261D" w:rsidRPr="000B22F3" w:rsidRDefault="003D261D" w:rsidP="003D261D">
      <w:pPr>
        <w:tabs>
          <w:tab w:val="center" w:pos="4536"/>
        </w:tabs>
        <w:rPr>
          <w:u w:val="single"/>
        </w:rPr>
      </w:pPr>
      <w:r w:rsidRPr="000B22F3">
        <w:rPr>
          <w:u w:val="single"/>
        </w:rPr>
        <w:t>ANOTACE:</w:t>
      </w:r>
    </w:p>
    <w:p w:rsidR="003D261D" w:rsidRDefault="003D261D" w:rsidP="003D261D">
      <w:pPr>
        <w:tabs>
          <w:tab w:val="center" w:pos="4536"/>
        </w:tabs>
      </w:pPr>
      <w:r>
        <w:t xml:space="preserve">Práce je určena pro žáky 9. tříd. Žáci si uvědomí, že radioaktivní záření </w:t>
      </w:r>
      <w:r w:rsidR="00052D60">
        <w:t>může být pro člověka smrtelně nebezpečné, ale i užitečné. Člověk využívá radioaktivní záření v mnoha oblastech. Po probrání učiva si žáci udělají zápis do sešitů podle níže uvedené práce a samostatně zkompletují všechny údaje. K doplnění údajů mohou žáci využít učebnici.</w:t>
      </w:r>
      <w:r>
        <w:t xml:space="preserve"> </w:t>
      </w:r>
    </w:p>
    <w:p w:rsidR="003D261D" w:rsidRPr="000B22F3" w:rsidRDefault="003D261D" w:rsidP="003D261D">
      <w:pPr>
        <w:tabs>
          <w:tab w:val="center" w:pos="4536"/>
        </w:tabs>
        <w:rPr>
          <w:u w:val="single"/>
        </w:rPr>
      </w:pPr>
      <w:r w:rsidRPr="000B22F3">
        <w:rPr>
          <w:u w:val="single"/>
        </w:rPr>
        <w:t>PILOTÁŽ:</w:t>
      </w:r>
    </w:p>
    <w:p w:rsidR="00052D60" w:rsidRDefault="00052D60" w:rsidP="003D261D">
      <w:pPr>
        <w:tabs>
          <w:tab w:val="center" w:pos="4536"/>
        </w:tabs>
      </w:pPr>
      <w:r>
        <w:t>Práce byla pilotovaná v deváté třídě. Žáci se živě zajímali o</w:t>
      </w:r>
      <w:r w:rsidR="000B22F3">
        <w:t xml:space="preserve"> toto téma. Po vyhotovení zápisu do sešitů proběhla společná kontrola doplnění metod a znova byl připomenut jejich princip.</w:t>
      </w:r>
    </w:p>
    <w:p w:rsidR="003D261D" w:rsidRDefault="003D261D" w:rsidP="00966740">
      <w:pPr>
        <w:tabs>
          <w:tab w:val="center" w:pos="4536"/>
        </w:tabs>
        <w:jc w:val="center"/>
        <w:rPr>
          <w:b/>
          <w:caps/>
          <w:sz w:val="52"/>
          <w:szCs w:val="52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1E1B9C" w:rsidRDefault="001E1B9C" w:rsidP="00966740">
      <w:pPr>
        <w:tabs>
          <w:tab w:val="center" w:pos="4536"/>
        </w:tabs>
        <w:jc w:val="center"/>
        <w:rPr>
          <w:b/>
          <w:caps/>
          <w:sz w:val="52"/>
          <w:szCs w:val="52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3D261D" w:rsidRDefault="003D261D" w:rsidP="00966740">
      <w:pPr>
        <w:tabs>
          <w:tab w:val="center" w:pos="4536"/>
        </w:tabs>
        <w:jc w:val="center"/>
        <w:rPr>
          <w:b/>
          <w:caps/>
          <w:sz w:val="52"/>
          <w:szCs w:val="52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3D261D" w:rsidRDefault="003D261D" w:rsidP="00966740">
      <w:pPr>
        <w:tabs>
          <w:tab w:val="center" w:pos="4536"/>
        </w:tabs>
        <w:jc w:val="center"/>
        <w:rPr>
          <w:b/>
          <w:caps/>
          <w:sz w:val="52"/>
          <w:szCs w:val="52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3D261D" w:rsidRDefault="003D261D" w:rsidP="00966740">
      <w:pPr>
        <w:tabs>
          <w:tab w:val="center" w:pos="4536"/>
        </w:tabs>
        <w:jc w:val="center"/>
        <w:rPr>
          <w:b/>
          <w:caps/>
          <w:sz w:val="52"/>
          <w:szCs w:val="52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3D261D" w:rsidRDefault="003D261D" w:rsidP="00966740">
      <w:pPr>
        <w:tabs>
          <w:tab w:val="center" w:pos="4536"/>
        </w:tabs>
        <w:jc w:val="center"/>
        <w:rPr>
          <w:b/>
          <w:caps/>
          <w:sz w:val="52"/>
          <w:szCs w:val="52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3D261D" w:rsidRDefault="003D261D" w:rsidP="00966740">
      <w:pPr>
        <w:tabs>
          <w:tab w:val="center" w:pos="4536"/>
        </w:tabs>
        <w:jc w:val="center"/>
        <w:rPr>
          <w:b/>
          <w:caps/>
          <w:sz w:val="52"/>
          <w:szCs w:val="52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3D261D" w:rsidRDefault="003D261D" w:rsidP="00966740">
      <w:pPr>
        <w:tabs>
          <w:tab w:val="center" w:pos="4536"/>
        </w:tabs>
        <w:jc w:val="center"/>
        <w:rPr>
          <w:b/>
          <w:caps/>
          <w:sz w:val="52"/>
          <w:szCs w:val="52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0B22F3" w:rsidRDefault="000B22F3" w:rsidP="00966740">
      <w:pPr>
        <w:tabs>
          <w:tab w:val="center" w:pos="4536"/>
        </w:tabs>
        <w:jc w:val="center"/>
        <w:rPr>
          <w:b/>
          <w:caps/>
          <w:sz w:val="52"/>
          <w:szCs w:val="52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4E39CF" w:rsidRDefault="00853574" w:rsidP="00966740">
      <w:pPr>
        <w:tabs>
          <w:tab w:val="center" w:pos="4536"/>
        </w:tabs>
        <w:jc w:val="center"/>
        <w:rPr>
          <w:b/>
          <w:caps/>
          <w:sz w:val="52"/>
          <w:szCs w:val="5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2C598F">
        <w:rPr>
          <w:b/>
          <w:caps/>
          <w:sz w:val="52"/>
          <w:szCs w:val="52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lastRenderedPageBreak/>
        <w:t>VYUŽITÍ RADIOAKTIVITY</w:t>
      </w:r>
    </w:p>
    <w:p w:rsidR="00853574" w:rsidRDefault="005D7179" w:rsidP="006A4475">
      <w:pPr>
        <w:pStyle w:val="Odstavecseseznamem"/>
        <w:numPr>
          <w:ilvl w:val="0"/>
          <w:numId w:val="1"/>
        </w:numPr>
        <w:rPr>
          <w:sz w:val="44"/>
          <w:szCs w:val="44"/>
          <w:u w:val="single"/>
        </w:rPr>
      </w:pPr>
      <w:r w:rsidRPr="005D7179">
        <w:rPr>
          <w:sz w:val="44"/>
          <w:szCs w:val="44"/>
          <w:highlight w:val="green"/>
        </w:rPr>
        <w:t>v archeologii</w:t>
      </w:r>
      <w:r>
        <w:rPr>
          <w:sz w:val="44"/>
          <w:szCs w:val="44"/>
        </w:rPr>
        <w:t xml:space="preserve"> k určení stáří organických zbytků </w:t>
      </w:r>
      <w:proofErr w:type="gramStart"/>
      <w:r>
        <w:rPr>
          <w:sz w:val="44"/>
          <w:szCs w:val="44"/>
        </w:rPr>
        <w:t xml:space="preserve">pomocí </w:t>
      </w:r>
      <w:r w:rsidRPr="005D7179">
        <w:rPr>
          <w:sz w:val="44"/>
          <w:szCs w:val="44"/>
          <w:u w:val="single"/>
        </w:rPr>
        <w:t xml:space="preserve"> </w:t>
      </w:r>
      <w:r w:rsidR="00E076B7">
        <w:rPr>
          <w:sz w:val="44"/>
          <w:szCs w:val="44"/>
          <w:u w:val="single"/>
        </w:rPr>
        <w:t>…</w:t>
      </w:r>
      <w:proofErr w:type="gramEnd"/>
      <w:r w:rsidR="00E076B7">
        <w:rPr>
          <w:sz w:val="44"/>
          <w:szCs w:val="44"/>
          <w:u w:val="single"/>
        </w:rPr>
        <w:t xml:space="preserve">………… </w:t>
      </w:r>
      <w:r w:rsidRPr="005D7179">
        <w:rPr>
          <w:sz w:val="44"/>
          <w:szCs w:val="44"/>
          <w:u w:val="single"/>
        </w:rPr>
        <w:t>metody</w:t>
      </w:r>
    </w:p>
    <w:p w:rsidR="00966740" w:rsidRPr="00966740" w:rsidRDefault="005D7179" w:rsidP="006A4475">
      <w:pPr>
        <w:pStyle w:val="Odstavecseseznamem"/>
        <w:numPr>
          <w:ilvl w:val="0"/>
          <w:numId w:val="1"/>
        </w:numPr>
        <w:rPr>
          <w:sz w:val="44"/>
          <w:szCs w:val="44"/>
          <w:u w:val="single"/>
        </w:rPr>
      </w:pPr>
      <w:r w:rsidRPr="005D7179">
        <w:rPr>
          <w:sz w:val="44"/>
          <w:szCs w:val="44"/>
          <w:highlight w:val="green"/>
        </w:rPr>
        <w:t>ke zjišťování vad</w:t>
      </w:r>
      <w:r>
        <w:rPr>
          <w:sz w:val="44"/>
          <w:szCs w:val="44"/>
        </w:rPr>
        <w:t xml:space="preserve"> ( </w:t>
      </w:r>
      <w:proofErr w:type="gramStart"/>
      <w:r>
        <w:rPr>
          <w:sz w:val="44"/>
          <w:szCs w:val="44"/>
        </w:rPr>
        <w:t>defektoskopie )</w:t>
      </w:r>
      <w:proofErr w:type="gramEnd"/>
    </w:p>
    <w:p w:rsidR="005D7179" w:rsidRPr="005D7179" w:rsidRDefault="005D7179" w:rsidP="00966740">
      <w:pPr>
        <w:pStyle w:val="Odstavecseseznamem"/>
        <w:rPr>
          <w:sz w:val="44"/>
          <w:szCs w:val="44"/>
          <w:u w:val="single"/>
        </w:rPr>
      </w:pPr>
      <w:r>
        <w:rPr>
          <w:sz w:val="44"/>
          <w:szCs w:val="44"/>
        </w:rPr>
        <w:t xml:space="preserve">ve výrobcích pomocí </w:t>
      </w:r>
      <w:r>
        <w:rPr>
          <w:rFonts w:cstheme="minorHAnsi"/>
          <w:sz w:val="44"/>
          <w:szCs w:val="44"/>
        </w:rPr>
        <w:t>γ</w:t>
      </w:r>
      <w:r>
        <w:rPr>
          <w:sz w:val="44"/>
          <w:szCs w:val="44"/>
        </w:rPr>
        <w:t>-záření</w:t>
      </w:r>
    </w:p>
    <w:p w:rsidR="005D7179" w:rsidRPr="005D7179" w:rsidRDefault="005D7179" w:rsidP="006A4475">
      <w:pPr>
        <w:pStyle w:val="Odstavecseseznamem"/>
        <w:numPr>
          <w:ilvl w:val="0"/>
          <w:numId w:val="1"/>
        </w:numPr>
        <w:rPr>
          <w:sz w:val="44"/>
          <w:szCs w:val="44"/>
          <w:u w:val="single"/>
        </w:rPr>
      </w:pPr>
      <w:r w:rsidRPr="005D7179">
        <w:rPr>
          <w:sz w:val="44"/>
          <w:szCs w:val="44"/>
          <w:highlight w:val="green"/>
        </w:rPr>
        <w:t>ke kontrole tenkých vrstev</w:t>
      </w:r>
      <w:r>
        <w:rPr>
          <w:sz w:val="44"/>
          <w:szCs w:val="44"/>
        </w:rPr>
        <w:t xml:space="preserve"> ( kontrola tloušťky </w:t>
      </w:r>
      <w:proofErr w:type="gramStart"/>
      <w:r>
        <w:rPr>
          <w:sz w:val="44"/>
          <w:szCs w:val="44"/>
        </w:rPr>
        <w:t>papíru ) pomocí</w:t>
      </w:r>
      <w:proofErr w:type="gramEnd"/>
      <w:r>
        <w:rPr>
          <w:sz w:val="44"/>
          <w:szCs w:val="44"/>
        </w:rPr>
        <w:t xml:space="preserve"> </w:t>
      </w:r>
      <w:r>
        <w:rPr>
          <w:rFonts w:cstheme="minorHAnsi"/>
          <w:sz w:val="44"/>
          <w:szCs w:val="44"/>
        </w:rPr>
        <w:t>α nebo β záření</w:t>
      </w:r>
    </w:p>
    <w:p w:rsidR="00EE25C5" w:rsidRPr="00EE25C5" w:rsidRDefault="00EE25C5" w:rsidP="006A4475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C247E4">
        <w:rPr>
          <w:noProof/>
          <w:color w:val="7030A0"/>
          <w:sz w:val="44"/>
          <w:szCs w:val="44"/>
          <w:highlight w:val="green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FF4EC0" wp14:editId="037CF7C4">
                <wp:simplePos x="0" y="0"/>
                <wp:positionH relativeFrom="column">
                  <wp:posOffset>4045585</wp:posOffset>
                </wp:positionH>
                <wp:positionV relativeFrom="paragraph">
                  <wp:posOffset>165735</wp:posOffset>
                </wp:positionV>
                <wp:extent cx="154940" cy="914400"/>
                <wp:effectExtent l="0" t="0" r="16510" b="19050"/>
                <wp:wrapNone/>
                <wp:docPr id="2" name="Pravá složená závork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940" cy="91440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Pravá složená závorka 2" o:spid="_x0000_s1026" type="#_x0000_t88" style="position:absolute;margin-left:318.55pt;margin-top:13.05pt;width:12.2pt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" adj="305" strokecolor="#4579b8 [3044]"/>
            </w:pict>
          </mc:Fallback>
        </mc:AlternateContent>
      </w:r>
      <w:r w:rsidR="005D7179" w:rsidRPr="00EE25C5">
        <w:rPr>
          <w:rFonts w:cstheme="minorHAnsi"/>
          <w:sz w:val="44"/>
          <w:szCs w:val="44"/>
          <w:highlight w:val="green"/>
        </w:rPr>
        <w:t>v lékařství</w:t>
      </w:r>
      <w:r w:rsidR="005D7179">
        <w:rPr>
          <w:rFonts w:cstheme="minorHAnsi"/>
          <w:sz w:val="44"/>
          <w:szCs w:val="44"/>
        </w:rPr>
        <w:t xml:space="preserve"> ke zjišťování </w:t>
      </w:r>
      <w:proofErr w:type="gramStart"/>
      <w:r w:rsidR="005D7179">
        <w:rPr>
          <w:rFonts w:cstheme="minorHAnsi"/>
          <w:sz w:val="44"/>
          <w:szCs w:val="44"/>
        </w:rPr>
        <w:t>chorob</w:t>
      </w:r>
      <w:r>
        <w:rPr>
          <w:rFonts w:cstheme="minorHAnsi"/>
          <w:sz w:val="44"/>
          <w:szCs w:val="44"/>
        </w:rPr>
        <w:t xml:space="preserve">       </w:t>
      </w:r>
      <w:r w:rsidRPr="00EE25C5">
        <w:rPr>
          <w:rFonts w:cstheme="minorHAnsi"/>
          <w:sz w:val="44"/>
          <w:szCs w:val="44"/>
          <w:u w:val="single"/>
        </w:rPr>
        <w:t>pomocí</w:t>
      </w:r>
      <w:proofErr w:type="gramEnd"/>
      <w:r w:rsidRPr="00EE25C5">
        <w:rPr>
          <w:rFonts w:cstheme="minorHAnsi"/>
          <w:sz w:val="44"/>
          <w:szCs w:val="44"/>
          <w:u w:val="single"/>
        </w:rPr>
        <w:t xml:space="preserve"> </w:t>
      </w:r>
      <w:r w:rsidRPr="00EE25C5">
        <w:rPr>
          <w:rFonts w:cstheme="minorHAnsi"/>
          <w:sz w:val="44"/>
          <w:szCs w:val="44"/>
        </w:rPr>
        <w:t xml:space="preserve">           </w:t>
      </w:r>
    </w:p>
    <w:p w:rsidR="00EE25C5" w:rsidRPr="00EE25C5" w:rsidRDefault="00EE25C5" w:rsidP="00EE25C5">
      <w:pPr>
        <w:pStyle w:val="Odstavecseseznamem"/>
        <w:rPr>
          <w:sz w:val="44"/>
          <w:szCs w:val="44"/>
          <w:u w:val="single"/>
        </w:rPr>
      </w:pPr>
      <w:r w:rsidRPr="00EE25C5">
        <w:rPr>
          <w:rFonts w:cstheme="minorHAnsi"/>
          <w:sz w:val="44"/>
          <w:szCs w:val="44"/>
        </w:rPr>
        <w:t xml:space="preserve">                                                              </w:t>
      </w:r>
      <w:r w:rsidRPr="00EE25C5">
        <w:rPr>
          <w:rFonts w:cstheme="minorHAnsi"/>
          <w:sz w:val="44"/>
          <w:szCs w:val="44"/>
          <w:u w:val="single"/>
        </w:rPr>
        <w:t>metody</w:t>
      </w:r>
    </w:p>
    <w:p w:rsidR="00EE25C5" w:rsidRPr="00EE25C5" w:rsidRDefault="005D7179" w:rsidP="006A4475">
      <w:pPr>
        <w:pStyle w:val="Odstavecseseznamem"/>
        <w:numPr>
          <w:ilvl w:val="0"/>
          <w:numId w:val="1"/>
        </w:numPr>
        <w:rPr>
          <w:sz w:val="44"/>
          <w:szCs w:val="44"/>
          <w:u w:val="single"/>
        </w:rPr>
      </w:pPr>
      <w:r w:rsidRPr="00EE25C5">
        <w:rPr>
          <w:rFonts w:cstheme="minorHAnsi"/>
          <w:sz w:val="44"/>
          <w:szCs w:val="44"/>
          <w:highlight w:val="green"/>
        </w:rPr>
        <w:t>v biologii, v</w:t>
      </w:r>
      <w:r w:rsidR="00EE25C5" w:rsidRPr="00EE25C5">
        <w:rPr>
          <w:rFonts w:cstheme="minorHAnsi"/>
          <w:sz w:val="44"/>
          <w:szCs w:val="44"/>
          <w:highlight w:val="green"/>
        </w:rPr>
        <w:t> </w:t>
      </w:r>
      <w:proofErr w:type="gramStart"/>
      <w:r w:rsidRPr="00EE25C5">
        <w:rPr>
          <w:rFonts w:cstheme="minorHAnsi"/>
          <w:sz w:val="44"/>
          <w:szCs w:val="44"/>
          <w:highlight w:val="green"/>
        </w:rPr>
        <w:t>chemii</w:t>
      </w:r>
      <w:r w:rsidR="00EE25C5" w:rsidRPr="00EE25C5">
        <w:rPr>
          <w:rFonts w:cstheme="minorHAnsi"/>
          <w:sz w:val="44"/>
          <w:szCs w:val="44"/>
        </w:rPr>
        <w:t xml:space="preserve">                             </w:t>
      </w:r>
      <w:r w:rsidR="00E076B7">
        <w:rPr>
          <w:rFonts w:cstheme="minorHAnsi"/>
          <w:sz w:val="44"/>
          <w:szCs w:val="44"/>
          <w:u w:val="single"/>
        </w:rPr>
        <w:t>…</w:t>
      </w:r>
      <w:proofErr w:type="gramEnd"/>
      <w:r w:rsidR="00E076B7">
        <w:rPr>
          <w:rFonts w:cstheme="minorHAnsi"/>
          <w:sz w:val="44"/>
          <w:szCs w:val="44"/>
          <w:u w:val="single"/>
        </w:rPr>
        <w:t>……….</w:t>
      </w:r>
      <w:r w:rsidR="00EE25C5" w:rsidRPr="00EE25C5">
        <w:rPr>
          <w:rFonts w:cstheme="minorHAnsi"/>
          <w:sz w:val="44"/>
          <w:szCs w:val="44"/>
          <w:u w:val="single"/>
        </w:rPr>
        <w:t xml:space="preserve"> </w:t>
      </w:r>
    </w:p>
    <w:p w:rsidR="00EE25C5" w:rsidRDefault="00EE25C5" w:rsidP="00EE25C5">
      <w:pPr>
        <w:pStyle w:val="Odstavecseseznamem"/>
        <w:rPr>
          <w:rFonts w:cstheme="minorHAnsi"/>
          <w:sz w:val="44"/>
          <w:szCs w:val="44"/>
          <w:u w:val="single"/>
        </w:rPr>
      </w:pPr>
      <w:r w:rsidRPr="00EE25C5">
        <w:rPr>
          <w:rFonts w:cstheme="minorHAnsi"/>
          <w:sz w:val="44"/>
          <w:szCs w:val="44"/>
        </w:rPr>
        <w:t xml:space="preserve">                                                              </w:t>
      </w:r>
      <w:r w:rsidR="00E076B7">
        <w:rPr>
          <w:rFonts w:cstheme="minorHAnsi"/>
          <w:sz w:val="44"/>
          <w:szCs w:val="44"/>
          <w:u w:val="single"/>
        </w:rPr>
        <w:t>…..……..</w:t>
      </w:r>
      <w:r w:rsidRPr="00EE25C5">
        <w:rPr>
          <w:rFonts w:cstheme="minorHAnsi"/>
          <w:sz w:val="44"/>
          <w:szCs w:val="44"/>
          <w:u w:val="single"/>
        </w:rPr>
        <w:t xml:space="preserve">     </w:t>
      </w:r>
    </w:p>
    <w:p w:rsidR="00C247E4" w:rsidRPr="00C247E4" w:rsidRDefault="00EE25C5" w:rsidP="00EE25C5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EE25C5">
        <w:rPr>
          <w:rFonts w:cstheme="minorHAnsi"/>
          <w:sz w:val="44"/>
          <w:szCs w:val="44"/>
          <w:highlight w:val="green"/>
        </w:rPr>
        <w:t>při léčení</w:t>
      </w:r>
      <w:r>
        <w:rPr>
          <w:rFonts w:cstheme="minorHAnsi"/>
          <w:sz w:val="44"/>
          <w:szCs w:val="44"/>
        </w:rPr>
        <w:t xml:space="preserve"> – v onkologii k odstraňování zhoubných nádorů pomocí γ záření</w:t>
      </w:r>
      <w:r w:rsidRPr="00EE25C5">
        <w:rPr>
          <w:rFonts w:cstheme="minorHAnsi"/>
          <w:sz w:val="44"/>
          <w:szCs w:val="44"/>
        </w:rPr>
        <w:t xml:space="preserve">     </w:t>
      </w:r>
    </w:p>
    <w:p w:rsidR="005D7179" w:rsidRPr="00C247E4" w:rsidRDefault="00C247E4" w:rsidP="00EE25C5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C247E4">
        <w:rPr>
          <w:rFonts w:cstheme="minorHAnsi"/>
          <w:sz w:val="44"/>
          <w:szCs w:val="44"/>
          <w:highlight w:val="green"/>
        </w:rPr>
        <w:t>v potravinářství i zemědělství</w:t>
      </w:r>
      <w:r>
        <w:rPr>
          <w:rFonts w:cstheme="minorHAnsi"/>
          <w:sz w:val="44"/>
          <w:szCs w:val="44"/>
        </w:rPr>
        <w:t xml:space="preserve"> ke sterilizaci a konzervaci potravin pomocí γ záření</w:t>
      </w:r>
    </w:p>
    <w:p w:rsidR="00C247E4" w:rsidRPr="00E076B7" w:rsidRDefault="00C247E4" w:rsidP="00EE25C5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E076B7">
        <w:rPr>
          <w:rFonts w:cstheme="minorHAnsi"/>
          <w:sz w:val="44"/>
          <w:szCs w:val="44"/>
          <w:highlight w:val="green"/>
        </w:rPr>
        <w:t>v požárních hlásičích</w:t>
      </w:r>
      <w:r>
        <w:rPr>
          <w:rFonts w:cstheme="minorHAnsi"/>
          <w:sz w:val="44"/>
          <w:szCs w:val="44"/>
        </w:rPr>
        <w:t xml:space="preserve"> </w:t>
      </w:r>
      <w:r w:rsidR="00E076B7">
        <w:rPr>
          <w:rFonts w:cstheme="minorHAnsi"/>
          <w:sz w:val="44"/>
          <w:szCs w:val="44"/>
        </w:rPr>
        <w:t>– využití ionizační schopnosti α záření</w:t>
      </w:r>
    </w:p>
    <w:p w:rsidR="00E076B7" w:rsidRDefault="00E076B7" w:rsidP="00E076B7">
      <w:pPr>
        <w:rPr>
          <w:sz w:val="44"/>
          <w:szCs w:val="44"/>
        </w:rPr>
      </w:pPr>
      <w:proofErr w:type="spellStart"/>
      <w:r w:rsidRPr="00E076B7">
        <w:rPr>
          <w:sz w:val="44"/>
          <w:szCs w:val="44"/>
          <w:u w:val="single"/>
        </w:rPr>
        <w:t>Př</w:t>
      </w:r>
      <w:proofErr w:type="spellEnd"/>
      <w:r w:rsidRPr="00E076B7">
        <w:rPr>
          <w:sz w:val="44"/>
          <w:szCs w:val="44"/>
          <w:u w:val="single"/>
        </w:rPr>
        <w:t xml:space="preserve">: </w:t>
      </w:r>
      <w:proofErr w:type="gramStart"/>
      <w:r w:rsidRPr="00E076B7">
        <w:rPr>
          <w:sz w:val="44"/>
          <w:szCs w:val="44"/>
          <w:u w:val="single"/>
        </w:rPr>
        <w:t>1</w:t>
      </w:r>
      <w:r>
        <w:rPr>
          <w:sz w:val="44"/>
          <w:szCs w:val="44"/>
        </w:rPr>
        <w:t xml:space="preserve">  Vysvětli</w:t>
      </w:r>
      <w:proofErr w:type="gramEnd"/>
      <w:r>
        <w:rPr>
          <w:sz w:val="44"/>
          <w:szCs w:val="44"/>
        </w:rPr>
        <w:t xml:space="preserve"> </w:t>
      </w:r>
      <w:r w:rsidR="002C598F">
        <w:rPr>
          <w:sz w:val="44"/>
          <w:szCs w:val="44"/>
        </w:rPr>
        <w:t xml:space="preserve">princip radiouhlíkové metody a metody </w:t>
      </w:r>
      <w:r>
        <w:rPr>
          <w:sz w:val="44"/>
          <w:szCs w:val="44"/>
        </w:rPr>
        <w:t>značených izotopů.</w:t>
      </w:r>
    </w:p>
    <w:p w:rsidR="004D0C0C" w:rsidRDefault="004D0C0C" w:rsidP="00E076B7">
      <w:pPr>
        <w:rPr>
          <w:sz w:val="44"/>
          <w:szCs w:val="44"/>
        </w:rPr>
      </w:pPr>
    </w:p>
    <w:p w:rsidR="004D0C0C" w:rsidRDefault="004D0C0C" w:rsidP="00E076B7">
      <w:pPr>
        <w:rPr>
          <w:sz w:val="44"/>
          <w:szCs w:val="44"/>
        </w:rPr>
      </w:pPr>
    </w:p>
    <w:p w:rsidR="004D0C0C" w:rsidRPr="004D0C0C" w:rsidRDefault="004D0C0C" w:rsidP="00E076B7">
      <w:pPr>
        <w:rPr>
          <w:sz w:val="24"/>
          <w:szCs w:val="24"/>
          <w:u w:val="single"/>
        </w:rPr>
      </w:pPr>
      <w:r w:rsidRPr="004D0C0C">
        <w:rPr>
          <w:sz w:val="24"/>
          <w:szCs w:val="24"/>
          <w:u w:val="single"/>
        </w:rPr>
        <w:lastRenderedPageBreak/>
        <w:t>Řešení:</w:t>
      </w:r>
    </w:p>
    <w:p w:rsidR="004D0C0C" w:rsidRDefault="004D0C0C" w:rsidP="004D0C0C">
      <w:pPr>
        <w:tabs>
          <w:tab w:val="center" w:pos="4536"/>
        </w:tabs>
        <w:jc w:val="center"/>
        <w:rPr>
          <w:b/>
          <w:caps/>
          <w:sz w:val="52"/>
          <w:szCs w:val="5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2C598F">
        <w:rPr>
          <w:b/>
          <w:caps/>
          <w:sz w:val="52"/>
          <w:szCs w:val="52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VYUŽITÍ RADIOAKTIVITY</w:t>
      </w:r>
    </w:p>
    <w:p w:rsidR="004D0C0C" w:rsidRDefault="004D0C0C" w:rsidP="004D0C0C">
      <w:pPr>
        <w:pStyle w:val="Odstavecseseznamem"/>
        <w:numPr>
          <w:ilvl w:val="0"/>
          <w:numId w:val="1"/>
        </w:numPr>
        <w:rPr>
          <w:sz w:val="44"/>
          <w:szCs w:val="44"/>
          <w:u w:val="single"/>
        </w:rPr>
      </w:pPr>
      <w:r w:rsidRPr="005D7179">
        <w:rPr>
          <w:sz w:val="44"/>
          <w:szCs w:val="44"/>
          <w:highlight w:val="green"/>
        </w:rPr>
        <w:t>v archeologii</w:t>
      </w:r>
      <w:r>
        <w:rPr>
          <w:sz w:val="44"/>
          <w:szCs w:val="44"/>
        </w:rPr>
        <w:t xml:space="preserve"> k určení stáří organických zbytků pomocí </w:t>
      </w:r>
      <w:r>
        <w:rPr>
          <w:sz w:val="44"/>
          <w:szCs w:val="44"/>
          <w:u w:val="single"/>
        </w:rPr>
        <w:t xml:space="preserve">radiouhlíkové </w:t>
      </w:r>
      <w:r w:rsidRPr="005D7179">
        <w:rPr>
          <w:sz w:val="44"/>
          <w:szCs w:val="44"/>
          <w:u w:val="single"/>
        </w:rPr>
        <w:t>metody</w:t>
      </w:r>
    </w:p>
    <w:p w:rsidR="004D0C0C" w:rsidRPr="00966740" w:rsidRDefault="004D0C0C" w:rsidP="004D0C0C">
      <w:pPr>
        <w:pStyle w:val="Odstavecseseznamem"/>
        <w:numPr>
          <w:ilvl w:val="0"/>
          <w:numId w:val="1"/>
        </w:numPr>
        <w:rPr>
          <w:sz w:val="44"/>
          <w:szCs w:val="44"/>
          <w:u w:val="single"/>
        </w:rPr>
      </w:pPr>
      <w:r w:rsidRPr="005D7179">
        <w:rPr>
          <w:sz w:val="44"/>
          <w:szCs w:val="44"/>
          <w:highlight w:val="green"/>
        </w:rPr>
        <w:t>ke zjišťování vad</w:t>
      </w:r>
      <w:r>
        <w:rPr>
          <w:sz w:val="44"/>
          <w:szCs w:val="44"/>
        </w:rPr>
        <w:t xml:space="preserve"> ( </w:t>
      </w:r>
      <w:proofErr w:type="gramStart"/>
      <w:r>
        <w:rPr>
          <w:sz w:val="44"/>
          <w:szCs w:val="44"/>
        </w:rPr>
        <w:t>defektoskopie )</w:t>
      </w:r>
      <w:proofErr w:type="gramEnd"/>
    </w:p>
    <w:p w:rsidR="004D0C0C" w:rsidRPr="005D7179" w:rsidRDefault="004D0C0C" w:rsidP="004D0C0C">
      <w:pPr>
        <w:pStyle w:val="Odstavecseseznamem"/>
        <w:rPr>
          <w:sz w:val="44"/>
          <w:szCs w:val="44"/>
          <w:u w:val="single"/>
        </w:rPr>
      </w:pPr>
      <w:r>
        <w:rPr>
          <w:sz w:val="44"/>
          <w:szCs w:val="44"/>
        </w:rPr>
        <w:t xml:space="preserve">ve výrobcích pomocí </w:t>
      </w:r>
      <w:r>
        <w:rPr>
          <w:rFonts w:cstheme="minorHAnsi"/>
          <w:sz w:val="44"/>
          <w:szCs w:val="44"/>
        </w:rPr>
        <w:t>γ</w:t>
      </w:r>
      <w:r>
        <w:rPr>
          <w:sz w:val="44"/>
          <w:szCs w:val="44"/>
        </w:rPr>
        <w:t>-záření</w:t>
      </w:r>
    </w:p>
    <w:p w:rsidR="004D0C0C" w:rsidRPr="005D7179" w:rsidRDefault="004D0C0C" w:rsidP="004D0C0C">
      <w:pPr>
        <w:pStyle w:val="Odstavecseseznamem"/>
        <w:numPr>
          <w:ilvl w:val="0"/>
          <w:numId w:val="1"/>
        </w:numPr>
        <w:rPr>
          <w:sz w:val="44"/>
          <w:szCs w:val="44"/>
          <w:u w:val="single"/>
        </w:rPr>
      </w:pPr>
      <w:r w:rsidRPr="005D7179">
        <w:rPr>
          <w:sz w:val="44"/>
          <w:szCs w:val="44"/>
          <w:highlight w:val="green"/>
        </w:rPr>
        <w:t>ke kontrole tenkých vrstev</w:t>
      </w:r>
      <w:r>
        <w:rPr>
          <w:sz w:val="44"/>
          <w:szCs w:val="44"/>
        </w:rPr>
        <w:t xml:space="preserve"> ( kontrola tloušťky </w:t>
      </w:r>
      <w:proofErr w:type="gramStart"/>
      <w:r>
        <w:rPr>
          <w:sz w:val="44"/>
          <w:szCs w:val="44"/>
        </w:rPr>
        <w:t>papíru ) pomocí</w:t>
      </w:r>
      <w:proofErr w:type="gramEnd"/>
      <w:r>
        <w:rPr>
          <w:sz w:val="44"/>
          <w:szCs w:val="44"/>
        </w:rPr>
        <w:t xml:space="preserve"> </w:t>
      </w:r>
      <w:r>
        <w:rPr>
          <w:rFonts w:cstheme="minorHAnsi"/>
          <w:sz w:val="44"/>
          <w:szCs w:val="44"/>
        </w:rPr>
        <w:t>α nebo β záření</w:t>
      </w:r>
    </w:p>
    <w:p w:rsidR="004D0C0C" w:rsidRPr="00EE25C5" w:rsidRDefault="004D0C0C" w:rsidP="004D0C0C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C247E4">
        <w:rPr>
          <w:noProof/>
          <w:color w:val="7030A0"/>
          <w:sz w:val="44"/>
          <w:szCs w:val="44"/>
          <w:highlight w:val="green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EA4FC3" wp14:editId="2D02E347">
                <wp:simplePos x="0" y="0"/>
                <wp:positionH relativeFrom="column">
                  <wp:posOffset>4045585</wp:posOffset>
                </wp:positionH>
                <wp:positionV relativeFrom="paragraph">
                  <wp:posOffset>165735</wp:posOffset>
                </wp:positionV>
                <wp:extent cx="154940" cy="914400"/>
                <wp:effectExtent l="0" t="0" r="16510" b="19050"/>
                <wp:wrapNone/>
                <wp:docPr id="1" name="Pravá složená závork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940" cy="91440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Pravá složená závorka 1" o:spid="_x0000_s1026" type="#_x0000_t88" style="position:absolute;margin-left:318.55pt;margin-top:13.05pt;width:12.2pt;height:1in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" adj="305" strokecolor="#4579b8 [3044]"/>
            </w:pict>
          </mc:Fallback>
        </mc:AlternateContent>
      </w:r>
      <w:r w:rsidRPr="00EE25C5">
        <w:rPr>
          <w:rFonts w:cstheme="minorHAnsi"/>
          <w:sz w:val="44"/>
          <w:szCs w:val="44"/>
          <w:highlight w:val="green"/>
        </w:rPr>
        <w:t>v lékařství</w:t>
      </w:r>
      <w:r>
        <w:rPr>
          <w:rFonts w:cstheme="minorHAnsi"/>
          <w:sz w:val="44"/>
          <w:szCs w:val="44"/>
        </w:rPr>
        <w:t xml:space="preserve"> ke zjišťování </w:t>
      </w:r>
      <w:proofErr w:type="gramStart"/>
      <w:r>
        <w:rPr>
          <w:rFonts w:cstheme="minorHAnsi"/>
          <w:sz w:val="44"/>
          <w:szCs w:val="44"/>
        </w:rPr>
        <w:t xml:space="preserve">chorob       </w:t>
      </w:r>
      <w:r w:rsidRPr="00EE25C5">
        <w:rPr>
          <w:rFonts w:cstheme="minorHAnsi"/>
          <w:sz w:val="44"/>
          <w:szCs w:val="44"/>
          <w:u w:val="single"/>
        </w:rPr>
        <w:t>pomocí</w:t>
      </w:r>
      <w:proofErr w:type="gramEnd"/>
      <w:r w:rsidRPr="00EE25C5">
        <w:rPr>
          <w:rFonts w:cstheme="minorHAnsi"/>
          <w:sz w:val="44"/>
          <w:szCs w:val="44"/>
          <w:u w:val="single"/>
        </w:rPr>
        <w:t xml:space="preserve"> </w:t>
      </w:r>
      <w:r w:rsidRPr="00EE25C5">
        <w:rPr>
          <w:rFonts w:cstheme="minorHAnsi"/>
          <w:sz w:val="44"/>
          <w:szCs w:val="44"/>
        </w:rPr>
        <w:t xml:space="preserve">           </w:t>
      </w:r>
    </w:p>
    <w:p w:rsidR="004D0C0C" w:rsidRPr="00EE25C5" w:rsidRDefault="004D0C0C" w:rsidP="004D0C0C">
      <w:pPr>
        <w:pStyle w:val="Odstavecseseznamem"/>
        <w:rPr>
          <w:sz w:val="44"/>
          <w:szCs w:val="44"/>
          <w:u w:val="single"/>
        </w:rPr>
      </w:pPr>
      <w:r w:rsidRPr="00EE25C5">
        <w:rPr>
          <w:rFonts w:cstheme="minorHAnsi"/>
          <w:sz w:val="44"/>
          <w:szCs w:val="44"/>
        </w:rPr>
        <w:t xml:space="preserve">                                                              </w:t>
      </w:r>
      <w:r w:rsidRPr="00EE25C5">
        <w:rPr>
          <w:rFonts w:cstheme="minorHAnsi"/>
          <w:sz w:val="44"/>
          <w:szCs w:val="44"/>
          <w:u w:val="single"/>
        </w:rPr>
        <w:t>metody</w:t>
      </w:r>
    </w:p>
    <w:p w:rsidR="004D0C0C" w:rsidRPr="004D0C0C" w:rsidRDefault="004D0C0C" w:rsidP="004D0C0C">
      <w:pPr>
        <w:pStyle w:val="Odstavecseseznamem"/>
        <w:numPr>
          <w:ilvl w:val="0"/>
          <w:numId w:val="1"/>
        </w:numPr>
        <w:rPr>
          <w:sz w:val="44"/>
          <w:szCs w:val="44"/>
          <w:u w:val="single"/>
        </w:rPr>
      </w:pPr>
      <w:r w:rsidRPr="00EE25C5">
        <w:rPr>
          <w:rFonts w:cstheme="minorHAnsi"/>
          <w:sz w:val="44"/>
          <w:szCs w:val="44"/>
          <w:highlight w:val="green"/>
        </w:rPr>
        <w:t>v biologii, v </w:t>
      </w:r>
      <w:proofErr w:type="gramStart"/>
      <w:r w:rsidRPr="00EE25C5">
        <w:rPr>
          <w:rFonts w:cstheme="minorHAnsi"/>
          <w:sz w:val="44"/>
          <w:szCs w:val="44"/>
          <w:highlight w:val="green"/>
        </w:rPr>
        <w:t>chemii</w:t>
      </w:r>
      <w:r w:rsidRPr="00EE25C5">
        <w:rPr>
          <w:rFonts w:cstheme="minorHAnsi"/>
          <w:sz w:val="44"/>
          <w:szCs w:val="44"/>
        </w:rPr>
        <w:t xml:space="preserve">                             </w:t>
      </w:r>
      <w:r w:rsidRPr="004D0C0C">
        <w:rPr>
          <w:rFonts w:cstheme="minorHAnsi"/>
          <w:sz w:val="44"/>
          <w:szCs w:val="44"/>
          <w:u w:val="single"/>
        </w:rPr>
        <w:t>značených</w:t>
      </w:r>
      <w:proofErr w:type="gramEnd"/>
      <w:r w:rsidRPr="004D0C0C">
        <w:rPr>
          <w:rFonts w:cstheme="minorHAnsi"/>
          <w:sz w:val="44"/>
          <w:szCs w:val="44"/>
          <w:u w:val="single"/>
        </w:rPr>
        <w:t xml:space="preserve"> </w:t>
      </w:r>
    </w:p>
    <w:p w:rsidR="004D0C0C" w:rsidRPr="004D0C0C" w:rsidRDefault="004D0C0C" w:rsidP="004D0C0C">
      <w:pPr>
        <w:pStyle w:val="Odstavecseseznamem"/>
        <w:rPr>
          <w:rFonts w:cstheme="minorHAnsi"/>
          <w:sz w:val="44"/>
          <w:szCs w:val="44"/>
          <w:u w:val="single"/>
        </w:rPr>
      </w:pPr>
      <w:r w:rsidRPr="004D0C0C">
        <w:rPr>
          <w:rFonts w:cstheme="minorHAnsi"/>
          <w:sz w:val="44"/>
          <w:szCs w:val="44"/>
        </w:rPr>
        <w:t xml:space="preserve">                                                              </w:t>
      </w:r>
      <w:r w:rsidRPr="004D0C0C">
        <w:rPr>
          <w:rFonts w:cstheme="minorHAnsi"/>
          <w:sz w:val="44"/>
          <w:szCs w:val="44"/>
          <w:u w:val="single"/>
        </w:rPr>
        <w:t xml:space="preserve">izotopů                                                               </w:t>
      </w:r>
    </w:p>
    <w:p w:rsidR="004D0C0C" w:rsidRPr="00C247E4" w:rsidRDefault="004D0C0C" w:rsidP="004D0C0C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EE25C5">
        <w:rPr>
          <w:rFonts w:cstheme="minorHAnsi"/>
          <w:sz w:val="44"/>
          <w:szCs w:val="44"/>
          <w:highlight w:val="green"/>
        </w:rPr>
        <w:t>při léčení</w:t>
      </w:r>
      <w:r>
        <w:rPr>
          <w:rFonts w:cstheme="minorHAnsi"/>
          <w:sz w:val="44"/>
          <w:szCs w:val="44"/>
        </w:rPr>
        <w:t xml:space="preserve"> – v onkologii k odstraňování zhoubných nádorů pomocí γ záření</w:t>
      </w:r>
      <w:r w:rsidRPr="00EE25C5">
        <w:rPr>
          <w:rFonts w:cstheme="minorHAnsi"/>
          <w:sz w:val="44"/>
          <w:szCs w:val="44"/>
        </w:rPr>
        <w:t xml:space="preserve">     </w:t>
      </w:r>
    </w:p>
    <w:p w:rsidR="004D0C0C" w:rsidRPr="00C247E4" w:rsidRDefault="004D0C0C" w:rsidP="004D0C0C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C247E4">
        <w:rPr>
          <w:rFonts w:cstheme="minorHAnsi"/>
          <w:sz w:val="44"/>
          <w:szCs w:val="44"/>
          <w:highlight w:val="green"/>
        </w:rPr>
        <w:t>v potravinářství i zemědělství</w:t>
      </w:r>
      <w:r>
        <w:rPr>
          <w:rFonts w:cstheme="minorHAnsi"/>
          <w:sz w:val="44"/>
          <w:szCs w:val="44"/>
        </w:rPr>
        <w:t xml:space="preserve"> ke sterilizaci a konzervaci potravin pomocí γ záření</w:t>
      </w:r>
    </w:p>
    <w:p w:rsidR="004D0C0C" w:rsidRPr="00E076B7" w:rsidRDefault="004D0C0C" w:rsidP="004D0C0C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E076B7">
        <w:rPr>
          <w:rFonts w:cstheme="minorHAnsi"/>
          <w:sz w:val="44"/>
          <w:szCs w:val="44"/>
          <w:highlight w:val="green"/>
        </w:rPr>
        <w:t>v požárních hlásičích</w:t>
      </w:r>
      <w:r>
        <w:rPr>
          <w:rFonts w:cstheme="minorHAnsi"/>
          <w:sz w:val="44"/>
          <w:szCs w:val="44"/>
        </w:rPr>
        <w:t xml:space="preserve"> – využití ionizační schopnosti α záření</w:t>
      </w:r>
    </w:p>
    <w:p w:rsidR="004D0C0C" w:rsidRDefault="004D0C0C" w:rsidP="004D0C0C">
      <w:pPr>
        <w:rPr>
          <w:sz w:val="44"/>
          <w:szCs w:val="44"/>
        </w:rPr>
      </w:pPr>
      <w:proofErr w:type="spellStart"/>
      <w:r w:rsidRPr="00E076B7">
        <w:rPr>
          <w:sz w:val="44"/>
          <w:szCs w:val="44"/>
          <w:u w:val="single"/>
        </w:rPr>
        <w:t>Př</w:t>
      </w:r>
      <w:proofErr w:type="spellEnd"/>
      <w:r w:rsidRPr="00E076B7">
        <w:rPr>
          <w:sz w:val="44"/>
          <w:szCs w:val="44"/>
          <w:u w:val="single"/>
        </w:rPr>
        <w:t xml:space="preserve">: </w:t>
      </w:r>
      <w:proofErr w:type="gramStart"/>
      <w:r w:rsidRPr="00E076B7">
        <w:rPr>
          <w:sz w:val="44"/>
          <w:szCs w:val="44"/>
          <w:u w:val="single"/>
        </w:rPr>
        <w:t>1</w:t>
      </w:r>
      <w:r>
        <w:rPr>
          <w:sz w:val="44"/>
          <w:szCs w:val="44"/>
        </w:rPr>
        <w:t xml:space="preserve">  Vysvětli</w:t>
      </w:r>
      <w:proofErr w:type="gramEnd"/>
      <w:r>
        <w:rPr>
          <w:sz w:val="44"/>
          <w:szCs w:val="44"/>
        </w:rPr>
        <w:t xml:space="preserve"> princip radiouhlíkové metody a metody značených izotopů.</w:t>
      </w:r>
    </w:p>
    <w:p w:rsidR="004D0C0C" w:rsidRDefault="004D0C0C" w:rsidP="004D0C0C">
      <w:pPr>
        <w:rPr>
          <w:sz w:val="44"/>
          <w:szCs w:val="44"/>
        </w:rPr>
      </w:pPr>
    </w:p>
    <w:p w:rsidR="004D0C0C" w:rsidRPr="003D261D" w:rsidRDefault="004D0C0C" w:rsidP="004D0C0C">
      <w:pPr>
        <w:rPr>
          <w:sz w:val="44"/>
          <w:szCs w:val="44"/>
          <w:u w:val="single"/>
        </w:rPr>
      </w:pPr>
      <w:r w:rsidRPr="003D261D">
        <w:rPr>
          <w:sz w:val="44"/>
          <w:szCs w:val="44"/>
          <w:u w:val="single"/>
        </w:rPr>
        <w:lastRenderedPageBreak/>
        <w:t>Princip radiouhlíkové metody:</w:t>
      </w:r>
    </w:p>
    <w:p w:rsidR="004D0C0C" w:rsidRDefault="004D0C0C" w:rsidP="004D0C0C">
      <w:pPr>
        <w:rPr>
          <w:rFonts w:eastAsiaTheme="minorEastAsia"/>
          <w:sz w:val="44"/>
          <w:szCs w:val="44"/>
        </w:rPr>
      </w:pPr>
      <w:r>
        <w:rPr>
          <w:sz w:val="44"/>
          <w:szCs w:val="44"/>
        </w:rPr>
        <w:t xml:space="preserve">Během života má každá rostlina i živočich v těle určité množství </w:t>
      </w:r>
      <w:proofErr w:type="spellStart"/>
      <w:r>
        <w:rPr>
          <w:sz w:val="44"/>
          <w:szCs w:val="44"/>
        </w:rPr>
        <w:t>radiouhlíku</w:t>
      </w:r>
      <w:proofErr w:type="spellEnd"/>
      <w:r>
        <w:rPr>
          <w:sz w:val="44"/>
          <w:szCs w:val="44"/>
        </w:rPr>
        <w:t xml:space="preserve"> </w:t>
      </w:r>
      <m:oMath>
        <m:sPre>
          <m:sPrePr>
            <m:ctrlPr>
              <w:rPr>
                <w:rFonts w:ascii="Cambria Math" w:hAnsi="Cambria Math"/>
                <w:i/>
                <w:sz w:val="44"/>
                <w:szCs w:val="44"/>
              </w:rPr>
            </m:ctrlPr>
          </m:sPrePr>
          <m:sub>
            <m:r>
              <w:rPr>
                <w:rFonts w:ascii="Cambria Math" w:hAnsi="Cambria Math"/>
                <w:sz w:val="44"/>
                <w:szCs w:val="44"/>
              </w:rPr>
              <m:t>6</m:t>
            </m:r>
          </m:sub>
          <m:sup>
            <m:r>
              <w:rPr>
                <w:rFonts w:ascii="Cambria Math" w:hAnsi="Cambria Math"/>
                <w:sz w:val="44"/>
                <w:szCs w:val="44"/>
              </w:rPr>
              <m:t>14</m:t>
            </m:r>
          </m:sup>
          <m:e>
            <m:r>
              <w:rPr>
                <w:rFonts w:ascii="Cambria Math" w:hAnsi="Cambria Math"/>
                <w:sz w:val="44"/>
                <w:szCs w:val="44"/>
              </w:rPr>
              <m:t>C</m:t>
            </m:r>
          </m:e>
        </m:sPre>
      </m:oMath>
      <w:r>
        <w:rPr>
          <w:rFonts w:eastAsiaTheme="minorEastAsia"/>
          <w:sz w:val="44"/>
          <w:szCs w:val="44"/>
        </w:rPr>
        <w:t xml:space="preserve">. Po skončení života začne obsah radiouhlíku klesat. Toho se využívá k určení stáří </w:t>
      </w:r>
      <w:r w:rsidR="003D261D">
        <w:rPr>
          <w:rFonts w:eastAsiaTheme="minorEastAsia"/>
          <w:sz w:val="44"/>
          <w:szCs w:val="44"/>
        </w:rPr>
        <w:t>organických nálezů.</w:t>
      </w:r>
    </w:p>
    <w:p w:rsidR="003D261D" w:rsidRPr="003D261D" w:rsidRDefault="003D261D" w:rsidP="004D0C0C">
      <w:pPr>
        <w:rPr>
          <w:rFonts w:eastAsiaTheme="minorEastAsia"/>
          <w:sz w:val="44"/>
          <w:szCs w:val="44"/>
          <w:u w:val="single"/>
        </w:rPr>
      </w:pPr>
      <w:r w:rsidRPr="003D261D">
        <w:rPr>
          <w:rFonts w:eastAsiaTheme="minorEastAsia"/>
          <w:sz w:val="44"/>
          <w:szCs w:val="44"/>
          <w:u w:val="single"/>
        </w:rPr>
        <w:t>Princip metody značených prvků:</w:t>
      </w:r>
    </w:p>
    <w:p w:rsidR="003D261D" w:rsidRPr="00E076B7" w:rsidRDefault="003D261D" w:rsidP="004D0C0C">
      <w:pPr>
        <w:rPr>
          <w:sz w:val="44"/>
          <w:szCs w:val="44"/>
        </w:rPr>
      </w:pPr>
      <w:r>
        <w:rPr>
          <w:rFonts w:eastAsiaTheme="minorEastAsia"/>
          <w:sz w:val="44"/>
          <w:szCs w:val="44"/>
        </w:rPr>
        <w:t>Slabé roztoky radioaktivních látek s krátkým poločasem přeměny se vpraví do těla živočichů nebo do rostliny a sleduje se jeho cesta organismem.</w:t>
      </w:r>
    </w:p>
    <w:p w:rsidR="004D0C0C" w:rsidRDefault="004D0C0C" w:rsidP="00E076B7">
      <w:pPr>
        <w:rPr>
          <w:sz w:val="44"/>
          <w:szCs w:val="44"/>
        </w:rPr>
      </w:pPr>
    </w:p>
    <w:p w:rsidR="001E1B9C" w:rsidRDefault="001E1B9C" w:rsidP="00E076B7">
      <w:pPr>
        <w:rPr>
          <w:sz w:val="44"/>
          <w:szCs w:val="44"/>
        </w:rPr>
      </w:pPr>
    </w:p>
    <w:p w:rsidR="001E1B9C" w:rsidRDefault="001E1B9C" w:rsidP="00E076B7">
      <w:pPr>
        <w:rPr>
          <w:sz w:val="44"/>
          <w:szCs w:val="44"/>
        </w:rPr>
      </w:pPr>
    </w:p>
    <w:p w:rsidR="001E1B9C" w:rsidRDefault="001E1B9C" w:rsidP="00E076B7">
      <w:pPr>
        <w:rPr>
          <w:sz w:val="44"/>
          <w:szCs w:val="44"/>
        </w:rPr>
      </w:pPr>
    </w:p>
    <w:p w:rsidR="001E1B9C" w:rsidRDefault="001E1B9C" w:rsidP="00E076B7">
      <w:pPr>
        <w:rPr>
          <w:sz w:val="44"/>
          <w:szCs w:val="44"/>
        </w:rPr>
      </w:pPr>
    </w:p>
    <w:p w:rsidR="001E1B9C" w:rsidRDefault="001E1B9C" w:rsidP="00E076B7">
      <w:pPr>
        <w:rPr>
          <w:sz w:val="44"/>
          <w:szCs w:val="44"/>
        </w:rPr>
      </w:pPr>
    </w:p>
    <w:p w:rsidR="001E1B9C" w:rsidRDefault="001E1B9C" w:rsidP="00E076B7">
      <w:pPr>
        <w:rPr>
          <w:sz w:val="44"/>
          <w:szCs w:val="44"/>
        </w:rPr>
      </w:pPr>
    </w:p>
    <w:p w:rsidR="001E1B9C" w:rsidRDefault="001E1B9C" w:rsidP="00E076B7">
      <w:pPr>
        <w:rPr>
          <w:sz w:val="44"/>
          <w:szCs w:val="44"/>
        </w:rPr>
      </w:pPr>
    </w:p>
    <w:p w:rsidR="001E1B9C" w:rsidRDefault="001E1B9C" w:rsidP="00E076B7">
      <w:pPr>
        <w:rPr>
          <w:sz w:val="44"/>
          <w:szCs w:val="44"/>
        </w:rPr>
      </w:pPr>
    </w:p>
    <w:p w:rsidR="009377EB" w:rsidRDefault="009377EB" w:rsidP="009377EB">
      <w:pPr>
        <w:rPr>
          <w:u w:val="single"/>
        </w:rPr>
      </w:pPr>
      <w:r>
        <w:rPr>
          <w:u w:val="single"/>
        </w:rPr>
        <w:t>ZDROJE</w:t>
      </w:r>
      <w:r w:rsidRPr="00DA13A5">
        <w:rPr>
          <w:u w:val="single"/>
        </w:rPr>
        <w:t>:</w:t>
      </w:r>
    </w:p>
    <w:p w:rsidR="009377EB" w:rsidRPr="00D042DB" w:rsidRDefault="009377EB" w:rsidP="009377EB">
      <w:r>
        <w:t>Vlastní tvorba</w:t>
      </w:r>
    </w:p>
    <w:p w:rsidR="009377EB" w:rsidRDefault="009377EB" w:rsidP="009377EB">
      <w:pPr>
        <w:rPr>
          <w:b/>
          <w:caps/>
          <w:color w:val="7030A0"/>
          <w:sz w:val="56"/>
          <w:szCs w:val="56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proofErr w:type="spellStart"/>
      <w:r>
        <w:t>Rauner</w:t>
      </w:r>
      <w:proofErr w:type="spellEnd"/>
      <w:r>
        <w:t>, Karel: Fyzika pro 9. ročník základní školy a víceletá gymnázia, Praha, Nakladatelství Prometheus, 200</w:t>
      </w:r>
      <w:r>
        <w:t>0, ISBN 978-80-7238-617-8, 77-79</w:t>
      </w:r>
      <w:bookmarkStart w:id="0" w:name="_GoBack"/>
      <w:bookmarkEnd w:id="0"/>
    </w:p>
    <w:p w:rsidR="009377EB" w:rsidRPr="00BE597C" w:rsidRDefault="009377EB" w:rsidP="009377EB">
      <w:pPr>
        <w:tabs>
          <w:tab w:val="left" w:pos="1331"/>
        </w:tabs>
        <w:jc w:val="both"/>
        <w:rPr>
          <w:sz w:val="28"/>
          <w:szCs w:val="28"/>
        </w:rPr>
      </w:pPr>
    </w:p>
    <w:p w:rsidR="00207679" w:rsidRDefault="00207679" w:rsidP="00E076B7">
      <w:pPr>
        <w:rPr>
          <w:sz w:val="44"/>
          <w:szCs w:val="44"/>
        </w:rPr>
      </w:pPr>
    </w:p>
    <w:p w:rsidR="00207679" w:rsidRDefault="00207679" w:rsidP="00E076B7">
      <w:pPr>
        <w:rPr>
          <w:sz w:val="44"/>
          <w:szCs w:val="44"/>
        </w:rPr>
      </w:pPr>
    </w:p>
    <w:p w:rsidR="00207679" w:rsidRDefault="00207679" w:rsidP="00E076B7">
      <w:pPr>
        <w:rPr>
          <w:sz w:val="44"/>
          <w:szCs w:val="44"/>
        </w:rPr>
      </w:pPr>
    </w:p>
    <w:p w:rsidR="00207679" w:rsidRDefault="00207679" w:rsidP="00E076B7">
      <w:pPr>
        <w:rPr>
          <w:sz w:val="44"/>
          <w:szCs w:val="44"/>
        </w:rPr>
      </w:pPr>
    </w:p>
    <w:p w:rsidR="00207679" w:rsidRDefault="00207679" w:rsidP="00E076B7">
      <w:pPr>
        <w:rPr>
          <w:sz w:val="44"/>
          <w:szCs w:val="44"/>
        </w:rPr>
      </w:pPr>
    </w:p>
    <w:p w:rsidR="00207679" w:rsidRDefault="00207679" w:rsidP="00E076B7">
      <w:pPr>
        <w:rPr>
          <w:sz w:val="44"/>
          <w:szCs w:val="44"/>
        </w:rPr>
      </w:pPr>
    </w:p>
    <w:p w:rsidR="00207679" w:rsidRDefault="00207679" w:rsidP="00E076B7">
      <w:pPr>
        <w:rPr>
          <w:sz w:val="44"/>
          <w:szCs w:val="44"/>
        </w:rPr>
      </w:pPr>
    </w:p>
    <w:p w:rsidR="00207679" w:rsidRDefault="00207679" w:rsidP="00E076B7">
      <w:pPr>
        <w:rPr>
          <w:sz w:val="44"/>
          <w:szCs w:val="44"/>
        </w:rPr>
      </w:pPr>
    </w:p>
    <w:p w:rsidR="00207679" w:rsidRDefault="00207679" w:rsidP="00E076B7">
      <w:pPr>
        <w:rPr>
          <w:sz w:val="44"/>
          <w:szCs w:val="44"/>
        </w:rPr>
      </w:pPr>
    </w:p>
    <w:p w:rsidR="00207679" w:rsidRDefault="00207679" w:rsidP="00E076B7">
      <w:pPr>
        <w:rPr>
          <w:sz w:val="44"/>
          <w:szCs w:val="44"/>
        </w:rPr>
      </w:pPr>
    </w:p>
    <w:p w:rsidR="00207679" w:rsidRDefault="00207679" w:rsidP="00E076B7">
      <w:pPr>
        <w:rPr>
          <w:sz w:val="44"/>
          <w:szCs w:val="44"/>
        </w:rPr>
      </w:pPr>
    </w:p>
    <w:p w:rsidR="00207679" w:rsidRDefault="00207679" w:rsidP="00E076B7">
      <w:pPr>
        <w:rPr>
          <w:sz w:val="44"/>
          <w:szCs w:val="44"/>
        </w:rPr>
      </w:pPr>
    </w:p>
    <w:p w:rsidR="00207679" w:rsidRDefault="00207679" w:rsidP="00E076B7">
      <w:pPr>
        <w:rPr>
          <w:sz w:val="44"/>
          <w:szCs w:val="44"/>
        </w:rPr>
      </w:pPr>
    </w:p>
    <w:p w:rsidR="00207679" w:rsidRDefault="00207679" w:rsidP="00E076B7">
      <w:pPr>
        <w:rPr>
          <w:sz w:val="44"/>
          <w:szCs w:val="44"/>
        </w:rPr>
      </w:pPr>
    </w:p>
    <w:p w:rsidR="00207679" w:rsidRDefault="00207679" w:rsidP="00207679">
      <w:pPr>
        <w:rPr>
          <w:u w:val="single"/>
        </w:rPr>
      </w:pPr>
      <w:r>
        <w:rPr>
          <w:u w:val="single"/>
        </w:rPr>
        <w:t>ZDROJE</w:t>
      </w:r>
      <w:r w:rsidRPr="00DA13A5">
        <w:rPr>
          <w:u w:val="single"/>
        </w:rPr>
        <w:t>:</w:t>
      </w:r>
    </w:p>
    <w:p w:rsidR="00207679" w:rsidRPr="00D042DB" w:rsidRDefault="00207679" w:rsidP="00207679">
      <w:r>
        <w:t>Vlastní tvorba</w:t>
      </w:r>
    </w:p>
    <w:p w:rsidR="00207679" w:rsidRDefault="00207679" w:rsidP="00207679">
      <w:proofErr w:type="spellStart"/>
      <w:r>
        <w:t>Rauner</w:t>
      </w:r>
      <w:proofErr w:type="spellEnd"/>
      <w:r>
        <w:t>, Karel: Fyzika pro 9. ročník základní školy a víceletá gymnázia, Praha, Nakladatelství Prometheus, 2000, ISBN 978-80-7238-617-8, 77-79</w:t>
      </w:r>
    </w:p>
    <w:p w:rsidR="00207679" w:rsidRDefault="00207679" w:rsidP="00207679">
      <w:pPr>
        <w:rPr>
          <w:b/>
          <w:caps/>
          <w:color w:val="7030A0"/>
          <w:sz w:val="56"/>
          <w:szCs w:val="56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207679" w:rsidRPr="00E076B7" w:rsidRDefault="00207679" w:rsidP="00E076B7">
      <w:pPr>
        <w:rPr>
          <w:sz w:val="44"/>
          <w:szCs w:val="44"/>
        </w:rPr>
      </w:pPr>
    </w:p>
    <w:sectPr w:rsidR="00207679" w:rsidRPr="00E076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507F2A"/>
    <w:multiLevelType w:val="hybridMultilevel"/>
    <w:tmpl w:val="465EDA8C"/>
    <w:lvl w:ilvl="0" w:tplc="0E16A6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574"/>
    <w:rsid w:val="00052D60"/>
    <w:rsid w:val="00056F1E"/>
    <w:rsid w:val="00061536"/>
    <w:rsid w:val="000B22F3"/>
    <w:rsid w:val="001302AB"/>
    <w:rsid w:val="001E1B9C"/>
    <w:rsid w:val="001F112B"/>
    <w:rsid w:val="001F2E4C"/>
    <w:rsid w:val="00207679"/>
    <w:rsid w:val="00251A1B"/>
    <w:rsid w:val="002619CD"/>
    <w:rsid w:val="002C598F"/>
    <w:rsid w:val="00321163"/>
    <w:rsid w:val="003B795E"/>
    <w:rsid w:val="003C4B0A"/>
    <w:rsid w:val="003D261D"/>
    <w:rsid w:val="004130DD"/>
    <w:rsid w:val="004D0C0C"/>
    <w:rsid w:val="004E39CF"/>
    <w:rsid w:val="00502833"/>
    <w:rsid w:val="005627A4"/>
    <w:rsid w:val="0058303B"/>
    <w:rsid w:val="005D7179"/>
    <w:rsid w:val="00602E50"/>
    <w:rsid w:val="006A4475"/>
    <w:rsid w:val="0072408C"/>
    <w:rsid w:val="00834E31"/>
    <w:rsid w:val="00853574"/>
    <w:rsid w:val="008A0410"/>
    <w:rsid w:val="009377EB"/>
    <w:rsid w:val="00966740"/>
    <w:rsid w:val="00A534C8"/>
    <w:rsid w:val="00C149DF"/>
    <w:rsid w:val="00C247E4"/>
    <w:rsid w:val="00E076B7"/>
    <w:rsid w:val="00ED1673"/>
    <w:rsid w:val="00EE25C5"/>
    <w:rsid w:val="00F25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A447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615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1536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4D0C0C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A447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615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1536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4D0C0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488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Your User Name</cp:lastModifiedBy>
  <cp:revision>2</cp:revision>
  <dcterms:created xsi:type="dcterms:W3CDTF">2012-06-20T11:56:00Z</dcterms:created>
  <dcterms:modified xsi:type="dcterms:W3CDTF">2012-06-20T11:56:00Z</dcterms:modified>
</cp:coreProperties>
</file>