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CC8" w:rsidRDefault="00AB6CC8" w:rsidP="00AB6CC8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2D989D3B" wp14:editId="52D49EEC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6CC8" w:rsidRPr="005F024B" w:rsidRDefault="00AB6CC8" w:rsidP="00AB6CC8">
      <w:pPr>
        <w:jc w:val="center"/>
        <w:rPr>
          <w:b/>
          <w:color w:val="00B050"/>
          <w:sz w:val="24"/>
        </w:rPr>
      </w:pPr>
    </w:p>
    <w:p w:rsidR="00AB6CC8" w:rsidRPr="005F024B" w:rsidRDefault="00AB6CC8" w:rsidP="00AB6CC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AB6CC8" w:rsidRPr="005F024B" w:rsidRDefault="00AB6CC8" w:rsidP="00AB6CC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AB6CC8" w:rsidRDefault="00AB6CC8" w:rsidP="00AB6CC8">
      <w:pPr>
        <w:spacing w:after="0" w:line="240" w:lineRule="auto"/>
        <w:jc w:val="center"/>
      </w:pPr>
    </w:p>
    <w:p w:rsidR="00AB6CC8" w:rsidRDefault="00AB6CC8" w:rsidP="00AB6CC8">
      <w:pPr>
        <w:spacing w:after="0" w:line="240" w:lineRule="auto"/>
        <w:jc w:val="center"/>
      </w:pPr>
    </w:p>
    <w:p w:rsidR="00AB6CC8" w:rsidRDefault="00AB6CC8" w:rsidP="00AB6CC8">
      <w:pPr>
        <w:spacing w:after="0" w:line="240" w:lineRule="auto"/>
        <w:jc w:val="center"/>
      </w:pPr>
    </w:p>
    <w:p w:rsidR="00AB6CC8" w:rsidRDefault="00AB6CC8" w:rsidP="00AB6CC8">
      <w:pPr>
        <w:spacing w:after="0" w:line="240" w:lineRule="auto"/>
        <w:jc w:val="center"/>
      </w:pPr>
    </w:p>
    <w:p w:rsidR="00AB6CC8" w:rsidRDefault="00AB6CC8" w:rsidP="00AB6CC8">
      <w:pPr>
        <w:spacing w:after="0" w:line="240" w:lineRule="auto"/>
        <w:jc w:val="center"/>
      </w:pPr>
    </w:p>
    <w:p w:rsidR="00AB6CC8" w:rsidRDefault="00AB6CC8" w:rsidP="00AB6CC8">
      <w:pPr>
        <w:spacing w:after="0" w:line="240" w:lineRule="auto"/>
        <w:jc w:val="center"/>
      </w:pPr>
      <w:r>
        <w:t>projekt v rámci vzdělávacího programu</w:t>
      </w:r>
    </w:p>
    <w:p w:rsidR="00AB6CC8" w:rsidRDefault="00AB6CC8" w:rsidP="00AB6CC8">
      <w:pPr>
        <w:spacing w:after="0" w:line="240" w:lineRule="auto"/>
        <w:jc w:val="center"/>
      </w:pPr>
      <w:r>
        <w:t>VZDĚLÁNÍ PRO KONKURENCESCHOPNOST</w:t>
      </w:r>
    </w:p>
    <w:p w:rsidR="00AB6CC8" w:rsidRDefault="00AB6CC8" w:rsidP="00AB6CC8">
      <w:pPr>
        <w:spacing w:after="0" w:line="240" w:lineRule="auto"/>
        <w:jc w:val="center"/>
      </w:pPr>
    </w:p>
    <w:p w:rsidR="00AB6CC8" w:rsidRDefault="00AB6CC8" w:rsidP="00AB6CC8">
      <w:pPr>
        <w:spacing w:after="0" w:line="240" w:lineRule="auto"/>
        <w:jc w:val="center"/>
      </w:pPr>
    </w:p>
    <w:p w:rsidR="00AB6CC8" w:rsidRDefault="00AB6CC8" w:rsidP="00AB6CC8">
      <w:pPr>
        <w:spacing w:after="0" w:line="240" w:lineRule="auto"/>
        <w:jc w:val="center"/>
      </w:pPr>
    </w:p>
    <w:p w:rsidR="00AB6CC8" w:rsidRDefault="00AB6CC8" w:rsidP="00AB6CC8">
      <w:pPr>
        <w:spacing w:after="0" w:line="240" w:lineRule="auto"/>
        <w:jc w:val="center"/>
      </w:pPr>
    </w:p>
    <w:p w:rsidR="00AB6CC8" w:rsidRDefault="00AB6CC8" w:rsidP="00AB6CC8">
      <w:pPr>
        <w:spacing w:after="0" w:line="240" w:lineRule="auto"/>
        <w:jc w:val="center"/>
      </w:pPr>
    </w:p>
    <w:p w:rsidR="00AB6CC8" w:rsidRDefault="00AB6CC8" w:rsidP="00AB6CC8">
      <w:pPr>
        <w:spacing w:after="0" w:line="240" w:lineRule="auto"/>
        <w:jc w:val="center"/>
      </w:pPr>
    </w:p>
    <w:p w:rsidR="00AB6CC8" w:rsidRDefault="00AB6CC8" w:rsidP="00AB6CC8">
      <w:pPr>
        <w:spacing w:after="0" w:line="240" w:lineRule="auto"/>
        <w:jc w:val="center"/>
      </w:pPr>
      <w:r>
        <w:t>ŠABLONA ČÍSLO: III/2</w:t>
      </w:r>
    </w:p>
    <w:p w:rsidR="00AB6CC8" w:rsidRDefault="00AB6CC8" w:rsidP="00AB6CC8">
      <w:pPr>
        <w:spacing w:after="0" w:line="240" w:lineRule="auto"/>
        <w:jc w:val="center"/>
      </w:pPr>
      <w:r>
        <w:t>NÁZEV:  INOVACE A ZKVALITNĚNÍ VÝUKY PROSTŘEDNICTVÍM ICT</w:t>
      </w:r>
    </w:p>
    <w:p w:rsidR="00AB6CC8" w:rsidRDefault="00AB6CC8" w:rsidP="00AB6CC8">
      <w:pPr>
        <w:spacing w:after="0" w:line="240" w:lineRule="auto"/>
      </w:pPr>
    </w:p>
    <w:p w:rsidR="00AB6CC8" w:rsidRDefault="00AB6CC8" w:rsidP="00AB6CC8">
      <w:pPr>
        <w:spacing w:after="0" w:line="240" w:lineRule="auto"/>
      </w:pPr>
    </w:p>
    <w:p w:rsidR="00AB6CC8" w:rsidRDefault="00AB6CC8" w:rsidP="00AB6CC8">
      <w:pPr>
        <w:spacing w:after="0" w:line="240" w:lineRule="auto"/>
      </w:pPr>
    </w:p>
    <w:p w:rsidR="00AB6CC8" w:rsidRDefault="00AB6CC8" w:rsidP="00AB6CC8">
      <w:pPr>
        <w:spacing w:after="0" w:line="240" w:lineRule="auto"/>
      </w:pPr>
    </w:p>
    <w:p w:rsidR="00AB6CC8" w:rsidRDefault="00AB6CC8" w:rsidP="00AB6CC8">
      <w:pPr>
        <w:spacing w:after="0" w:line="240" w:lineRule="auto"/>
      </w:pPr>
    </w:p>
    <w:p w:rsidR="00AB6CC8" w:rsidRDefault="00AB6CC8" w:rsidP="00AB6CC8">
      <w:pPr>
        <w:spacing w:after="0" w:line="240" w:lineRule="auto"/>
      </w:pPr>
    </w:p>
    <w:p w:rsidR="00AB6CC8" w:rsidRDefault="00AB6CC8" w:rsidP="00AB6CC8">
      <w:pPr>
        <w:spacing w:after="0" w:line="240" w:lineRule="auto"/>
      </w:pPr>
    </w:p>
    <w:p w:rsidR="00AB6CC8" w:rsidRDefault="00AB6CC8" w:rsidP="00AB6CC8">
      <w:pPr>
        <w:spacing w:after="0" w:line="240" w:lineRule="auto"/>
      </w:pPr>
    </w:p>
    <w:p w:rsidR="00AB6CC8" w:rsidRDefault="00AB6CC8" w:rsidP="00AB6CC8">
      <w:pPr>
        <w:spacing w:after="0" w:line="240" w:lineRule="auto"/>
      </w:pPr>
    </w:p>
    <w:p w:rsidR="00AB6CC8" w:rsidRDefault="00AB6CC8" w:rsidP="00AB6CC8">
      <w:pPr>
        <w:spacing w:after="0" w:line="240" w:lineRule="auto"/>
      </w:pPr>
    </w:p>
    <w:p w:rsidR="00AB6CC8" w:rsidRDefault="00AB6CC8" w:rsidP="00AB6CC8">
      <w:pPr>
        <w:spacing w:after="0" w:line="240" w:lineRule="auto"/>
      </w:pPr>
    </w:p>
    <w:p w:rsidR="00AB6CC8" w:rsidRDefault="00AB6CC8" w:rsidP="00AB6CC8">
      <w:pPr>
        <w:spacing w:after="0" w:line="240" w:lineRule="auto"/>
      </w:pPr>
    </w:p>
    <w:p w:rsidR="00AB6CC8" w:rsidRDefault="00AB6CC8" w:rsidP="00AB6CC8">
      <w:pPr>
        <w:spacing w:after="0" w:line="240" w:lineRule="auto"/>
      </w:pPr>
      <w:r>
        <w:t>PŘEDMĚT:</w:t>
      </w:r>
      <w:r>
        <w:tab/>
        <w:t>Informatika</w:t>
      </w:r>
    </w:p>
    <w:p w:rsidR="00AB6CC8" w:rsidRDefault="00AB6CC8" w:rsidP="00AB6CC8">
      <w:pPr>
        <w:spacing w:after="0" w:line="240" w:lineRule="auto"/>
      </w:pPr>
      <w:r>
        <w:t xml:space="preserve">ROČNÍK: </w:t>
      </w:r>
      <w:r>
        <w:tab/>
        <w:t>6. ročník</w:t>
      </w:r>
    </w:p>
    <w:p w:rsidR="00AB6CC8" w:rsidRDefault="00DC7C19" w:rsidP="00AB6CC8">
      <w:pPr>
        <w:spacing w:after="0" w:line="240" w:lineRule="auto"/>
      </w:pPr>
      <w:r>
        <w:t>TÉMA:</w:t>
      </w:r>
      <w:r>
        <w:tab/>
      </w:r>
      <w:r>
        <w:tab/>
        <w:t>Pravidla pro práci s počítačem</w:t>
      </w:r>
    </w:p>
    <w:p w:rsidR="00AB6CC8" w:rsidRDefault="00AB6CC8" w:rsidP="00AB6CC8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AB6CC8" w:rsidRDefault="00AB6CC8" w:rsidP="00AB6CC8">
      <w:pPr>
        <w:spacing w:after="0" w:line="240" w:lineRule="auto"/>
      </w:pPr>
      <w:r>
        <w:t xml:space="preserve">DATUM </w:t>
      </w:r>
    </w:p>
    <w:p w:rsidR="00AB6CC8" w:rsidRDefault="00DC7C19" w:rsidP="00AB6CC8">
      <w:pPr>
        <w:spacing w:after="0" w:line="240" w:lineRule="auto"/>
      </w:pPr>
      <w:r>
        <w:t xml:space="preserve">VYTVOŘENÍ: </w:t>
      </w:r>
      <w:r>
        <w:tab/>
        <w:t>15</w:t>
      </w:r>
      <w:r w:rsidR="00AB6CC8">
        <w:t>.</w:t>
      </w:r>
      <w:r>
        <w:t xml:space="preserve"> 2</w:t>
      </w:r>
      <w:r w:rsidR="00AB6CC8">
        <w:t>.</w:t>
      </w:r>
      <w:r>
        <w:t xml:space="preserve"> 2013</w:t>
      </w:r>
    </w:p>
    <w:p w:rsidR="00AB6CC8" w:rsidRDefault="00AB6CC8" w:rsidP="00AB6CC8">
      <w:pPr>
        <w:spacing w:after="0" w:line="240" w:lineRule="auto"/>
      </w:pPr>
    </w:p>
    <w:p w:rsidR="00AB6CC8" w:rsidRDefault="00AB6CC8" w:rsidP="00AB6CC8">
      <w:pPr>
        <w:spacing w:after="0" w:line="240" w:lineRule="auto"/>
      </w:pPr>
    </w:p>
    <w:p w:rsidR="00AB6CC8" w:rsidRDefault="00835D1C" w:rsidP="00AB6CC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DC7C19">
        <w:rPr>
          <w:rFonts w:ascii="Calibri" w:hAnsi="Calibri" w:cs="Calibri"/>
          <w:b/>
          <w:color w:val="C00000"/>
          <w:sz w:val="40"/>
          <w:szCs w:val="56"/>
        </w:rPr>
        <w:t>22</w:t>
      </w:r>
      <w:r w:rsidR="00AB6CC8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AB6CC8" w:rsidRDefault="00AB6CC8" w:rsidP="00AB6CC8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AB6CC8" w:rsidRDefault="00AB6CC8" w:rsidP="00AB6CC8">
      <w:pPr>
        <w:pStyle w:val="Nzev"/>
      </w:pPr>
      <w:r w:rsidRPr="008D3F66">
        <w:lastRenderedPageBreak/>
        <w:t>ANOTACE</w:t>
      </w:r>
    </w:p>
    <w:p w:rsidR="00AB6CC8" w:rsidRDefault="00AB6CC8" w:rsidP="00AB6CC8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AB6CC8" w:rsidRPr="00835D1C" w:rsidRDefault="00AB6CC8" w:rsidP="00AB6CC8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835D1C">
        <w:rPr>
          <w:rFonts w:ascii="Calibri" w:hAnsi="Calibri" w:cs="Calibri"/>
          <w:b/>
          <w:sz w:val="24"/>
          <w:szCs w:val="24"/>
        </w:rPr>
        <w:t xml:space="preserve">Počítač a jeho složení. </w:t>
      </w:r>
    </w:p>
    <w:p w:rsidR="00AB6CC8" w:rsidRDefault="00AB6CC8" w:rsidP="00AB6CC8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Jedná se o seznámení se základními pojmy, které se často používají v předmětu Informační technologie. Materiál je doplněn o rozhovor, při k</w:t>
      </w:r>
      <w:r w:rsidR="00835D1C">
        <w:rPr>
          <w:rFonts w:ascii="Calibri" w:hAnsi="Calibri" w:cs="Calibri"/>
          <w:sz w:val="24"/>
          <w:szCs w:val="24"/>
        </w:rPr>
        <w:t>terém si žáci za pomoci učitele tyto pojmy upřesňují</w:t>
      </w:r>
      <w:r>
        <w:rPr>
          <w:rFonts w:ascii="Calibri" w:hAnsi="Calibri" w:cs="Calibri"/>
          <w:sz w:val="24"/>
          <w:szCs w:val="24"/>
        </w:rPr>
        <w:t>.</w:t>
      </w:r>
    </w:p>
    <w:p w:rsidR="00AB6CC8" w:rsidRDefault="00835D1C" w:rsidP="00AB6CC8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Potřebné </w:t>
      </w:r>
      <w:r w:rsidR="00AB6CC8">
        <w:rPr>
          <w:rFonts w:ascii="Calibri" w:hAnsi="Calibri" w:cs="Calibri"/>
          <w:sz w:val="24"/>
          <w:szCs w:val="24"/>
        </w:rPr>
        <w:t>materiál</w:t>
      </w:r>
      <w:r>
        <w:rPr>
          <w:rFonts w:ascii="Calibri" w:hAnsi="Calibri" w:cs="Calibri"/>
          <w:sz w:val="24"/>
          <w:szCs w:val="24"/>
        </w:rPr>
        <w:t>y</w:t>
      </w:r>
      <w:r w:rsidR="00AB6CC8">
        <w:rPr>
          <w:rFonts w:ascii="Calibri" w:hAnsi="Calibri" w:cs="Calibri"/>
          <w:sz w:val="24"/>
          <w:szCs w:val="24"/>
        </w:rPr>
        <w:t xml:space="preserve"> mají žáci uložen</w:t>
      </w:r>
      <w:r>
        <w:rPr>
          <w:rFonts w:ascii="Calibri" w:hAnsi="Calibri" w:cs="Calibri"/>
          <w:sz w:val="24"/>
          <w:szCs w:val="24"/>
        </w:rPr>
        <w:t>y</w:t>
      </w:r>
      <w:r w:rsidR="00AB6CC8">
        <w:rPr>
          <w:rFonts w:ascii="Calibri" w:hAnsi="Calibri" w:cs="Calibri"/>
          <w:sz w:val="24"/>
          <w:szCs w:val="24"/>
        </w:rPr>
        <w:t xml:space="preserve"> na spole</w:t>
      </w:r>
      <w:r>
        <w:rPr>
          <w:rFonts w:ascii="Calibri" w:hAnsi="Calibri" w:cs="Calibri"/>
          <w:sz w:val="24"/>
          <w:szCs w:val="24"/>
        </w:rPr>
        <w:t>čném serveru. V průběhu práce s tímto materiálem se žáci zdokonalují v ovládání programu Word 2010.</w:t>
      </w:r>
    </w:p>
    <w:p w:rsidR="00835D1C" w:rsidRPr="009C25D4" w:rsidRDefault="00AB6CC8" w:rsidP="00835D1C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 w:rsidR="00835D1C">
        <w:rPr>
          <w:rFonts w:ascii="Calibri" w:hAnsi="Calibri" w:cs="Calibri"/>
          <w:b/>
          <w:sz w:val="24"/>
          <w:szCs w:val="24"/>
        </w:rPr>
        <w:t xml:space="preserve"> </w:t>
      </w:r>
      <w:r w:rsidR="00835D1C">
        <w:rPr>
          <w:rFonts w:ascii="Calibri" w:hAnsi="Calibri" w:cs="Calibri"/>
          <w:sz w:val="24"/>
          <w:szCs w:val="24"/>
        </w:rPr>
        <w:t>Žáci si tento materiál pomalu osvojují. Neznámé pojmy dostávají známý obsah a žáci získávají další doplňující informace. Nové je pro ně také prostředí společného serveru, kde mají připraven prostor pro vlastní složky, které budou využívat v průběhu výuky nejen ICT.</w:t>
      </w:r>
    </w:p>
    <w:p w:rsidR="00AB6CC8" w:rsidRPr="009C25D4" w:rsidRDefault="00AB6CC8" w:rsidP="00AB6CC8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AB6CC8" w:rsidRDefault="00AB6CC8" w:rsidP="00AB6CC8">
      <w:pPr>
        <w:spacing w:after="0" w:line="240" w:lineRule="auto"/>
      </w:pPr>
    </w:p>
    <w:p w:rsidR="00AB6CC8" w:rsidRDefault="00AB6CC8" w:rsidP="00AB6CC8">
      <w:pPr>
        <w:rPr>
          <w:rFonts w:ascii="Times New Roman" w:hAnsi="Times New Roman" w:cs="Times New Roman"/>
          <w:sz w:val="40"/>
          <w:szCs w:val="40"/>
        </w:rPr>
      </w:pPr>
    </w:p>
    <w:p w:rsidR="00AB6CC8" w:rsidRDefault="00AB6CC8" w:rsidP="00AB6CC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AB6CC8" w:rsidRPr="00AB6CC8" w:rsidRDefault="00AB6CC8" w:rsidP="00AB6CC8">
      <w:pPr>
        <w:pStyle w:val="Nadpis3"/>
        <w:jc w:val="center"/>
        <w:rPr>
          <w:color w:val="FF0000"/>
          <w:sz w:val="56"/>
          <w:szCs w:val="56"/>
        </w:rPr>
      </w:pPr>
      <w:r w:rsidRPr="00AB6CC8">
        <w:rPr>
          <w:color w:val="FF0000"/>
          <w:sz w:val="56"/>
          <w:szCs w:val="56"/>
        </w:rPr>
        <w:lastRenderedPageBreak/>
        <w:t>Pravidla pro práci s počítačem:</w:t>
      </w:r>
    </w:p>
    <w:p w:rsidR="00AB6CC8" w:rsidRPr="00AB6CC8" w:rsidRDefault="00AB6CC8" w:rsidP="00AB6CC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AB6CC8">
        <w:rPr>
          <w:rFonts w:ascii="Times New Roman" w:hAnsi="Times New Roman" w:cs="Times New Roman"/>
          <w:color w:val="FF0000"/>
          <w:sz w:val="36"/>
          <w:szCs w:val="36"/>
        </w:rPr>
        <w:t xml:space="preserve">Časté vypínání a zapínání </w:t>
      </w:r>
      <w:r w:rsidRPr="00AB6CC8">
        <w:rPr>
          <w:rFonts w:ascii="Times New Roman" w:hAnsi="Times New Roman" w:cs="Times New Roman"/>
          <w:sz w:val="36"/>
          <w:szCs w:val="36"/>
        </w:rPr>
        <w:t>je pro počítač (pro harddisk uvnitř) větší zátěž, než když běží nepřetržitě.</w:t>
      </w:r>
    </w:p>
    <w:p w:rsidR="00AB6CC8" w:rsidRPr="00AB6CC8" w:rsidRDefault="00AB6CC8" w:rsidP="00AB6CC8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36"/>
          <w:szCs w:val="36"/>
        </w:rPr>
      </w:pPr>
    </w:p>
    <w:p w:rsidR="00AB6CC8" w:rsidRPr="00AB6CC8" w:rsidRDefault="00AB6CC8" w:rsidP="00AB6CC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AB6CC8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 wp14:anchorId="34CD4CAA" wp14:editId="4302D872">
            <wp:simplePos x="0" y="0"/>
            <wp:positionH relativeFrom="column">
              <wp:posOffset>4234180</wp:posOffset>
            </wp:positionH>
            <wp:positionV relativeFrom="paragraph">
              <wp:posOffset>820420</wp:posOffset>
            </wp:positionV>
            <wp:extent cx="1463040" cy="1123950"/>
            <wp:effectExtent l="0" t="0" r="3810" b="0"/>
            <wp:wrapTight wrapText="bothSides">
              <wp:wrapPolygon edited="0">
                <wp:start x="9000" y="0"/>
                <wp:lineTo x="4781" y="732"/>
                <wp:lineTo x="1406" y="3295"/>
                <wp:lineTo x="1406" y="11715"/>
                <wp:lineTo x="0" y="11715"/>
                <wp:lineTo x="0" y="19403"/>
                <wp:lineTo x="12375" y="21234"/>
                <wp:lineTo x="15188" y="21234"/>
                <wp:lineTo x="16313" y="21234"/>
                <wp:lineTo x="18563" y="18671"/>
                <wp:lineTo x="21375" y="16841"/>
                <wp:lineTo x="21375" y="8786"/>
                <wp:lineTo x="19406" y="5858"/>
                <wp:lineTo x="13500" y="0"/>
                <wp:lineTo x="13219" y="0"/>
                <wp:lineTo x="9000" y="0"/>
              </wp:wrapPolygon>
            </wp:wrapTight>
            <wp:docPr id="1" name="Obrázek 1" descr="C:\Program Files\Microsoft Office\MEDIA\CAGCAT10\j028575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85750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6CC8">
        <w:rPr>
          <w:rFonts w:ascii="Times New Roman" w:hAnsi="Times New Roman" w:cs="Times New Roman"/>
          <w:sz w:val="36"/>
          <w:szCs w:val="36"/>
        </w:rPr>
        <w:t xml:space="preserve">Velké </w:t>
      </w:r>
      <w:r w:rsidRPr="00AB6CC8">
        <w:rPr>
          <w:rFonts w:ascii="Times New Roman" w:hAnsi="Times New Roman" w:cs="Times New Roman"/>
          <w:color w:val="FF0000"/>
          <w:sz w:val="36"/>
          <w:szCs w:val="36"/>
        </w:rPr>
        <w:t>teplotní rozdíly</w:t>
      </w:r>
      <w:r w:rsidRPr="00AB6CC8">
        <w:rPr>
          <w:rFonts w:ascii="Times New Roman" w:hAnsi="Times New Roman" w:cs="Times New Roman"/>
          <w:sz w:val="36"/>
          <w:szCs w:val="36"/>
        </w:rPr>
        <w:t xml:space="preserve">. Rychle se měnící teplota počítači škodí. Nevhodná je </w:t>
      </w:r>
      <w:r w:rsidRPr="00AB6CC8">
        <w:rPr>
          <w:rFonts w:ascii="Times New Roman" w:hAnsi="Times New Roman" w:cs="Times New Roman"/>
          <w:color w:val="FF0000"/>
          <w:sz w:val="36"/>
          <w:szCs w:val="36"/>
        </w:rPr>
        <w:t>vysoká vlhkost</w:t>
      </w:r>
      <w:r w:rsidRPr="00AB6CC8">
        <w:rPr>
          <w:rFonts w:ascii="Times New Roman" w:hAnsi="Times New Roman" w:cs="Times New Roman"/>
          <w:color w:val="0070C0"/>
          <w:sz w:val="36"/>
          <w:szCs w:val="36"/>
        </w:rPr>
        <w:t xml:space="preserve"> </w:t>
      </w:r>
      <w:r w:rsidRPr="00AB6CC8">
        <w:rPr>
          <w:rFonts w:ascii="Times New Roman" w:hAnsi="Times New Roman" w:cs="Times New Roman"/>
          <w:sz w:val="36"/>
          <w:szCs w:val="36"/>
        </w:rPr>
        <w:t>vzduchu.</w:t>
      </w:r>
    </w:p>
    <w:p w:rsidR="00AB6CC8" w:rsidRPr="00AB6CC8" w:rsidRDefault="00AB6CC8" w:rsidP="00AB6CC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AB6CC8" w:rsidRPr="00AB6CC8" w:rsidRDefault="00AB6CC8" w:rsidP="00AB6CC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AB6CC8">
        <w:rPr>
          <w:rFonts w:ascii="Times New Roman" w:hAnsi="Times New Roman" w:cs="Times New Roman"/>
          <w:sz w:val="36"/>
          <w:szCs w:val="36"/>
        </w:rPr>
        <w:t xml:space="preserve">Počítač na pevném stole. </w:t>
      </w:r>
      <w:r w:rsidRPr="00AB6CC8">
        <w:rPr>
          <w:rFonts w:ascii="Times New Roman" w:hAnsi="Times New Roman" w:cs="Times New Roman"/>
          <w:color w:val="FF0000"/>
          <w:sz w:val="36"/>
          <w:szCs w:val="36"/>
        </w:rPr>
        <w:t>Otřesy škodí</w:t>
      </w:r>
      <w:r w:rsidRPr="00AB6CC8">
        <w:rPr>
          <w:rFonts w:ascii="Times New Roman" w:hAnsi="Times New Roman" w:cs="Times New Roman"/>
          <w:sz w:val="36"/>
          <w:szCs w:val="36"/>
        </w:rPr>
        <w:t>.</w:t>
      </w:r>
    </w:p>
    <w:p w:rsidR="00AB6CC8" w:rsidRPr="00AB6CC8" w:rsidRDefault="00AB6CC8" w:rsidP="00AB6CC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AB6CC8" w:rsidRPr="00AB6CC8" w:rsidRDefault="00AB6CC8" w:rsidP="00AB6CC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AB6CC8">
        <w:rPr>
          <w:rFonts w:ascii="Times New Roman" w:hAnsi="Times New Roman" w:cs="Times New Roman"/>
          <w:color w:val="FF0000"/>
          <w:sz w:val="36"/>
          <w:szCs w:val="36"/>
        </w:rPr>
        <w:t xml:space="preserve">Prašné prostředí </w:t>
      </w:r>
      <w:r w:rsidRPr="00AB6CC8">
        <w:rPr>
          <w:rFonts w:ascii="Times New Roman" w:hAnsi="Times New Roman" w:cs="Times New Roman"/>
          <w:sz w:val="36"/>
          <w:szCs w:val="36"/>
        </w:rPr>
        <w:t xml:space="preserve">také </w:t>
      </w:r>
      <w:r w:rsidRPr="00AB6CC8">
        <w:rPr>
          <w:rFonts w:ascii="Times New Roman" w:hAnsi="Times New Roman" w:cs="Times New Roman"/>
          <w:color w:val="FF0000"/>
          <w:sz w:val="36"/>
          <w:szCs w:val="36"/>
        </w:rPr>
        <w:t>škodí</w:t>
      </w:r>
      <w:r w:rsidRPr="00AB6CC8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AB6CC8" w:rsidRPr="00AB6CC8" w:rsidRDefault="00AB6CC8" w:rsidP="00AB6CC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AB6CC8" w:rsidRPr="00AB6CC8" w:rsidRDefault="00AB6CC8" w:rsidP="00AB6CC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AB6CC8">
        <w:rPr>
          <w:rFonts w:ascii="Times New Roman" w:hAnsi="Times New Roman" w:cs="Times New Roman"/>
          <w:sz w:val="36"/>
          <w:szCs w:val="36"/>
        </w:rPr>
        <w:t xml:space="preserve">Při zapínání </w:t>
      </w:r>
      <w:r w:rsidRPr="00AB6CC8">
        <w:rPr>
          <w:rFonts w:ascii="Times New Roman" w:hAnsi="Times New Roman" w:cs="Times New Roman"/>
          <w:color w:val="FF0000"/>
          <w:sz w:val="36"/>
          <w:szCs w:val="36"/>
        </w:rPr>
        <w:t>nejprve zapněte</w:t>
      </w:r>
      <w:r w:rsidRPr="00AB6CC8">
        <w:rPr>
          <w:rFonts w:ascii="Times New Roman" w:hAnsi="Times New Roman" w:cs="Times New Roman"/>
          <w:sz w:val="36"/>
          <w:szCs w:val="36"/>
        </w:rPr>
        <w:t xml:space="preserve"> všechny </w:t>
      </w:r>
      <w:r w:rsidRPr="00AB6CC8">
        <w:rPr>
          <w:rFonts w:ascii="Times New Roman" w:hAnsi="Times New Roman" w:cs="Times New Roman"/>
          <w:color w:val="FF0000"/>
          <w:sz w:val="36"/>
          <w:szCs w:val="36"/>
        </w:rPr>
        <w:t>periferie</w:t>
      </w:r>
      <w:r w:rsidRPr="00AB6CC8">
        <w:rPr>
          <w:rFonts w:ascii="Times New Roman" w:hAnsi="Times New Roman" w:cs="Times New Roman"/>
          <w:sz w:val="36"/>
          <w:szCs w:val="36"/>
        </w:rPr>
        <w:t xml:space="preserve"> (monitor, tiskárnu, atd.) a </w:t>
      </w:r>
      <w:r w:rsidRPr="00AB6CC8">
        <w:rPr>
          <w:rFonts w:ascii="Times New Roman" w:hAnsi="Times New Roman" w:cs="Times New Roman"/>
          <w:color w:val="FF0000"/>
          <w:sz w:val="36"/>
          <w:szCs w:val="36"/>
        </w:rPr>
        <w:t>pak počítač</w:t>
      </w:r>
      <w:r w:rsidRPr="00AB6CC8">
        <w:rPr>
          <w:rFonts w:ascii="Times New Roman" w:hAnsi="Times New Roman" w:cs="Times New Roman"/>
          <w:sz w:val="36"/>
          <w:szCs w:val="36"/>
        </w:rPr>
        <w:t>. Při vypnutí postupujte naopak - nejprve vypněte počítač.</w:t>
      </w:r>
    </w:p>
    <w:p w:rsidR="00AB6CC8" w:rsidRPr="00AB6CC8" w:rsidRDefault="00AB6CC8" w:rsidP="00AB6CC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AB6CC8" w:rsidRPr="00AB6CC8" w:rsidRDefault="00AB6CC8" w:rsidP="00AB6CC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AB6CC8">
        <w:rPr>
          <w:rFonts w:ascii="Times New Roman" w:hAnsi="Times New Roman" w:cs="Times New Roman"/>
          <w:color w:val="FF0000"/>
          <w:sz w:val="36"/>
          <w:szCs w:val="36"/>
        </w:rPr>
        <w:t xml:space="preserve">Periferie připojujte </w:t>
      </w:r>
      <w:r w:rsidRPr="00AB6CC8">
        <w:rPr>
          <w:rFonts w:ascii="Times New Roman" w:hAnsi="Times New Roman" w:cs="Times New Roman"/>
          <w:sz w:val="36"/>
          <w:szCs w:val="36"/>
        </w:rPr>
        <w:t xml:space="preserve">k počítači </w:t>
      </w:r>
      <w:r w:rsidRPr="00AB6CC8">
        <w:rPr>
          <w:rFonts w:ascii="Times New Roman" w:hAnsi="Times New Roman" w:cs="Times New Roman"/>
          <w:color w:val="FF0000"/>
          <w:sz w:val="36"/>
          <w:szCs w:val="36"/>
        </w:rPr>
        <w:t>ve vypnutém stavu</w:t>
      </w:r>
      <w:r w:rsidRPr="00AB6CC8">
        <w:rPr>
          <w:rFonts w:ascii="Times New Roman" w:hAnsi="Times New Roman" w:cs="Times New Roman"/>
          <w:sz w:val="36"/>
          <w:szCs w:val="36"/>
        </w:rPr>
        <w:t>.</w:t>
      </w:r>
    </w:p>
    <w:p w:rsidR="00AB6CC8" w:rsidRPr="00D05676" w:rsidRDefault="00AB6CC8" w:rsidP="00AB6CC8">
      <w:pPr>
        <w:rPr>
          <w:sz w:val="36"/>
          <w:szCs w:val="36"/>
        </w:rPr>
      </w:pPr>
    </w:p>
    <w:p w:rsidR="00AB6CC8" w:rsidRDefault="00AB6CC8" w:rsidP="00AB6CC8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</w:p>
    <w:p w:rsidR="00AB6CC8" w:rsidRDefault="00AB6CC8" w:rsidP="00AB6CC8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AB6CC8" w:rsidRDefault="00AB6CC8" w:rsidP="00AB6CC8">
      <w:pPr>
        <w:pStyle w:val="Nzev"/>
      </w:pPr>
      <w:r>
        <w:lastRenderedPageBreak/>
        <w:t>Volba a citace pramenů</w:t>
      </w:r>
    </w:p>
    <w:p w:rsidR="00AB6CC8" w:rsidRDefault="00AB6CC8" w:rsidP="00AB6CC8">
      <w:pPr>
        <w:pStyle w:val="Bezmezer"/>
        <w:rPr>
          <w:bCs/>
          <w:sz w:val="24"/>
        </w:rPr>
      </w:pPr>
    </w:p>
    <w:p w:rsidR="00AB6CC8" w:rsidRDefault="00AB6CC8" w:rsidP="00AB6CC8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hyperlink r:id="rId8" w:history="1">
        <w:r w:rsidRPr="00907B1E">
          <w:rPr>
            <w:rStyle w:val="Hypertextovodkaz"/>
            <w:sz w:val="24"/>
          </w:rPr>
          <w:t>www.office.microsoft.com</w:t>
        </w:r>
      </w:hyperlink>
    </w:p>
    <w:p w:rsidR="00AB6CC8" w:rsidRDefault="00AB6CC8" w:rsidP="00AB6CC8">
      <w:pPr>
        <w:pStyle w:val="Bezmezer"/>
        <w:rPr>
          <w:bCs/>
          <w:sz w:val="24"/>
        </w:rPr>
      </w:pPr>
    </w:p>
    <w:p w:rsidR="00AB6CC8" w:rsidRDefault="00AB6CC8" w:rsidP="00AB6CC8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AB6CC8" w:rsidRDefault="00AB6CC8" w:rsidP="00AB6CC8">
      <w:pPr>
        <w:pStyle w:val="Bezmezer"/>
        <w:rPr>
          <w:bCs/>
          <w:sz w:val="24"/>
        </w:rPr>
      </w:pPr>
    </w:p>
    <w:p w:rsidR="00AB6CC8" w:rsidRPr="001A7137" w:rsidRDefault="00AB6CC8" w:rsidP="00AB6CC8"/>
    <w:p w:rsidR="00AB6CC8" w:rsidRDefault="00AB6CC8" w:rsidP="00AB6CC8"/>
    <w:p w:rsidR="00AB6CC8" w:rsidRDefault="00AB6CC8" w:rsidP="00AB6CC8"/>
    <w:p w:rsidR="00476249" w:rsidRDefault="00476249"/>
    <w:sectPr w:rsidR="00476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73998"/>
    <w:multiLevelType w:val="multilevel"/>
    <w:tmpl w:val="1F008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CC8"/>
    <w:rsid w:val="000526C7"/>
    <w:rsid w:val="000D24B1"/>
    <w:rsid w:val="00101E28"/>
    <w:rsid w:val="0013362F"/>
    <w:rsid w:val="00137B38"/>
    <w:rsid w:val="00140208"/>
    <w:rsid w:val="001B6E29"/>
    <w:rsid w:val="001C7E7F"/>
    <w:rsid w:val="00251957"/>
    <w:rsid w:val="00272281"/>
    <w:rsid w:val="002B6062"/>
    <w:rsid w:val="0031682F"/>
    <w:rsid w:val="003B6716"/>
    <w:rsid w:val="00430CD0"/>
    <w:rsid w:val="00476249"/>
    <w:rsid w:val="004B769A"/>
    <w:rsid w:val="004E3751"/>
    <w:rsid w:val="00523C71"/>
    <w:rsid w:val="00552839"/>
    <w:rsid w:val="00573F51"/>
    <w:rsid w:val="005C72C6"/>
    <w:rsid w:val="006462F2"/>
    <w:rsid w:val="00690096"/>
    <w:rsid w:val="006E173F"/>
    <w:rsid w:val="00745764"/>
    <w:rsid w:val="00757113"/>
    <w:rsid w:val="00766FAB"/>
    <w:rsid w:val="00776C52"/>
    <w:rsid w:val="007A3A7F"/>
    <w:rsid w:val="007E6280"/>
    <w:rsid w:val="0080522B"/>
    <w:rsid w:val="00835D1C"/>
    <w:rsid w:val="00884321"/>
    <w:rsid w:val="008B5476"/>
    <w:rsid w:val="008C4990"/>
    <w:rsid w:val="008E7B32"/>
    <w:rsid w:val="009F50A2"/>
    <w:rsid w:val="00A65660"/>
    <w:rsid w:val="00A827BF"/>
    <w:rsid w:val="00A9202B"/>
    <w:rsid w:val="00AB6CC8"/>
    <w:rsid w:val="00AB725B"/>
    <w:rsid w:val="00AE7466"/>
    <w:rsid w:val="00AF21D8"/>
    <w:rsid w:val="00AF6038"/>
    <w:rsid w:val="00B859CF"/>
    <w:rsid w:val="00B91356"/>
    <w:rsid w:val="00BA01D8"/>
    <w:rsid w:val="00BA0738"/>
    <w:rsid w:val="00BD43D9"/>
    <w:rsid w:val="00C56CD9"/>
    <w:rsid w:val="00C70DA4"/>
    <w:rsid w:val="00C74574"/>
    <w:rsid w:val="00C90608"/>
    <w:rsid w:val="00C96285"/>
    <w:rsid w:val="00CB5DAC"/>
    <w:rsid w:val="00CC4CAF"/>
    <w:rsid w:val="00D00956"/>
    <w:rsid w:val="00D0290C"/>
    <w:rsid w:val="00D167C8"/>
    <w:rsid w:val="00D23258"/>
    <w:rsid w:val="00DC7C19"/>
    <w:rsid w:val="00E17909"/>
    <w:rsid w:val="00E32F7B"/>
    <w:rsid w:val="00E6559C"/>
    <w:rsid w:val="00EA4142"/>
    <w:rsid w:val="00EB09D7"/>
    <w:rsid w:val="00ED68A8"/>
    <w:rsid w:val="00FF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6CC8"/>
  </w:style>
  <w:style w:type="paragraph" w:styleId="Nadpis1">
    <w:name w:val="heading 1"/>
    <w:basedOn w:val="Normln"/>
    <w:next w:val="Normln"/>
    <w:link w:val="Nadpis1Char"/>
    <w:uiPriority w:val="9"/>
    <w:qFormat/>
    <w:rsid w:val="00AB6C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AB6C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B6CC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B6C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AB6CC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B6CC8"/>
    <w:rPr>
      <w:color w:val="0000FF"/>
      <w:u w:val="single"/>
    </w:rPr>
  </w:style>
  <w:style w:type="paragraph" w:styleId="Normlnweb">
    <w:name w:val="Normal (Web)"/>
    <w:basedOn w:val="Normln"/>
    <w:unhideWhenUsed/>
    <w:rsid w:val="00AB6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AB6CC8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AB6C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AB6C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6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6CC8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B6CC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AB6C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6CC8"/>
  </w:style>
  <w:style w:type="paragraph" w:styleId="Nadpis1">
    <w:name w:val="heading 1"/>
    <w:basedOn w:val="Normln"/>
    <w:next w:val="Normln"/>
    <w:link w:val="Nadpis1Char"/>
    <w:uiPriority w:val="9"/>
    <w:qFormat/>
    <w:rsid w:val="00AB6C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AB6C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B6CC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B6C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AB6CC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B6CC8"/>
    <w:rPr>
      <w:color w:val="0000FF"/>
      <w:u w:val="single"/>
    </w:rPr>
  </w:style>
  <w:style w:type="paragraph" w:styleId="Normlnweb">
    <w:name w:val="Normal (Web)"/>
    <w:basedOn w:val="Normln"/>
    <w:unhideWhenUsed/>
    <w:rsid w:val="00AB6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AB6CC8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AB6C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AB6C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6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6CC8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B6CC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AB6C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265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4</cp:revision>
  <cp:lastPrinted>2013-02-22T07:34:00Z</cp:lastPrinted>
  <dcterms:created xsi:type="dcterms:W3CDTF">2013-01-31T09:12:00Z</dcterms:created>
  <dcterms:modified xsi:type="dcterms:W3CDTF">2013-02-22T07:34:00Z</dcterms:modified>
</cp:coreProperties>
</file>