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696" w:rsidRDefault="00311696" w:rsidP="00311696">
      <w:pPr>
        <w:jc w:val="center"/>
      </w:pPr>
      <w:r>
        <w:rPr>
          <w:noProof/>
          <w:lang w:eastAsia="cs-CZ"/>
        </w:rPr>
        <w:drawing>
          <wp:inline distT="0" distB="0" distL="0" distR="0" wp14:anchorId="6AC23667" wp14:editId="37AE07B4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1696" w:rsidRPr="005F024B" w:rsidRDefault="00311696" w:rsidP="00311696">
      <w:pPr>
        <w:jc w:val="center"/>
        <w:rPr>
          <w:b/>
          <w:color w:val="00B050"/>
          <w:sz w:val="24"/>
        </w:rPr>
      </w:pPr>
    </w:p>
    <w:p w:rsidR="00311696" w:rsidRPr="005F024B" w:rsidRDefault="00311696" w:rsidP="0031169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311696" w:rsidRPr="005F024B" w:rsidRDefault="00311696" w:rsidP="0031169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311696" w:rsidRDefault="00311696" w:rsidP="00311696">
      <w:pPr>
        <w:spacing w:after="0" w:line="240" w:lineRule="auto"/>
        <w:jc w:val="center"/>
      </w:pPr>
    </w:p>
    <w:p w:rsidR="00311696" w:rsidRDefault="00311696" w:rsidP="00311696">
      <w:pPr>
        <w:spacing w:after="0" w:line="240" w:lineRule="auto"/>
        <w:jc w:val="center"/>
      </w:pPr>
    </w:p>
    <w:p w:rsidR="00311696" w:rsidRDefault="00311696" w:rsidP="00311696">
      <w:pPr>
        <w:spacing w:after="0" w:line="240" w:lineRule="auto"/>
        <w:jc w:val="center"/>
      </w:pPr>
    </w:p>
    <w:p w:rsidR="00311696" w:rsidRDefault="00311696" w:rsidP="00311696">
      <w:pPr>
        <w:spacing w:after="0" w:line="240" w:lineRule="auto"/>
        <w:jc w:val="center"/>
      </w:pPr>
    </w:p>
    <w:p w:rsidR="00311696" w:rsidRDefault="00311696" w:rsidP="00311696">
      <w:pPr>
        <w:spacing w:after="0" w:line="240" w:lineRule="auto"/>
        <w:jc w:val="center"/>
      </w:pPr>
    </w:p>
    <w:p w:rsidR="00311696" w:rsidRDefault="00311696" w:rsidP="00311696">
      <w:pPr>
        <w:spacing w:after="0" w:line="240" w:lineRule="auto"/>
        <w:jc w:val="center"/>
      </w:pPr>
      <w:r>
        <w:t>projekt v rámci vzdělávacího programu</w:t>
      </w:r>
    </w:p>
    <w:p w:rsidR="00311696" w:rsidRDefault="00311696" w:rsidP="00311696">
      <w:pPr>
        <w:spacing w:after="0" w:line="240" w:lineRule="auto"/>
        <w:jc w:val="center"/>
      </w:pPr>
      <w:r>
        <w:t>VZDĚLÁNÍ PRO KONKURENCESCHOPNOST</w:t>
      </w:r>
    </w:p>
    <w:p w:rsidR="00311696" w:rsidRDefault="00311696" w:rsidP="00311696">
      <w:pPr>
        <w:spacing w:after="0" w:line="240" w:lineRule="auto"/>
        <w:jc w:val="center"/>
      </w:pPr>
    </w:p>
    <w:p w:rsidR="00311696" w:rsidRDefault="00311696" w:rsidP="00311696">
      <w:pPr>
        <w:spacing w:after="0" w:line="240" w:lineRule="auto"/>
        <w:jc w:val="center"/>
      </w:pPr>
    </w:p>
    <w:p w:rsidR="00311696" w:rsidRDefault="00311696" w:rsidP="00311696">
      <w:pPr>
        <w:spacing w:after="0" w:line="240" w:lineRule="auto"/>
        <w:jc w:val="center"/>
      </w:pPr>
    </w:p>
    <w:p w:rsidR="00311696" w:rsidRDefault="00311696" w:rsidP="00311696">
      <w:pPr>
        <w:spacing w:after="0" w:line="240" w:lineRule="auto"/>
        <w:jc w:val="center"/>
      </w:pPr>
    </w:p>
    <w:p w:rsidR="00311696" w:rsidRDefault="00311696" w:rsidP="00311696">
      <w:pPr>
        <w:spacing w:after="0" w:line="240" w:lineRule="auto"/>
        <w:jc w:val="center"/>
      </w:pPr>
    </w:p>
    <w:p w:rsidR="00311696" w:rsidRDefault="00311696" w:rsidP="00311696">
      <w:pPr>
        <w:spacing w:after="0" w:line="240" w:lineRule="auto"/>
        <w:jc w:val="center"/>
      </w:pPr>
    </w:p>
    <w:p w:rsidR="00311696" w:rsidRDefault="00311696" w:rsidP="00311696">
      <w:pPr>
        <w:spacing w:after="0" w:line="240" w:lineRule="auto"/>
        <w:jc w:val="center"/>
      </w:pPr>
      <w:r>
        <w:t>ŠABLONA ČÍSLO: III/2</w:t>
      </w:r>
    </w:p>
    <w:p w:rsidR="00311696" w:rsidRDefault="00311696" w:rsidP="00311696">
      <w:pPr>
        <w:spacing w:after="0" w:line="240" w:lineRule="auto"/>
        <w:jc w:val="center"/>
      </w:pPr>
      <w:r>
        <w:t>NÁZEV:  INOVACE A ZKVALITNĚNÍ VÝUKY PROSTŘEDNICTVÍM ICT</w:t>
      </w:r>
    </w:p>
    <w:p w:rsidR="00311696" w:rsidRDefault="00311696" w:rsidP="00311696">
      <w:pPr>
        <w:spacing w:after="0" w:line="240" w:lineRule="auto"/>
      </w:pPr>
    </w:p>
    <w:p w:rsidR="00311696" w:rsidRDefault="00311696" w:rsidP="00311696">
      <w:pPr>
        <w:spacing w:after="0" w:line="240" w:lineRule="auto"/>
      </w:pPr>
    </w:p>
    <w:p w:rsidR="00311696" w:rsidRDefault="00311696" w:rsidP="00311696">
      <w:pPr>
        <w:spacing w:after="0" w:line="240" w:lineRule="auto"/>
      </w:pPr>
    </w:p>
    <w:p w:rsidR="00311696" w:rsidRDefault="00311696" w:rsidP="00311696">
      <w:pPr>
        <w:spacing w:after="0" w:line="240" w:lineRule="auto"/>
      </w:pPr>
    </w:p>
    <w:p w:rsidR="00311696" w:rsidRDefault="00311696" w:rsidP="00311696">
      <w:pPr>
        <w:spacing w:after="0" w:line="240" w:lineRule="auto"/>
      </w:pPr>
    </w:p>
    <w:p w:rsidR="00311696" w:rsidRDefault="00311696" w:rsidP="00311696">
      <w:pPr>
        <w:spacing w:after="0" w:line="240" w:lineRule="auto"/>
      </w:pPr>
    </w:p>
    <w:p w:rsidR="00311696" w:rsidRDefault="00311696" w:rsidP="00311696">
      <w:pPr>
        <w:spacing w:after="0" w:line="240" w:lineRule="auto"/>
      </w:pPr>
    </w:p>
    <w:p w:rsidR="00311696" w:rsidRDefault="00311696" w:rsidP="00311696">
      <w:pPr>
        <w:spacing w:after="0" w:line="240" w:lineRule="auto"/>
      </w:pPr>
    </w:p>
    <w:p w:rsidR="00311696" w:rsidRDefault="00311696" w:rsidP="00311696">
      <w:pPr>
        <w:spacing w:after="0" w:line="240" w:lineRule="auto"/>
      </w:pPr>
    </w:p>
    <w:p w:rsidR="00311696" w:rsidRDefault="00311696" w:rsidP="00311696">
      <w:pPr>
        <w:spacing w:after="0" w:line="240" w:lineRule="auto"/>
      </w:pPr>
    </w:p>
    <w:p w:rsidR="00311696" w:rsidRDefault="00311696" w:rsidP="00311696">
      <w:pPr>
        <w:spacing w:after="0" w:line="240" w:lineRule="auto"/>
      </w:pPr>
    </w:p>
    <w:p w:rsidR="00311696" w:rsidRDefault="00311696" w:rsidP="00311696">
      <w:pPr>
        <w:spacing w:after="0" w:line="240" w:lineRule="auto"/>
      </w:pPr>
    </w:p>
    <w:p w:rsidR="00311696" w:rsidRDefault="00311696" w:rsidP="00311696">
      <w:pPr>
        <w:spacing w:after="0" w:line="240" w:lineRule="auto"/>
      </w:pPr>
      <w:r>
        <w:t>PŘEDMĚT:</w:t>
      </w:r>
      <w:r>
        <w:tab/>
        <w:t>Informatika</w:t>
      </w:r>
    </w:p>
    <w:p w:rsidR="00311696" w:rsidRDefault="00311696" w:rsidP="00311696">
      <w:pPr>
        <w:spacing w:after="0" w:line="240" w:lineRule="auto"/>
      </w:pPr>
      <w:r>
        <w:t xml:space="preserve">ROČNÍK: </w:t>
      </w:r>
      <w:r>
        <w:tab/>
        <w:t>6. ročník</w:t>
      </w:r>
    </w:p>
    <w:p w:rsidR="00311696" w:rsidRDefault="00762405" w:rsidP="00311696">
      <w:pPr>
        <w:spacing w:after="0" w:line="240" w:lineRule="auto"/>
      </w:pPr>
      <w:r>
        <w:t>TÉMA:</w:t>
      </w:r>
      <w:r>
        <w:tab/>
      </w:r>
      <w:r>
        <w:tab/>
        <w:t>Funkce operačního systému</w:t>
      </w:r>
    </w:p>
    <w:p w:rsidR="00311696" w:rsidRDefault="00311696" w:rsidP="00311696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311696" w:rsidRDefault="00311696" w:rsidP="00311696">
      <w:pPr>
        <w:spacing w:after="0" w:line="240" w:lineRule="auto"/>
      </w:pPr>
      <w:r>
        <w:t xml:space="preserve">DATUM </w:t>
      </w:r>
    </w:p>
    <w:p w:rsidR="00311696" w:rsidRDefault="00762405" w:rsidP="00311696">
      <w:pPr>
        <w:spacing w:after="0" w:line="240" w:lineRule="auto"/>
      </w:pPr>
      <w:r>
        <w:t xml:space="preserve">VYTVOŘENÍ: </w:t>
      </w:r>
      <w:r>
        <w:tab/>
        <w:t>15</w:t>
      </w:r>
      <w:r w:rsidR="00311696">
        <w:t>.</w:t>
      </w:r>
      <w:r>
        <w:t xml:space="preserve"> </w:t>
      </w:r>
      <w:r w:rsidR="00311696">
        <w:t>2.</w:t>
      </w:r>
      <w:r>
        <w:t xml:space="preserve"> 2013</w:t>
      </w:r>
    </w:p>
    <w:p w:rsidR="00311696" w:rsidRDefault="00311696" w:rsidP="00311696">
      <w:pPr>
        <w:spacing w:after="0" w:line="240" w:lineRule="auto"/>
      </w:pPr>
    </w:p>
    <w:p w:rsidR="00311696" w:rsidRDefault="00311696" w:rsidP="00311696">
      <w:pPr>
        <w:spacing w:after="0" w:line="240" w:lineRule="auto"/>
      </w:pPr>
    </w:p>
    <w:p w:rsidR="00311696" w:rsidRDefault="00506E5A" w:rsidP="0031169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bookmarkStart w:id="0" w:name="_GoBack"/>
      <w:bookmarkEnd w:id="0"/>
      <w:r w:rsidR="00311696">
        <w:rPr>
          <w:rFonts w:ascii="Calibri" w:hAnsi="Calibri" w:cs="Calibri"/>
          <w:b/>
          <w:color w:val="C00000"/>
          <w:sz w:val="40"/>
          <w:szCs w:val="56"/>
        </w:rPr>
        <w:t>3</w:t>
      </w:r>
      <w:r w:rsidR="00762405">
        <w:rPr>
          <w:rFonts w:ascii="Calibri" w:hAnsi="Calibri" w:cs="Calibri"/>
          <w:b/>
          <w:color w:val="C00000"/>
          <w:sz w:val="40"/>
          <w:szCs w:val="56"/>
        </w:rPr>
        <w:t>0</w:t>
      </w:r>
      <w:r w:rsidR="00311696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311696" w:rsidRDefault="00311696" w:rsidP="00311696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311696" w:rsidRDefault="00311696" w:rsidP="00311696">
      <w:pPr>
        <w:pStyle w:val="Nzev"/>
      </w:pPr>
      <w:r w:rsidRPr="008D3F66">
        <w:lastRenderedPageBreak/>
        <w:t>ANOTACE</w:t>
      </w:r>
    </w:p>
    <w:p w:rsidR="00311696" w:rsidRDefault="00311696" w:rsidP="00311696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311696" w:rsidRDefault="00B01D0A" w:rsidP="00311696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Operační systémy</w:t>
      </w:r>
      <w:r w:rsidR="00311696" w:rsidRPr="009C25D4">
        <w:rPr>
          <w:rFonts w:ascii="Calibri" w:hAnsi="Calibri" w:cs="Calibri"/>
          <w:sz w:val="24"/>
          <w:szCs w:val="24"/>
        </w:rPr>
        <w:t>.</w:t>
      </w:r>
      <w:r w:rsidR="00311696">
        <w:rPr>
          <w:rFonts w:ascii="Calibri" w:hAnsi="Calibri" w:cs="Calibri"/>
          <w:sz w:val="24"/>
          <w:szCs w:val="24"/>
        </w:rPr>
        <w:t xml:space="preserve"> </w:t>
      </w:r>
    </w:p>
    <w:p w:rsidR="00311696" w:rsidRDefault="00762405" w:rsidP="00311696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se seznámí se základními funkcemi a procesy operačních systémů a jejich důležitosti ve výpočetní technice. </w:t>
      </w:r>
      <w:r w:rsidR="00311696">
        <w:rPr>
          <w:rFonts w:ascii="Calibri" w:hAnsi="Calibri" w:cs="Calibri"/>
          <w:sz w:val="24"/>
          <w:szCs w:val="24"/>
        </w:rPr>
        <w:t>Materiál je doplněn o rozhovor, při kterém si žáci za pomoci učitele upřesňují pojmy.</w:t>
      </w:r>
    </w:p>
    <w:p w:rsidR="00311696" w:rsidRDefault="00311696" w:rsidP="00311696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Tento materiál mají žáci uložen na společném serveru. Při otvírání této práce se žáci seznamují a zdokonalují s programem Word 2010 a učí se jej ovládat.</w:t>
      </w:r>
    </w:p>
    <w:p w:rsidR="00311696" w:rsidRPr="009C25D4" w:rsidRDefault="00311696" w:rsidP="00311696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osvojují. Známé a nové pojmy dostávají nový obsah a představu. Nové je pro ně také prostředí společného serveru, kde mají připraven prostor pro vlastní složky, které budou využívat v průběhu výuky nejen ICT.</w:t>
      </w:r>
    </w:p>
    <w:p w:rsidR="00311696" w:rsidRDefault="00311696" w:rsidP="00311696">
      <w:pPr>
        <w:spacing w:after="0" w:line="240" w:lineRule="auto"/>
      </w:pPr>
    </w:p>
    <w:p w:rsidR="00311696" w:rsidRDefault="00311696" w:rsidP="00311696">
      <w:pPr>
        <w:rPr>
          <w:rFonts w:ascii="Times New Roman" w:hAnsi="Times New Roman" w:cs="Times New Roman"/>
          <w:sz w:val="40"/>
          <w:szCs w:val="40"/>
        </w:rPr>
      </w:pPr>
    </w:p>
    <w:p w:rsidR="00311696" w:rsidRDefault="00311696" w:rsidP="0031169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311696" w:rsidRPr="00311696" w:rsidRDefault="00311696" w:rsidP="00311696">
      <w:pPr>
        <w:pStyle w:val="Normlnweb"/>
        <w:jc w:val="center"/>
        <w:rPr>
          <w:b/>
          <w:color w:val="FF0000"/>
          <w:sz w:val="56"/>
          <w:szCs w:val="56"/>
        </w:rPr>
      </w:pPr>
      <w:r w:rsidRPr="00311696">
        <w:rPr>
          <w:b/>
          <w:color w:val="FF0000"/>
          <w:sz w:val="56"/>
          <w:szCs w:val="56"/>
        </w:rPr>
        <w:lastRenderedPageBreak/>
        <w:t>Funkce operačního systému</w:t>
      </w:r>
    </w:p>
    <w:p w:rsidR="00311696" w:rsidRDefault="00311696" w:rsidP="00311696">
      <w:pPr>
        <w:pStyle w:val="Normlnweb"/>
        <w:jc w:val="both"/>
        <w:rPr>
          <w:color w:val="FF0000"/>
          <w:sz w:val="36"/>
          <w:szCs w:val="36"/>
        </w:rPr>
      </w:pPr>
    </w:p>
    <w:p w:rsidR="00311696" w:rsidRPr="00186EAA" w:rsidRDefault="00311696" w:rsidP="00311696">
      <w:pPr>
        <w:pStyle w:val="Normlnweb"/>
        <w:jc w:val="both"/>
        <w:rPr>
          <w:color w:val="FF0000"/>
          <w:sz w:val="48"/>
          <w:szCs w:val="48"/>
        </w:rPr>
      </w:pPr>
      <w:r w:rsidRPr="00186EAA">
        <w:rPr>
          <w:color w:val="FF0000"/>
          <w:sz w:val="48"/>
          <w:szCs w:val="48"/>
        </w:rPr>
        <w:t xml:space="preserve">Operační systém provádí: </w:t>
      </w:r>
    </w:p>
    <w:p w:rsidR="00311696" w:rsidRPr="003D70F9" w:rsidRDefault="00311696" w:rsidP="0031169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sz w:val="36"/>
          <w:szCs w:val="36"/>
        </w:rPr>
      </w:pPr>
      <w:r w:rsidRPr="003D70F9">
        <w:rPr>
          <w:b/>
          <w:bCs/>
          <w:color w:val="FF0000"/>
          <w:sz w:val="36"/>
          <w:szCs w:val="36"/>
        </w:rPr>
        <w:t>Vstup dat z klávesnice a myši</w:t>
      </w:r>
      <w:r w:rsidRPr="003D70F9">
        <w:rPr>
          <w:sz w:val="36"/>
          <w:szCs w:val="36"/>
        </w:rPr>
        <w:t>, tyto údaje vyhodnocuje a předává konkrétním programům.</w:t>
      </w:r>
    </w:p>
    <w:p w:rsidR="00311696" w:rsidRPr="003D70F9" w:rsidRDefault="00311696" w:rsidP="0031169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sz w:val="36"/>
          <w:szCs w:val="36"/>
        </w:rPr>
      </w:pPr>
      <w:r w:rsidRPr="003D70F9">
        <w:rPr>
          <w:b/>
          <w:bCs/>
          <w:color w:val="FF0000"/>
          <w:sz w:val="36"/>
          <w:szCs w:val="36"/>
        </w:rPr>
        <w:t>Komunikuje s uživatelem</w:t>
      </w:r>
      <w:r w:rsidRPr="003D70F9">
        <w:rPr>
          <w:sz w:val="36"/>
          <w:szCs w:val="36"/>
        </w:rPr>
        <w:t xml:space="preserve"> a na základě jeho pokynů vykonává požadované akce.</w:t>
      </w:r>
    </w:p>
    <w:p w:rsidR="00311696" w:rsidRPr="003D70F9" w:rsidRDefault="00311696" w:rsidP="0031169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sz w:val="36"/>
          <w:szCs w:val="36"/>
        </w:rPr>
      </w:pPr>
      <w:r w:rsidRPr="003D70F9">
        <w:rPr>
          <w:b/>
          <w:bCs/>
          <w:color w:val="FF0000"/>
          <w:sz w:val="36"/>
          <w:szCs w:val="36"/>
        </w:rPr>
        <w:t xml:space="preserve">Organizuje přístup a využívání zdrojů počítače </w:t>
      </w:r>
      <w:r w:rsidRPr="003D70F9">
        <w:rPr>
          <w:sz w:val="36"/>
          <w:szCs w:val="36"/>
        </w:rPr>
        <w:t>(tj. čas procesoru, přístup k datům na discích, přístup do paměti RAM, obsluhuje přístupy k disketovým a CD/DVD jednotkám apod.).</w:t>
      </w:r>
    </w:p>
    <w:p w:rsidR="00311696" w:rsidRPr="003D70F9" w:rsidRDefault="00311696" w:rsidP="0031169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sz w:val="36"/>
          <w:szCs w:val="36"/>
        </w:rPr>
      </w:pPr>
      <w:r w:rsidRPr="003D70F9">
        <w:rPr>
          <w:b/>
          <w:bCs/>
          <w:color w:val="FF0000"/>
          <w:sz w:val="36"/>
          <w:szCs w:val="36"/>
        </w:rPr>
        <w:t>Spravuje komunikaci s externími zařízeními</w:t>
      </w:r>
      <w:r w:rsidRPr="003D70F9">
        <w:rPr>
          <w:sz w:val="36"/>
          <w:szCs w:val="36"/>
        </w:rPr>
        <w:t xml:space="preserve"> připojenými k počítači (tj. tisk na tiskárnu, citlivost myši, další zařízení).</w:t>
      </w:r>
    </w:p>
    <w:p w:rsidR="00311696" w:rsidRPr="003D70F9" w:rsidRDefault="00311696" w:rsidP="0031169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sz w:val="36"/>
          <w:szCs w:val="36"/>
        </w:rPr>
      </w:pPr>
      <w:r w:rsidRPr="003D70F9">
        <w:rPr>
          <w:b/>
          <w:bCs/>
          <w:color w:val="FF0000"/>
          <w:sz w:val="36"/>
          <w:szCs w:val="36"/>
        </w:rPr>
        <w:t>Reaguje na chybové stavy programů</w:t>
      </w:r>
      <w:r w:rsidRPr="003D70F9">
        <w:rPr>
          <w:sz w:val="36"/>
          <w:szCs w:val="36"/>
        </w:rPr>
        <w:t xml:space="preserve"> a mylné požadavky uživatelů tak, aby tyto chyby nezpůsobily destrukci systému.</w:t>
      </w:r>
    </w:p>
    <w:p w:rsidR="00311696" w:rsidRPr="003D70F9" w:rsidRDefault="00311696" w:rsidP="0031169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t>P</w:t>
      </w:r>
      <w:r w:rsidRPr="003D70F9">
        <w:rPr>
          <w:b/>
          <w:bCs/>
          <w:color w:val="FF0000"/>
          <w:sz w:val="36"/>
          <w:szCs w:val="36"/>
        </w:rPr>
        <w:t>rovádí mnoho dalších</w:t>
      </w:r>
      <w:r w:rsidRPr="003D70F9">
        <w:rPr>
          <w:color w:val="FF0000"/>
          <w:sz w:val="36"/>
          <w:szCs w:val="36"/>
        </w:rPr>
        <w:t xml:space="preserve"> </w:t>
      </w:r>
      <w:r w:rsidRPr="003D70F9">
        <w:rPr>
          <w:sz w:val="36"/>
          <w:szCs w:val="36"/>
        </w:rPr>
        <w:t xml:space="preserve">základních </w:t>
      </w:r>
      <w:r w:rsidRPr="003D70F9">
        <w:rPr>
          <w:b/>
          <w:bCs/>
          <w:color w:val="FF0000"/>
          <w:sz w:val="36"/>
          <w:szCs w:val="36"/>
        </w:rPr>
        <w:t>činností</w:t>
      </w:r>
      <w:r w:rsidRPr="003D70F9">
        <w:rPr>
          <w:sz w:val="36"/>
          <w:szCs w:val="36"/>
        </w:rPr>
        <w:t>, bez kterých by počítač nemohl korektně a správně pracovat.</w:t>
      </w:r>
    </w:p>
    <w:p w:rsidR="00311696" w:rsidRDefault="00311696" w:rsidP="00311696">
      <w:pPr>
        <w:rPr>
          <w:rFonts w:ascii="Times New Roman" w:hAnsi="Times New Roman" w:cs="Times New Roman"/>
          <w:sz w:val="40"/>
          <w:szCs w:val="40"/>
        </w:rPr>
      </w:pPr>
    </w:p>
    <w:p w:rsidR="00311696" w:rsidRDefault="00311696" w:rsidP="00311696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311696" w:rsidRDefault="00311696" w:rsidP="00311696">
      <w:pPr>
        <w:pStyle w:val="Nzev"/>
      </w:pPr>
      <w:r>
        <w:lastRenderedPageBreak/>
        <w:t>Volba a citace pramenů</w:t>
      </w:r>
    </w:p>
    <w:p w:rsidR="00311696" w:rsidRDefault="00311696" w:rsidP="00311696">
      <w:pPr>
        <w:pStyle w:val="Bezmezer"/>
        <w:rPr>
          <w:bCs/>
          <w:sz w:val="24"/>
        </w:rPr>
      </w:pPr>
    </w:p>
    <w:p w:rsidR="00311696" w:rsidRDefault="00311696" w:rsidP="00311696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r>
        <w:rPr>
          <w:sz w:val="24"/>
        </w:rPr>
        <w:t>vlastní tvorba</w:t>
      </w:r>
    </w:p>
    <w:p w:rsidR="00311696" w:rsidRDefault="00311696" w:rsidP="00311696">
      <w:pPr>
        <w:pStyle w:val="Bezmezer"/>
        <w:rPr>
          <w:bCs/>
          <w:sz w:val="24"/>
        </w:rPr>
      </w:pPr>
    </w:p>
    <w:p w:rsidR="00311696" w:rsidRDefault="00311696" w:rsidP="00311696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311696" w:rsidRDefault="00311696" w:rsidP="00311696">
      <w:pPr>
        <w:pStyle w:val="Bezmezer"/>
        <w:rPr>
          <w:bCs/>
          <w:sz w:val="24"/>
        </w:rPr>
      </w:pPr>
    </w:p>
    <w:p w:rsidR="00311696" w:rsidRPr="001A7137" w:rsidRDefault="00311696" w:rsidP="00311696"/>
    <w:p w:rsidR="00311696" w:rsidRDefault="00311696" w:rsidP="00311696"/>
    <w:p w:rsidR="00311696" w:rsidRDefault="00311696" w:rsidP="00311696"/>
    <w:p w:rsidR="001149BB" w:rsidRDefault="001149BB"/>
    <w:sectPr w:rsidR="001149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E1D57"/>
    <w:multiLevelType w:val="multilevel"/>
    <w:tmpl w:val="6F1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696"/>
    <w:rsid w:val="001149BB"/>
    <w:rsid w:val="00186EAA"/>
    <w:rsid w:val="00311696"/>
    <w:rsid w:val="00506E5A"/>
    <w:rsid w:val="00762405"/>
    <w:rsid w:val="00B01D0A"/>
    <w:rsid w:val="00C61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1696"/>
  </w:style>
  <w:style w:type="paragraph" w:styleId="Nadpis1">
    <w:name w:val="heading 1"/>
    <w:basedOn w:val="Normln"/>
    <w:next w:val="Normln"/>
    <w:link w:val="Nadpis1Char"/>
    <w:uiPriority w:val="9"/>
    <w:qFormat/>
    <w:rsid w:val="003116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31169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116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311696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3116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311696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31169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31169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116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16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1696"/>
  </w:style>
  <w:style w:type="paragraph" w:styleId="Nadpis1">
    <w:name w:val="heading 1"/>
    <w:basedOn w:val="Normln"/>
    <w:next w:val="Normln"/>
    <w:link w:val="Nadpis1Char"/>
    <w:uiPriority w:val="9"/>
    <w:qFormat/>
    <w:rsid w:val="003116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31169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116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311696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3116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311696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31169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31169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116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16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285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 Klimek</dc:creator>
  <cp:lastModifiedBy>H Koláčková</cp:lastModifiedBy>
  <cp:revision>5</cp:revision>
  <cp:lastPrinted>2013-02-22T07:43:00Z</cp:lastPrinted>
  <dcterms:created xsi:type="dcterms:W3CDTF">2013-02-04T08:58:00Z</dcterms:created>
  <dcterms:modified xsi:type="dcterms:W3CDTF">2013-02-22T07:43:00Z</dcterms:modified>
</cp:coreProperties>
</file>