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485" w:rsidRDefault="00271485" w:rsidP="00271485">
      <w:pPr>
        <w:jc w:val="center"/>
      </w:pPr>
      <w:r>
        <w:rPr>
          <w:noProof/>
          <w:lang w:eastAsia="cs-CZ"/>
        </w:rPr>
        <w:drawing>
          <wp:inline distT="0" distB="0" distL="0" distR="0" wp14:anchorId="0FB65941" wp14:editId="618AD32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485" w:rsidRPr="005F024B" w:rsidRDefault="00271485" w:rsidP="00271485">
      <w:pPr>
        <w:jc w:val="center"/>
        <w:rPr>
          <w:b/>
          <w:color w:val="00B050"/>
          <w:sz w:val="24"/>
        </w:rPr>
      </w:pPr>
    </w:p>
    <w:p w:rsidR="00271485" w:rsidRPr="005F024B" w:rsidRDefault="00271485" w:rsidP="0027148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71485" w:rsidRPr="005F024B" w:rsidRDefault="00271485" w:rsidP="00271485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  <w:r>
        <w:t>projekt v rámci vzdělávacího programu</w:t>
      </w:r>
    </w:p>
    <w:p w:rsidR="00271485" w:rsidRDefault="00271485" w:rsidP="00271485">
      <w:pPr>
        <w:spacing w:after="0" w:line="240" w:lineRule="auto"/>
        <w:jc w:val="center"/>
      </w:pPr>
      <w:r>
        <w:t>VZDĚLÁNÍ PRO KONKURENCESCHOPNOST</w:t>
      </w: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</w:p>
    <w:p w:rsidR="00271485" w:rsidRDefault="00271485" w:rsidP="00271485">
      <w:pPr>
        <w:spacing w:after="0" w:line="240" w:lineRule="auto"/>
        <w:jc w:val="center"/>
      </w:pPr>
      <w:r>
        <w:t>ŠABLONA ČÍSLO: III/2</w:t>
      </w:r>
    </w:p>
    <w:p w:rsidR="00271485" w:rsidRDefault="00271485" w:rsidP="00271485">
      <w:pPr>
        <w:spacing w:after="0" w:line="240" w:lineRule="auto"/>
        <w:jc w:val="center"/>
      </w:pPr>
      <w:r>
        <w:t>NÁZEV:  INOVACE A ZKVALITNĚNÍ VÝUKY PROSTŘEDNICTVÍM ICT</w:t>
      </w: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  <w:r>
        <w:t>PŘEDMĚT:</w:t>
      </w:r>
      <w:r>
        <w:tab/>
        <w:t>Informatika</w:t>
      </w:r>
    </w:p>
    <w:p w:rsidR="00271485" w:rsidRDefault="00271485" w:rsidP="00271485">
      <w:pPr>
        <w:spacing w:after="0" w:line="240" w:lineRule="auto"/>
      </w:pPr>
      <w:r>
        <w:t xml:space="preserve">ROČNÍK: </w:t>
      </w:r>
      <w:r>
        <w:tab/>
        <w:t>6. ročník</w:t>
      </w:r>
    </w:p>
    <w:p w:rsidR="00271485" w:rsidRDefault="00D04F9B" w:rsidP="00271485">
      <w:pPr>
        <w:spacing w:after="0" w:line="240" w:lineRule="auto"/>
      </w:pPr>
      <w:r>
        <w:t>TÉMA:</w:t>
      </w:r>
      <w:r>
        <w:tab/>
      </w:r>
      <w:r>
        <w:tab/>
        <w:t>Harddisk</w:t>
      </w:r>
    </w:p>
    <w:p w:rsidR="00271485" w:rsidRDefault="00271485" w:rsidP="00271485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271485" w:rsidRDefault="00271485" w:rsidP="00271485">
      <w:pPr>
        <w:spacing w:after="0" w:line="240" w:lineRule="auto"/>
      </w:pPr>
      <w:r>
        <w:t xml:space="preserve">DATUM </w:t>
      </w:r>
    </w:p>
    <w:p w:rsidR="00271485" w:rsidRDefault="00D04F9B" w:rsidP="00271485">
      <w:pPr>
        <w:spacing w:after="0" w:line="240" w:lineRule="auto"/>
      </w:pPr>
      <w:r>
        <w:t xml:space="preserve">VYTVOŘENÍ: </w:t>
      </w:r>
      <w:r>
        <w:tab/>
        <w:t>15</w:t>
      </w:r>
      <w:r w:rsidR="00271485">
        <w:t>.</w:t>
      </w:r>
      <w:r>
        <w:t xml:space="preserve"> </w:t>
      </w:r>
      <w:r w:rsidR="00271485">
        <w:t>2.</w:t>
      </w:r>
      <w:r>
        <w:t xml:space="preserve"> 2013</w:t>
      </w: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spacing w:after="0" w:line="240" w:lineRule="auto"/>
      </w:pPr>
    </w:p>
    <w:p w:rsidR="00271485" w:rsidRDefault="00CA4614" w:rsidP="00271485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271485">
        <w:rPr>
          <w:rFonts w:ascii="Calibri" w:hAnsi="Calibri" w:cs="Calibri"/>
          <w:b/>
          <w:color w:val="C00000"/>
          <w:sz w:val="40"/>
          <w:szCs w:val="56"/>
        </w:rPr>
        <w:t>3</w:t>
      </w:r>
      <w:r w:rsidR="00D92F3D">
        <w:rPr>
          <w:rFonts w:ascii="Calibri" w:hAnsi="Calibri" w:cs="Calibri"/>
          <w:b/>
          <w:color w:val="C00000"/>
          <w:sz w:val="40"/>
          <w:szCs w:val="56"/>
        </w:rPr>
        <w:t>6</w:t>
      </w:r>
      <w:r w:rsidR="00271485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271485" w:rsidRDefault="00271485" w:rsidP="00271485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271485" w:rsidRDefault="00271485" w:rsidP="00271485">
      <w:pPr>
        <w:pStyle w:val="Nzev"/>
      </w:pPr>
      <w:r w:rsidRPr="008D3F66">
        <w:lastRenderedPageBreak/>
        <w:t>ANOTACE</w:t>
      </w:r>
    </w:p>
    <w:p w:rsidR="00271485" w:rsidRDefault="00271485" w:rsidP="0027148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271485" w:rsidRDefault="00271485" w:rsidP="0027148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271485" w:rsidRDefault="00915597" w:rsidP="0027148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materiál, který</w:t>
      </w:r>
      <w:r w:rsidR="00724141" w:rsidRPr="00724141">
        <w:rPr>
          <w:rFonts w:ascii="Calibri" w:hAnsi="Calibri" w:cs="Calibri"/>
          <w:sz w:val="24"/>
          <w:szCs w:val="24"/>
        </w:rPr>
        <w:t xml:space="preserve"> představuje jeden ze základních pojmů problematiky infor</w:t>
      </w:r>
      <w:r w:rsidR="00D92F3D">
        <w:rPr>
          <w:rFonts w:ascii="Calibri" w:hAnsi="Calibri" w:cs="Calibri"/>
          <w:sz w:val="24"/>
          <w:szCs w:val="24"/>
        </w:rPr>
        <w:t>mačních technologií. Žáci se seznámí s</w:t>
      </w:r>
      <w:r w:rsidR="00724141" w:rsidRPr="00724141">
        <w:rPr>
          <w:rFonts w:ascii="Calibri" w:hAnsi="Calibri" w:cs="Calibri"/>
          <w:sz w:val="24"/>
          <w:szCs w:val="24"/>
        </w:rPr>
        <w:t xml:space="preserve"> </w:t>
      </w:r>
      <w:r w:rsidR="00D92F3D">
        <w:rPr>
          <w:rFonts w:ascii="Calibri" w:hAnsi="Calibri" w:cs="Calibri"/>
          <w:sz w:val="24"/>
          <w:szCs w:val="24"/>
        </w:rPr>
        <w:t xml:space="preserve">významem, </w:t>
      </w:r>
      <w:r w:rsidR="00724141" w:rsidRPr="00724141">
        <w:rPr>
          <w:rFonts w:ascii="Calibri" w:hAnsi="Calibri" w:cs="Calibri"/>
          <w:sz w:val="24"/>
          <w:szCs w:val="24"/>
        </w:rPr>
        <w:t>z</w:t>
      </w:r>
      <w:r w:rsidR="00D92F3D">
        <w:rPr>
          <w:rFonts w:ascii="Calibri" w:hAnsi="Calibri" w:cs="Calibri"/>
          <w:sz w:val="24"/>
          <w:szCs w:val="24"/>
        </w:rPr>
        <w:t xml:space="preserve">ákladními </w:t>
      </w:r>
      <w:r w:rsidR="00724141">
        <w:rPr>
          <w:rFonts w:ascii="Calibri" w:hAnsi="Calibri" w:cs="Calibri"/>
          <w:sz w:val="24"/>
          <w:szCs w:val="24"/>
        </w:rPr>
        <w:t>funkce</w:t>
      </w:r>
      <w:r w:rsidR="00D92F3D">
        <w:rPr>
          <w:rFonts w:ascii="Calibri" w:hAnsi="Calibri" w:cs="Calibri"/>
          <w:sz w:val="24"/>
          <w:szCs w:val="24"/>
        </w:rPr>
        <w:t>mi a částmi</w:t>
      </w:r>
      <w:r w:rsidR="00724141">
        <w:rPr>
          <w:rFonts w:ascii="Calibri" w:hAnsi="Calibri" w:cs="Calibri"/>
          <w:sz w:val="24"/>
          <w:szCs w:val="24"/>
        </w:rPr>
        <w:t xml:space="preserve"> harddisku a jeho hlavní</w:t>
      </w:r>
      <w:r w:rsidR="00D92F3D">
        <w:rPr>
          <w:rFonts w:ascii="Calibri" w:hAnsi="Calibri" w:cs="Calibri"/>
          <w:sz w:val="24"/>
          <w:szCs w:val="24"/>
        </w:rPr>
        <w:t>mi</w:t>
      </w:r>
      <w:r w:rsidR="00724141">
        <w:rPr>
          <w:rFonts w:ascii="Calibri" w:hAnsi="Calibri" w:cs="Calibri"/>
          <w:sz w:val="24"/>
          <w:szCs w:val="24"/>
        </w:rPr>
        <w:t xml:space="preserve"> parametry</w:t>
      </w:r>
      <w:r w:rsidR="00724141" w:rsidRPr="00724141">
        <w:rPr>
          <w:rFonts w:ascii="Calibri" w:hAnsi="Calibri" w:cs="Calibri"/>
          <w:sz w:val="24"/>
          <w:szCs w:val="24"/>
        </w:rPr>
        <w:t>. Materiál je doplněn o rozhovor, při kterém si žáci za pomoci učitele upřesňují pojmy.</w:t>
      </w:r>
      <w:r w:rsidR="00724141">
        <w:rPr>
          <w:rFonts w:ascii="Calibri" w:hAnsi="Calibri" w:cs="Calibri"/>
          <w:sz w:val="24"/>
          <w:szCs w:val="24"/>
        </w:rPr>
        <w:t xml:space="preserve"> </w:t>
      </w:r>
      <w:r w:rsidR="00271485"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271485" w:rsidRPr="009C25D4" w:rsidRDefault="00271485" w:rsidP="00271485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271485" w:rsidRDefault="00271485" w:rsidP="00271485">
      <w:pPr>
        <w:spacing w:after="0" w:line="240" w:lineRule="auto"/>
      </w:pPr>
    </w:p>
    <w:p w:rsidR="00271485" w:rsidRDefault="00271485" w:rsidP="00271485">
      <w:pPr>
        <w:rPr>
          <w:rFonts w:ascii="Times New Roman" w:hAnsi="Times New Roman" w:cs="Times New Roman"/>
          <w:sz w:val="40"/>
          <w:szCs w:val="40"/>
        </w:rPr>
      </w:pPr>
    </w:p>
    <w:p w:rsidR="00271485" w:rsidRDefault="00271485" w:rsidP="00271485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2B356B" w:rsidRPr="00D04F9B" w:rsidRDefault="002B356B" w:rsidP="00D04F9B">
      <w:pPr>
        <w:pStyle w:val="Nadpis2"/>
        <w:jc w:val="center"/>
        <w:rPr>
          <w:color w:val="FF0000"/>
          <w:sz w:val="52"/>
          <w:szCs w:val="52"/>
        </w:rPr>
      </w:pPr>
      <w:r w:rsidRPr="00D04F9B">
        <w:rPr>
          <w:color w:val="FF0000"/>
          <w:sz w:val="52"/>
          <w:szCs w:val="52"/>
        </w:rPr>
        <w:lastRenderedPageBreak/>
        <w:t>Harddisk</w:t>
      </w:r>
    </w:p>
    <w:p w:rsidR="002B356B" w:rsidRDefault="002B356B" w:rsidP="002B356B">
      <w:r>
        <w:rPr>
          <w:noProof/>
          <w:lang w:eastAsia="cs-CZ"/>
        </w:rPr>
        <w:drawing>
          <wp:inline distT="0" distB="0" distL="0" distR="0" wp14:anchorId="055D92B3" wp14:editId="71D182B7">
            <wp:extent cx="6275002" cy="5397868"/>
            <wp:effectExtent l="0" t="0" r="0" b="0"/>
            <wp:docPr id="44" name="Obrázek 44" descr="Popis harddisk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Popis harddisku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042" cy="5403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F9B" w:rsidRDefault="002B356B" w:rsidP="00724141">
      <w:pPr>
        <w:pStyle w:val="Normlnweb"/>
        <w:jc w:val="both"/>
        <w:rPr>
          <w:sz w:val="32"/>
          <w:szCs w:val="32"/>
        </w:rPr>
      </w:pPr>
      <w:r w:rsidRPr="00D04F9B">
        <w:rPr>
          <w:b/>
          <w:bCs/>
          <w:sz w:val="32"/>
          <w:szCs w:val="32"/>
        </w:rPr>
        <w:t>Harddisk</w:t>
      </w:r>
      <w:r w:rsidRPr="00D04F9B">
        <w:rPr>
          <w:sz w:val="32"/>
          <w:szCs w:val="32"/>
        </w:rPr>
        <w:t xml:space="preserve"> je </w:t>
      </w:r>
      <w:r w:rsidRPr="00D04F9B">
        <w:rPr>
          <w:b/>
          <w:bCs/>
          <w:color w:val="FF0000"/>
          <w:sz w:val="32"/>
          <w:szCs w:val="32"/>
        </w:rPr>
        <w:t>hlavní záznamové médium</w:t>
      </w:r>
      <w:r w:rsidRPr="00D04F9B">
        <w:rPr>
          <w:b/>
          <w:bCs/>
          <w:sz w:val="32"/>
          <w:szCs w:val="32"/>
        </w:rPr>
        <w:t xml:space="preserve"> uvnitř počítače</w:t>
      </w:r>
      <w:r w:rsidRPr="00D04F9B">
        <w:rPr>
          <w:sz w:val="32"/>
          <w:szCs w:val="32"/>
        </w:rPr>
        <w:t xml:space="preserve">. Jsou na něm uložena všechna data, která se v počítači nacházejí. </w:t>
      </w:r>
    </w:p>
    <w:p w:rsidR="00D04F9B" w:rsidRDefault="00D04F9B" w:rsidP="00724141">
      <w:pPr>
        <w:pStyle w:val="Normlnweb"/>
        <w:jc w:val="both"/>
        <w:rPr>
          <w:sz w:val="32"/>
          <w:szCs w:val="32"/>
        </w:rPr>
      </w:pPr>
      <w:r>
        <w:rPr>
          <w:sz w:val="32"/>
          <w:szCs w:val="32"/>
        </w:rPr>
        <w:t>Je t</w:t>
      </w:r>
      <w:r w:rsidR="002B356B" w:rsidRPr="00D04F9B">
        <w:rPr>
          <w:sz w:val="32"/>
          <w:szCs w:val="32"/>
        </w:rPr>
        <w:t xml:space="preserve">o pevné nepřenosné zařízení umístěné ve skříni počítače. </w:t>
      </w:r>
    </w:p>
    <w:p w:rsidR="002B356B" w:rsidRPr="00D04F9B" w:rsidRDefault="00D04F9B" w:rsidP="00724141">
      <w:pPr>
        <w:pStyle w:val="Normlnweb"/>
        <w:jc w:val="both"/>
        <w:rPr>
          <w:sz w:val="32"/>
          <w:szCs w:val="32"/>
        </w:rPr>
      </w:pPr>
      <w:r w:rsidRPr="00D04F9B">
        <w:rPr>
          <w:b/>
          <w:sz w:val="32"/>
          <w:szCs w:val="32"/>
        </w:rPr>
        <w:t>H</w:t>
      </w:r>
      <w:r w:rsidR="002B356B" w:rsidRPr="00D04F9B">
        <w:rPr>
          <w:b/>
          <w:bCs/>
          <w:sz w:val="32"/>
          <w:szCs w:val="32"/>
        </w:rPr>
        <w:t>arddisk tvoří několik nad sebou umístěných kotoučů</w:t>
      </w:r>
      <w:r w:rsidR="002B356B" w:rsidRPr="00D04F9B">
        <w:rPr>
          <w:sz w:val="32"/>
          <w:szCs w:val="32"/>
        </w:rPr>
        <w:t>, nad nimiž se po</w:t>
      </w:r>
      <w:r>
        <w:rPr>
          <w:sz w:val="32"/>
          <w:szCs w:val="32"/>
        </w:rPr>
        <w:t>hybují čtecí a záznamové hlav</w:t>
      </w:r>
      <w:r w:rsidR="002B356B" w:rsidRPr="00D04F9B">
        <w:rPr>
          <w:sz w:val="32"/>
          <w:szCs w:val="32"/>
        </w:rPr>
        <w:t>y.</w:t>
      </w:r>
    </w:p>
    <w:p w:rsidR="002B356B" w:rsidRPr="00D04F9B" w:rsidRDefault="002B356B" w:rsidP="00724141">
      <w:pPr>
        <w:pStyle w:val="Normlnweb"/>
        <w:jc w:val="both"/>
        <w:rPr>
          <w:sz w:val="32"/>
          <w:szCs w:val="32"/>
        </w:rPr>
      </w:pPr>
      <w:r w:rsidRPr="00D04F9B">
        <w:rPr>
          <w:sz w:val="32"/>
          <w:szCs w:val="32"/>
        </w:rPr>
        <w:t xml:space="preserve">Celé zařízení harddisku je umístěno v </w:t>
      </w:r>
      <w:r w:rsidR="00D04F9B">
        <w:rPr>
          <w:sz w:val="32"/>
          <w:szCs w:val="32"/>
        </w:rPr>
        <w:t>uzavřeném obalu</w:t>
      </w:r>
      <w:r w:rsidRPr="00D04F9B">
        <w:rPr>
          <w:sz w:val="32"/>
          <w:szCs w:val="32"/>
        </w:rPr>
        <w:t>.</w:t>
      </w:r>
    </w:p>
    <w:p w:rsidR="00D04F9B" w:rsidRDefault="00D04F9B" w:rsidP="00724141">
      <w:pPr>
        <w:pStyle w:val="Normlnweb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Harddisk </w:t>
      </w:r>
      <w:r w:rsidRPr="00D04F9B">
        <w:rPr>
          <w:sz w:val="32"/>
          <w:szCs w:val="32"/>
        </w:rPr>
        <w:t xml:space="preserve">se </w:t>
      </w:r>
      <w:r w:rsidR="002B356B" w:rsidRPr="00D04F9B">
        <w:rPr>
          <w:sz w:val="32"/>
          <w:szCs w:val="32"/>
        </w:rPr>
        <w:t>otáčí</w:t>
      </w:r>
      <w:r>
        <w:rPr>
          <w:sz w:val="32"/>
          <w:szCs w:val="32"/>
        </w:rPr>
        <w:t xml:space="preserve"> </w:t>
      </w:r>
      <w:r w:rsidR="002B356B" w:rsidRPr="00D04F9B">
        <w:rPr>
          <w:sz w:val="32"/>
          <w:szCs w:val="32"/>
        </w:rPr>
        <w:t xml:space="preserve">od okamžiku zapnutí až do okamžiku vypnutí, </w:t>
      </w:r>
      <w:r>
        <w:rPr>
          <w:sz w:val="32"/>
          <w:szCs w:val="32"/>
        </w:rPr>
        <w:t>i když mezitím zrovna nepracuje (</w:t>
      </w:r>
      <w:r w:rsidR="002B356B" w:rsidRPr="00D04F9B">
        <w:rPr>
          <w:sz w:val="32"/>
          <w:szCs w:val="32"/>
        </w:rPr>
        <w:t xml:space="preserve">nenačítá a nezapisuje data). </w:t>
      </w:r>
    </w:p>
    <w:p w:rsidR="002B356B" w:rsidRPr="00D04F9B" w:rsidRDefault="002B356B" w:rsidP="00724141">
      <w:pPr>
        <w:pStyle w:val="Normlnweb"/>
        <w:jc w:val="both"/>
        <w:rPr>
          <w:sz w:val="32"/>
          <w:szCs w:val="32"/>
        </w:rPr>
      </w:pPr>
      <w:r w:rsidRPr="00724141">
        <w:rPr>
          <w:color w:val="FF0000"/>
          <w:sz w:val="32"/>
          <w:szCs w:val="32"/>
        </w:rPr>
        <w:lastRenderedPageBreak/>
        <w:t>Data</w:t>
      </w:r>
      <w:r w:rsidRPr="00D04F9B">
        <w:rPr>
          <w:sz w:val="32"/>
          <w:szCs w:val="32"/>
        </w:rPr>
        <w:t xml:space="preserve"> uložená </w:t>
      </w:r>
      <w:r w:rsidRPr="00724141">
        <w:rPr>
          <w:color w:val="FF0000"/>
          <w:sz w:val="32"/>
          <w:szCs w:val="32"/>
        </w:rPr>
        <w:t>na harddisku nejsou závislá</w:t>
      </w:r>
      <w:r w:rsidR="00FA4544" w:rsidRPr="00724141">
        <w:rPr>
          <w:color w:val="FF0000"/>
          <w:sz w:val="32"/>
          <w:szCs w:val="32"/>
        </w:rPr>
        <w:t xml:space="preserve"> na elektrickém proudu</w:t>
      </w:r>
      <w:r w:rsidRPr="00D04F9B">
        <w:rPr>
          <w:sz w:val="32"/>
          <w:szCs w:val="32"/>
        </w:rPr>
        <w:t>, nedojde k vymazání dat poté, co je počítač vypnut</w:t>
      </w:r>
      <w:r w:rsidR="00FA4544">
        <w:rPr>
          <w:sz w:val="32"/>
          <w:szCs w:val="32"/>
        </w:rPr>
        <w:t>,</w:t>
      </w:r>
      <w:r w:rsidRPr="00D04F9B">
        <w:rPr>
          <w:sz w:val="32"/>
          <w:szCs w:val="32"/>
        </w:rPr>
        <w:t xml:space="preserve"> odpojen od elektrické sítě.</w:t>
      </w:r>
    </w:p>
    <w:p w:rsidR="002B356B" w:rsidRPr="00D04F9B" w:rsidRDefault="002B356B" w:rsidP="00724141">
      <w:pPr>
        <w:pStyle w:val="Normlnweb"/>
        <w:jc w:val="both"/>
        <w:rPr>
          <w:sz w:val="32"/>
          <w:szCs w:val="32"/>
        </w:rPr>
      </w:pPr>
      <w:r w:rsidRPr="00D04F9B">
        <w:rPr>
          <w:sz w:val="32"/>
          <w:szCs w:val="32"/>
        </w:rPr>
        <w:t xml:space="preserve">Harddisk se nachází uvnitř počítače a se základní deskou je propojen speciálním datovým kabelem. Napájen je přímo ze zdroje. </w:t>
      </w:r>
    </w:p>
    <w:p w:rsidR="00724141" w:rsidRPr="00724141" w:rsidRDefault="00FA4544" w:rsidP="00724141">
      <w:pPr>
        <w:pStyle w:val="Normlnweb"/>
        <w:jc w:val="both"/>
        <w:rPr>
          <w:sz w:val="44"/>
          <w:szCs w:val="44"/>
        </w:rPr>
      </w:pPr>
      <w:r w:rsidRPr="00724141">
        <w:rPr>
          <w:sz w:val="44"/>
          <w:szCs w:val="44"/>
        </w:rPr>
        <w:t>Kritéria</w:t>
      </w:r>
      <w:r w:rsidR="002B356B" w:rsidRPr="00724141">
        <w:rPr>
          <w:sz w:val="44"/>
          <w:szCs w:val="44"/>
        </w:rPr>
        <w:t xml:space="preserve"> harddisku</w:t>
      </w:r>
      <w:r w:rsidR="00724141" w:rsidRPr="00724141">
        <w:rPr>
          <w:sz w:val="44"/>
          <w:szCs w:val="44"/>
        </w:rPr>
        <w:t>:</w:t>
      </w:r>
    </w:p>
    <w:p w:rsidR="00724141" w:rsidRDefault="002B356B" w:rsidP="00724141">
      <w:pPr>
        <w:pStyle w:val="Normlnweb"/>
        <w:jc w:val="both"/>
        <w:rPr>
          <w:sz w:val="32"/>
          <w:szCs w:val="32"/>
        </w:rPr>
      </w:pPr>
      <w:r w:rsidRPr="00724141">
        <w:rPr>
          <w:b/>
          <w:bCs/>
          <w:color w:val="FF0000"/>
          <w:sz w:val="32"/>
          <w:szCs w:val="32"/>
        </w:rPr>
        <w:t>kapacita</w:t>
      </w:r>
      <w:r w:rsidRPr="00D04F9B">
        <w:rPr>
          <w:sz w:val="32"/>
          <w:szCs w:val="32"/>
        </w:rPr>
        <w:t xml:space="preserve">, </w:t>
      </w:r>
      <w:r w:rsidR="00724141">
        <w:rPr>
          <w:sz w:val="32"/>
          <w:szCs w:val="32"/>
        </w:rPr>
        <w:tab/>
      </w:r>
      <w:r w:rsidRPr="00D04F9B">
        <w:rPr>
          <w:sz w:val="32"/>
          <w:szCs w:val="32"/>
        </w:rPr>
        <w:t>kolik bytů, gigabytů</w:t>
      </w:r>
      <w:r w:rsidR="00724141">
        <w:rPr>
          <w:sz w:val="32"/>
          <w:szCs w:val="32"/>
        </w:rPr>
        <w:t xml:space="preserve">, </w:t>
      </w:r>
      <w:proofErr w:type="spellStart"/>
      <w:r w:rsidR="00724141">
        <w:rPr>
          <w:sz w:val="32"/>
          <w:szCs w:val="32"/>
        </w:rPr>
        <w:t>terabytů</w:t>
      </w:r>
      <w:proofErr w:type="spellEnd"/>
      <w:r w:rsidRPr="00D04F9B">
        <w:rPr>
          <w:sz w:val="32"/>
          <w:szCs w:val="32"/>
        </w:rPr>
        <w:t xml:space="preserve"> je schopen zaznamenat. </w:t>
      </w:r>
    </w:p>
    <w:p w:rsidR="002B356B" w:rsidRPr="00D04F9B" w:rsidRDefault="00724141" w:rsidP="00724141">
      <w:pPr>
        <w:pStyle w:val="Normlnweb"/>
        <w:ind w:left="1410" w:hanging="1410"/>
        <w:jc w:val="both"/>
        <w:rPr>
          <w:sz w:val="32"/>
          <w:szCs w:val="32"/>
        </w:rPr>
      </w:pPr>
      <w:r w:rsidRPr="00724141">
        <w:rPr>
          <w:b/>
          <w:color w:val="FF0000"/>
          <w:sz w:val="32"/>
          <w:szCs w:val="32"/>
        </w:rPr>
        <w:t>otáčky</w:t>
      </w:r>
      <w:r>
        <w:rPr>
          <w:sz w:val="32"/>
          <w:szCs w:val="32"/>
        </w:rPr>
        <w:t xml:space="preserve">, </w:t>
      </w:r>
      <w:r>
        <w:rPr>
          <w:sz w:val="32"/>
          <w:szCs w:val="32"/>
        </w:rPr>
        <w:tab/>
      </w:r>
      <w:r w:rsidR="002B356B" w:rsidRPr="00D04F9B">
        <w:rPr>
          <w:sz w:val="32"/>
          <w:szCs w:val="32"/>
        </w:rPr>
        <w:t xml:space="preserve">počet otočení plotny disku za jednu vteřinu. Standardní počet otáček je 7200 </w:t>
      </w:r>
      <w:proofErr w:type="spellStart"/>
      <w:r w:rsidR="002B356B" w:rsidRPr="00D04F9B">
        <w:rPr>
          <w:sz w:val="32"/>
          <w:szCs w:val="32"/>
        </w:rPr>
        <w:t>ot</w:t>
      </w:r>
      <w:proofErr w:type="spellEnd"/>
      <w:r w:rsidR="002B356B" w:rsidRPr="00D04F9B">
        <w:rPr>
          <w:sz w:val="32"/>
          <w:szCs w:val="32"/>
        </w:rPr>
        <w:t xml:space="preserve">/min. </w:t>
      </w:r>
    </w:p>
    <w:p w:rsidR="00271485" w:rsidRDefault="00271485" w:rsidP="00271485">
      <w:pPr>
        <w:rPr>
          <w:rFonts w:ascii="Times New Roman" w:hAnsi="Times New Roman" w:cs="Times New Roman"/>
          <w:sz w:val="40"/>
          <w:szCs w:val="40"/>
        </w:rPr>
      </w:pPr>
    </w:p>
    <w:p w:rsidR="00271485" w:rsidRDefault="00271485" w:rsidP="00271485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271485" w:rsidRDefault="00271485" w:rsidP="00271485">
      <w:pPr>
        <w:pStyle w:val="Nzev"/>
      </w:pPr>
      <w:r>
        <w:lastRenderedPageBreak/>
        <w:t>Volba a citace pramenů</w:t>
      </w:r>
    </w:p>
    <w:p w:rsidR="00271485" w:rsidRDefault="00271485" w:rsidP="00271485">
      <w:pPr>
        <w:pStyle w:val="Bezmezer"/>
        <w:rPr>
          <w:bCs/>
          <w:sz w:val="24"/>
        </w:rPr>
      </w:pPr>
    </w:p>
    <w:p w:rsidR="00271485" w:rsidRDefault="00271485" w:rsidP="00271485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271485" w:rsidRDefault="00271485" w:rsidP="00271485">
      <w:pPr>
        <w:pStyle w:val="Bezmezer"/>
        <w:rPr>
          <w:bCs/>
          <w:sz w:val="24"/>
        </w:rPr>
      </w:pPr>
    </w:p>
    <w:p w:rsidR="00271485" w:rsidRDefault="00271485" w:rsidP="00271485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271485" w:rsidRDefault="00271485" w:rsidP="00271485">
      <w:pPr>
        <w:pStyle w:val="Bezmezer"/>
        <w:rPr>
          <w:bCs/>
          <w:sz w:val="24"/>
        </w:rPr>
      </w:pPr>
    </w:p>
    <w:p w:rsidR="00271485" w:rsidRPr="001A7137" w:rsidRDefault="00271485" w:rsidP="00271485"/>
    <w:p w:rsidR="00271485" w:rsidRDefault="00271485" w:rsidP="00271485"/>
    <w:p w:rsidR="00271485" w:rsidRDefault="00271485" w:rsidP="00271485"/>
    <w:p w:rsidR="00271485" w:rsidRDefault="00271485" w:rsidP="00271485"/>
    <w:p w:rsidR="00271485" w:rsidRDefault="00271485" w:rsidP="00271485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485"/>
    <w:rsid w:val="000526C7"/>
    <w:rsid w:val="000D24B1"/>
    <w:rsid w:val="00101E28"/>
    <w:rsid w:val="0013362F"/>
    <w:rsid w:val="00137B38"/>
    <w:rsid w:val="00140208"/>
    <w:rsid w:val="001B6E29"/>
    <w:rsid w:val="001C7E7F"/>
    <w:rsid w:val="00251957"/>
    <w:rsid w:val="00271485"/>
    <w:rsid w:val="00272281"/>
    <w:rsid w:val="002B356B"/>
    <w:rsid w:val="002B6062"/>
    <w:rsid w:val="0031682F"/>
    <w:rsid w:val="003B6716"/>
    <w:rsid w:val="00430CD0"/>
    <w:rsid w:val="00476249"/>
    <w:rsid w:val="004B769A"/>
    <w:rsid w:val="004E3751"/>
    <w:rsid w:val="00523C71"/>
    <w:rsid w:val="00552839"/>
    <w:rsid w:val="00573F51"/>
    <w:rsid w:val="005C72C6"/>
    <w:rsid w:val="006462F2"/>
    <w:rsid w:val="00690096"/>
    <w:rsid w:val="006E173F"/>
    <w:rsid w:val="00724141"/>
    <w:rsid w:val="00745764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15597"/>
    <w:rsid w:val="009F50A2"/>
    <w:rsid w:val="00A65660"/>
    <w:rsid w:val="00A827BF"/>
    <w:rsid w:val="00A91E09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A4614"/>
    <w:rsid w:val="00CB5DAC"/>
    <w:rsid w:val="00CC4CAF"/>
    <w:rsid w:val="00D00956"/>
    <w:rsid w:val="00D0290C"/>
    <w:rsid w:val="00D04F9B"/>
    <w:rsid w:val="00D167C8"/>
    <w:rsid w:val="00D23258"/>
    <w:rsid w:val="00D92F3D"/>
    <w:rsid w:val="00E17909"/>
    <w:rsid w:val="00E32F7B"/>
    <w:rsid w:val="00E6559C"/>
    <w:rsid w:val="00EA4142"/>
    <w:rsid w:val="00EB09D7"/>
    <w:rsid w:val="00ED68A8"/>
    <w:rsid w:val="00FA4544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1485"/>
  </w:style>
  <w:style w:type="paragraph" w:styleId="Nadpis1">
    <w:name w:val="heading 1"/>
    <w:basedOn w:val="Normln"/>
    <w:next w:val="Normln"/>
    <w:link w:val="Nadpis1Char"/>
    <w:uiPriority w:val="9"/>
    <w:qFormat/>
    <w:rsid w:val="002714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2714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14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27148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271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7148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2714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714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1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4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1485"/>
  </w:style>
  <w:style w:type="paragraph" w:styleId="Nadpis1">
    <w:name w:val="heading 1"/>
    <w:basedOn w:val="Normln"/>
    <w:next w:val="Normln"/>
    <w:link w:val="Nadpis1Char"/>
    <w:uiPriority w:val="9"/>
    <w:qFormat/>
    <w:rsid w:val="002714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2714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14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27148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271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71485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27148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714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1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14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324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5</cp:revision>
  <cp:lastPrinted>2013-02-22T07:47:00Z</cp:lastPrinted>
  <dcterms:created xsi:type="dcterms:W3CDTF">2013-02-18T10:23:00Z</dcterms:created>
  <dcterms:modified xsi:type="dcterms:W3CDTF">2013-02-22T07:48:00Z</dcterms:modified>
</cp:coreProperties>
</file>