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005" w:rsidRDefault="00984005" w:rsidP="00984005">
      <w:pPr>
        <w:jc w:val="center"/>
      </w:pPr>
      <w:r>
        <w:rPr>
          <w:noProof/>
          <w:lang w:eastAsia="cs-CZ"/>
        </w:rPr>
        <w:drawing>
          <wp:inline distT="0" distB="0" distL="0" distR="0" wp14:anchorId="42DF0EA5" wp14:editId="0241B7D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005" w:rsidRPr="005F024B" w:rsidRDefault="00984005" w:rsidP="00984005">
      <w:pPr>
        <w:jc w:val="center"/>
        <w:rPr>
          <w:b/>
          <w:color w:val="00B050"/>
          <w:sz w:val="24"/>
        </w:rPr>
      </w:pPr>
    </w:p>
    <w:p w:rsidR="00984005" w:rsidRPr="005F024B" w:rsidRDefault="00984005" w:rsidP="0098400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84005" w:rsidRPr="005F024B" w:rsidRDefault="00984005" w:rsidP="0098400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  <w:r>
        <w:t>projekt v rámci vzdělávacího programu</w:t>
      </w:r>
    </w:p>
    <w:p w:rsidR="00984005" w:rsidRDefault="00984005" w:rsidP="00984005">
      <w:pPr>
        <w:spacing w:after="0" w:line="240" w:lineRule="auto"/>
        <w:jc w:val="center"/>
      </w:pPr>
      <w:r>
        <w:t>VZDĚLÁNÍ PRO KONKURENCESCHOPNOST</w:t>
      </w: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</w:p>
    <w:p w:rsidR="00984005" w:rsidRDefault="00984005" w:rsidP="00984005">
      <w:pPr>
        <w:spacing w:after="0" w:line="240" w:lineRule="auto"/>
        <w:jc w:val="center"/>
      </w:pPr>
      <w:r>
        <w:t>ŠABLONA ČÍSLO: III/2</w:t>
      </w:r>
    </w:p>
    <w:p w:rsidR="00984005" w:rsidRDefault="00984005" w:rsidP="00984005">
      <w:pPr>
        <w:spacing w:after="0" w:line="240" w:lineRule="auto"/>
        <w:jc w:val="center"/>
      </w:pPr>
      <w:r>
        <w:t>NÁZEV:  INOVACE A ZKVALITNĚNÍ VÝUKY PROSTŘEDNICTVÍM ICT</w:t>
      </w: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  <w:r>
        <w:t>PŘEDMĚT:</w:t>
      </w:r>
      <w:r>
        <w:tab/>
        <w:t>Informatika</w:t>
      </w:r>
    </w:p>
    <w:p w:rsidR="00984005" w:rsidRDefault="00984005" w:rsidP="00984005">
      <w:pPr>
        <w:spacing w:after="0" w:line="240" w:lineRule="auto"/>
      </w:pPr>
      <w:r>
        <w:t xml:space="preserve">ROČNÍK: </w:t>
      </w:r>
      <w:r>
        <w:tab/>
        <w:t>6. ročník</w:t>
      </w:r>
    </w:p>
    <w:p w:rsidR="00984005" w:rsidRDefault="00837625" w:rsidP="00984005">
      <w:pPr>
        <w:spacing w:after="0" w:line="240" w:lineRule="auto"/>
      </w:pPr>
      <w:r>
        <w:t>TÉMA:</w:t>
      </w:r>
      <w:r>
        <w:tab/>
      </w:r>
      <w:r>
        <w:tab/>
        <w:t>Služby internetu</w:t>
      </w:r>
    </w:p>
    <w:p w:rsidR="00984005" w:rsidRDefault="00984005" w:rsidP="00984005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984005" w:rsidRDefault="00984005" w:rsidP="00984005">
      <w:pPr>
        <w:spacing w:after="0" w:line="240" w:lineRule="auto"/>
      </w:pPr>
      <w:r>
        <w:t xml:space="preserve">DATUM </w:t>
      </w:r>
    </w:p>
    <w:p w:rsidR="00984005" w:rsidRDefault="00837625" w:rsidP="00984005">
      <w:pPr>
        <w:spacing w:after="0" w:line="240" w:lineRule="auto"/>
      </w:pPr>
      <w:r>
        <w:t xml:space="preserve">VYTVOŘENÍ: </w:t>
      </w:r>
      <w:r>
        <w:tab/>
        <w:t>15</w:t>
      </w:r>
      <w:r w:rsidR="00984005">
        <w:t>.</w:t>
      </w:r>
      <w:r>
        <w:t xml:space="preserve"> </w:t>
      </w:r>
      <w:r w:rsidR="00984005">
        <w:t>2.</w:t>
      </w:r>
      <w:r>
        <w:t xml:space="preserve"> </w:t>
      </w:r>
      <w:r w:rsidR="00984005">
        <w:t>201</w:t>
      </w:r>
      <w:r>
        <w:t>3</w:t>
      </w: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spacing w:after="0" w:line="240" w:lineRule="auto"/>
      </w:pPr>
    </w:p>
    <w:p w:rsidR="00984005" w:rsidRDefault="00AD5999" w:rsidP="0098400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837625">
        <w:rPr>
          <w:rFonts w:ascii="Calibri" w:hAnsi="Calibri" w:cs="Calibri"/>
          <w:b/>
          <w:color w:val="C00000"/>
          <w:sz w:val="40"/>
          <w:szCs w:val="56"/>
        </w:rPr>
        <w:t>39</w:t>
      </w:r>
      <w:r w:rsidR="00984005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984005" w:rsidRDefault="00984005" w:rsidP="00984005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984005" w:rsidRDefault="00984005" w:rsidP="00984005">
      <w:pPr>
        <w:pStyle w:val="Nzev"/>
      </w:pPr>
      <w:r w:rsidRPr="008D3F66">
        <w:lastRenderedPageBreak/>
        <w:t>ANOTACE</w:t>
      </w:r>
    </w:p>
    <w:p w:rsidR="00984005" w:rsidRDefault="00984005" w:rsidP="0098400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984005" w:rsidRDefault="00837625" w:rsidP="0098400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Internet</w:t>
      </w:r>
      <w:r w:rsidR="00984005" w:rsidRPr="009C25D4">
        <w:rPr>
          <w:rFonts w:ascii="Calibri" w:hAnsi="Calibri" w:cs="Calibri"/>
          <w:sz w:val="24"/>
          <w:szCs w:val="24"/>
        </w:rPr>
        <w:t>.</w:t>
      </w:r>
      <w:r w:rsidR="00984005">
        <w:rPr>
          <w:rFonts w:ascii="Calibri" w:hAnsi="Calibri" w:cs="Calibri"/>
          <w:sz w:val="24"/>
          <w:szCs w:val="24"/>
        </w:rPr>
        <w:t xml:space="preserve"> </w:t>
      </w:r>
    </w:p>
    <w:p w:rsidR="00984005" w:rsidRDefault="00FD6A22" w:rsidP="0098400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</w:t>
      </w:r>
      <w:r w:rsidR="00837625">
        <w:rPr>
          <w:rFonts w:ascii="Calibri" w:hAnsi="Calibri" w:cs="Calibri"/>
          <w:sz w:val="24"/>
          <w:szCs w:val="24"/>
        </w:rPr>
        <w:t>se</w:t>
      </w:r>
      <w:r>
        <w:rPr>
          <w:rFonts w:ascii="Calibri" w:hAnsi="Calibri" w:cs="Calibri"/>
          <w:sz w:val="24"/>
          <w:szCs w:val="24"/>
        </w:rPr>
        <w:t xml:space="preserve"> o materiál, který představí jednotlivé</w:t>
      </w:r>
      <w:r w:rsidR="00837625">
        <w:rPr>
          <w:rFonts w:ascii="Calibri" w:hAnsi="Calibri" w:cs="Calibri"/>
          <w:sz w:val="24"/>
          <w:szCs w:val="24"/>
        </w:rPr>
        <w:t xml:space="preserve"> služb</w:t>
      </w:r>
      <w:r>
        <w:rPr>
          <w:rFonts w:ascii="Calibri" w:hAnsi="Calibri" w:cs="Calibri"/>
          <w:sz w:val="24"/>
          <w:szCs w:val="24"/>
        </w:rPr>
        <w:t>y</w:t>
      </w:r>
      <w:r w:rsidR="00837625">
        <w:rPr>
          <w:rFonts w:ascii="Calibri" w:hAnsi="Calibri" w:cs="Calibri"/>
          <w:sz w:val="24"/>
          <w:szCs w:val="24"/>
        </w:rPr>
        <w:t xml:space="preserve"> internetu, vysvětl</w:t>
      </w:r>
      <w:r>
        <w:rPr>
          <w:rFonts w:ascii="Calibri" w:hAnsi="Calibri" w:cs="Calibri"/>
          <w:sz w:val="24"/>
          <w:szCs w:val="24"/>
        </w:rPr>
        <w:t>í</w:t>
      </w:r>
      <w:r w:rsidR="00837625">
        <w:rPr>
          <w:rFonts w:ascii="Calibri" w:hAnsi="Calibri" w:cs="Calibri"/>
          <w:sz w:val="24"/>
          <w:szCs w:val="24"/>
        </w:rPr>
        <w:t xml:space="preserve"> je</w:t>
      </w:r>
      <w:r>
        <w:rPr>
          <w:rFonts w:ascii="Calibri" w:hAnsi="Calibri" w:cs="Calibri"/>
          <w:sz w:val="24"/>
          <w:szCs w:val="24"/>
        </w:rPr>
        <w:t>jich význam a používání.</w:t>
      </w:r>
      <w:r w:rsidR="0083762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Objasní </w:t>
      </w:r>
      <w:r w:rsidR="00837625">
        <w:rPr>
          <w:rFonts w:ascii="Calibri" w:hAnsi="Calibri" w:cs="Calibri"/>
          <w:sz w:val="24"/>
          <w:szCs w:val="24"/>
        </w:rPr>
        <w:t xml:space="preserve">termín internetový prohlížeč, seznámí se s několika druhy internetových prohlížečů a nejméně dvěma způsoby spouštění aplikace. </w:t>
      </w:r>
      <w:r w:rsidR="00984005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984005" w:rsidRDefault="00984005" w:rsidP="0098400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984005" w:rsidRPr="009C25D4" w:rsidRDefault="00984005" w:rsidP="0098400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984005" w:rsidRDefault="00984005" w:rsidP="00984005">
      <w:pPr>
        <w:spacing w:after="0" w:line="240" w:lineRule="auto"/>
      </w:pPr>
    </w:p>
    <w:p w:rsidR="00984005" w:rsidRDefault="00984005" w:rsidP="00984005">
      <w:pPr>
        <w:rPr>
          <w:rFonts w:ascii="Times New Roman" w:hAnsi="Times New Roman" w:cs="Times New Roman"/>
          <w:sz w:val="40"/>
          <w:szCs w:val="40"/>
        </w:rPr>
      </w:pPr>
    </w:p>
    <w:p w:rsidR="00984005" w:rsidRDefault="00984005" w:rsidP="0098400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957E8" w:rsidRPr="003957E8" w:rsidRDefault="003957E8" w:rsidP="003957E8">
      <w:pPr>
        <w:spacing w:after="0"/>
        <w:jc w:val="center"/>
        <w:rPr>
          <w:rFonts w:ascii="Arial" w:hAnsi="Arial" w:cs="Arial"/>
          <w:b/>
          <w:color w:val="FF0000"/>
          <w:sz w:val="56"/>
          <w:szCs w:val="56"/>
        </w:rPr>
      </w:pPr>
      <w:r w:rsidRPr="003957E8">
        <w:rPr>
          <w:rFonts w:ascii="Arial" w:hAnsi="Arial" w:cs="Arial"/>
          <w:b/>
          <w:color w:val="FF0000"/>
          <w:sz w:val="56"/>
          <w:szCs w:val="56"/>
        </w:rPr>
        <w:lastRenderedPageBreak/>
        <w:t>SLUŽBY INTERNETU</w:t>
      </w:r>
    </w:p>
    <w:p w:rsidR="003957E8" w:rsidRPr="00D40481" w:rsidRDefault="003957E8" w:rsidP="003957E8">
      <w:pPr>
        <w:spacing w:after="0"/>
        <w:rPr>
          <w:rFonts w:ascii="Arial" w:hAnsi="Arial" w:cs="Arial"/>
          <w:b/>
          <w:sz w:val="32"/>
          <w:szCs w:val="32"/>
          <w:u w:val="single"/>
        </w:rPr>
      </w:pPr>
    </w:p>
    <w:p w:rsidR="00181007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181007">
        <w:rPr>
          <w:rFonts w:ascii="Arial" w:hAnsi="Arial" w:cs="Arial"/>
          <w:color w:val="FF0000"/>
          <w:sz w:val="36"/>
          <w:szCs w:val="36"/>
        </w:rPr>
        <w:t>Internet poskytuje mnoho služeb</w:t>
      </w:r>
      <w:r>
        <w:rPr>
          <w:rFonts w:ascii="Arial" w:hAnsi="Arial" w:cs="Arial"/>
          <w:sz w:val="36"/>
          <w:szCs w:val="36"/>
        </w:rPr>
        <w:t xml:space="preserve">. </w:t>
      </w:r>
    </w:p>
    <w:p w:rsid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Nejpoužívanějšími jsou:</w:t>
      </w:r>
    </w:p>
    <w:p w:rsidR="003957E8" w:rsidRPr="003957E8" w:rsidRDefault="00AD5999" w:rsidP="003957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7" w:tooltip="World Wide Web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WWW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systém </w:t>
      </w:r>
      <w:hyperlink r:id="rId8" w:tooltip="Webová stránka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webových stránek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zobrazovaných pomocí </w:t>
      </w:r>
      <w:hyperlink r:id="rId9" w:tooltip="Webový prohlížeč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webového prohlížeče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běžně používá protokol </w:t>
      </w:r>
      <w:hyperlink r:id="rId10" w:tooltip="Hypertext Transfer Protocol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HTTP</w:t>
        </w:r>
      </w:hyperlink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pro zabezpečený přenos používá protokol </w:t>
      </w:r>
      <w:hyperlink r:id="rId11" w:tooltip="HTTPS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HTTPS</w:t>
        </w:r>
      </w:hyperlink>
    </w:p>
    <w:p w:rsidR="003957E8" w:rsidRPr="003957E8" w:rsidRDefault="00AD5999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12" w:tooltip="E-mai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E-mail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elektronická pošta 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pro přenos zpráv používá protokol </w:t>
      </w:r>
      <w:hyperlink r:id="rId13" w:tooltip="Simple Mail Transfer Protocol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SMTP</w:t>
        </w:r>
      </w:hyperlink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pro komunikaci s poštovními programy používá protokoly </w:t>
      </w:r>
      <w:hyperlink r:id="rId14" w:tooltip="POP3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POP3</w:t>
        </w:r>
      </w:hyperlink>
      <w:r w:rsidRPr="003957E8">
        <w:rPr>
          <w:rFonts w:ascii="Arial" w:hAnsi="Arial" w:cs="Arial"/>
          <w:sz w:val="36"/>
          <w:szCs w:val="36"/>
        </w:rPr>
        <w:t xml:space="preserve">, </w:t>
      </w:r>
      <w:hyperlink r:id="rId15" w:tooltip="Internet Message Access Protocol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IMAP</w:t>
        </w:r>
      </w:hyperlink>
    </w:p>
    <w:p w:rsidR="003957E8" w:rsidRPr="003957E8" w:rsidRDefault="00AD5999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16" w:tooltip="Instant messaging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 xml:space="preserve">Instant </w:t>
        </w:r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messaging</w:t>
        </w:r>
        <w:proofErr w:type="spellEnd"/>
      </w:hyperlink>
      <w:r w:rsidR="003957E8" w:rsidRPr="003957E8">
        <w:rPr>
          <w:rFonts w:ascii="Arial" w:hAnsi="Arial" w:cs="Arial"/>
          <w:sz w:val="36"/>
          <w:szCs w:val="36"/>
        </w:rPr>
        <w:t xml:space="preserve"> – online (přímá, živá) komunikace mezi uživateli 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využívá nejrůznější protokoly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aplikace se někdy jmenují stejně, jako protokol (</w:t>
      </w:r>
      <w:hyperlink r:id="rId17" w:tooltip="ICQ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ICQ</w:t>
        </w:r>
      </w:hyperlink>
      <w:r w:rsidRPr="003957E8">
        <w:rPr>
          <w:rFonts w:ascii="Arial" w:hAnsi="Arial" w:cs="Arial"/>
          <w:sz w:val="36"/>
          <w:szCs w:val="36"/>
        </w:rPr>
        <w:t xml:space="preserve">, </w:t>
      </w:r>
      <w:hyperlink r:id="rId18" w:tooltip="Jabber" w:history="1">
        <w:proofErr w:type="spellStart"/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Jabber</w:t>
        </w:r>
        <w:proofErr w:type="spellEnd"/>
      </w:hyperlink>
      <w:r w:rsidRPr="003957E8">
        <w:rPr>
          <w:rFonts w:ascii="Arial" w:hAnsi="Arial" w:cs="Arial"/>
          <w:sz w:val="36"/>
          <w:szCs w:val="36"/>
        </w:rPr>
        <w:t>, …)</w:t>
      </w:r>
    </w:p>
    <w:p w:rsidR="003957E8" w:rsidRPr="003957E8" w:rsidRDefault="00AD5999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19" w:tooltip="Voice over Internet Protocol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VoIP</w:t>
        </w:r>
        <w:proofErr w:type="spellEnd"/>
      </w:hyperlink>
      <w:r w:rsidR="003957E8" w:rsidRPr="003957E8">
        <w:rPr>
          <w:rFonts w:ascii="Arial" w:hAnsi="Arial" w:cs="Arial"/>
          <w:sz w:val="36"/>
          <w:szCs w:val="36"/>
        </w:rPr>
        <w:t xml:space="preserve"> – telefonování pomocí Internetu 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20" w:tooltip="Session Initiation Protoco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SIP</w:t>
        </w:r>
      </w:hyperlink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21" w:tooltip="Skype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Skype</w:t>
        </w:r>
        <w:proofErr w:type="spellEnd"/>
      </w:hyperlink>
      <w:r w:rsidR="003957E8" w:rsidRPr="003957E8">
        <w:rPr>
          <w:rFonts w:ascii="Arial" w:hAnsi="Arial" w:cs="Arial"/>
          <w:sz w:val="36"/>
          <w:szCs w:val="36"/>
        </w:rPr>
        <w:t xml:space="preserve"> – </w:t>
      </w:r>
      <w:hyperlink r:id="rId22" w:tooltip="Proprietární software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proprietární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protokol</w:t>
      </w:r>
    </w:p>
    <w:p w:rsidR="003957E8" w:rsidRPr="003957E8" w:rsidRDefault="00AD5999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23" w:tooltip="File Transfer Protoco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FTP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přenos souborů 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služba se jmenuje stejně, jako protokol</w:t>
      </w:r>
    </w:p>
    <w:p w:rsidR="003957E8" w:rsidRPr="003957E8" w:rsidRDefault="00AD5999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24" w:tooltip="Domain Name System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DNS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</w:t>
      </w:r>
      <w:hyperlink r:id="rId25" w:tooltip="Internetová doména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domény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(systém jmen počítačů pro snadnější zapamatování) 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využívá stejnojmenný protokol</w:t>
      </w:r>
    </w:p>
    <w:p w:rsidR="003957E8" w:rsidRPr="003957E8" w:rsidRDefault="003957E8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sdílení souborů 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26" w:tooltip="Network File System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NFS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, </w:t>
      </w:r>
      <w:hyperlink r:id="rId27" w:tooltip="Global File System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GFS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, </w:t>
      </w:r>
      <w:hyperlink r:id="rId28" w:tooltip="AFS (stránka neexistuje)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AFS</w:t>
        </w:r>
      </w:hyperlink>
      <w:r w:rsidR="003957E8" w:rsidRPr="003957E8">
        <w:rPr>
          <w:rFonts w:ascii="Arial" w:hAnsi="Arial" w:cs="Arial"/>
          <w:sz w:val="36"/>
          <w:szCs w:val="36"/>
        </w:rPr>
        <w:t>, …</w:t>
      </w:r>
    </w:p>
    <w:p w:rsidR="003957E8" w:rsidRPr="003957E8" w:rsidRDefault="003957E8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protokol </w:t>
      </w:r>
      <w:hyperlink r:id="rId29" w:tooltip="Server Message Block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SMB</w:t>
        </w:r>
      </w:hyperlink>
      <w:r w:rsidRPr="003957E8">
        <w:rPr>
          <w:rFonts w:ascii="Arial" w:hAnsi="Arial" w:cs="Arial"/>
          <w:sz w:val="36"/>
          <w:szCs w:val="36"/>
        </w:rPr>
        <w:t xml:space="preserve"> – sdílení v sítích s </w:t>
      </w:r>
      <w:hyperlink r:id="rId30" w:tooltip="Microsoft Windows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Microsoft Windows</w:t>
        </w:r>
      </w:hyperlink>
    </w:p>
    <w:p w:rsidR="003957E8" w:rsidRPr="003957E8" w:rsidRDefault="003957E8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připojení ke vzdálenému počítači 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31" w:tooltip="Telnet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Telnet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klasický </w:t>
      </w:r>
      <w:hyperlink r:id="rId32" w:tooltip="Textové uživatelské rozhraní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textový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</w:t>
      </w:r>
      <w:hyperlink r:id="rId33" w:tooltip="Terminál (informatika)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terminálový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přístup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34" w:tooltip="Secure Shel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SSH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zabezpečená náhrada protokolu telnet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35" w:tooltip="VNC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VNC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připojení ke </w:t>
      </w:r>
      <w:hyperlink r:id="rId36" w:tooltip="Grafické uživatelské rozhraní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grafickému uživatelskému prostředí</w:t>
        </w:r>
      </w:hyperlink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37" w:tooltip="RDP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RDP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připojení ke </w:t>
      </w:r>
      <w:hyperlink r:id="rId38" w:tooltip="Grafické uživatelské rozhraní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grafickému uživatelskému prostředí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v </w:t>
      </w:r>
      <w:hyperlink r:id="rId39" w:tooltip="Microsoft Windows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Microsoft Windows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(</w:t>
      </w:r>
      <w:hyperlink r:id="rId40" w:tooltip="Proprietární software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proprietární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protokol)</w:t>
      </w:r>
    </w:p>
    <w:p w:rsidR="003957E8" w:rsidRPr="003957E8" w:rsidRDefault="003957E8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služební protokoly 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1" w:tooltip="Dynamic Host Configuration Protoco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DHCP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automatická konfigurace stanic pro komunikaci v sítích s TCP/IP</w:t>
      </w:r>
    </w:p>
    <w:p w:rsidR="003957E8" w:rsidRPr="003957E8" w:rsidRDefault="00AD5999" w:rsidP="003957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2" w:tooltip="Simple Network Management Protocol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SNMP</w:t>
        </w:r>
      </w:hyperlink>
      <w:r w:rsidR="003957E8" w:rsidRPr="003957E8">
        <w:rPr>
          <w:rFonts w:ascii="Arial" w:hAnsi="Arial" w:cs="Arial"/>
          <w:sz w:val="36"/>
          <w:szCs w:val="36"/>
        </w:rPr>
        <w:t xml:space="preserve"> – správa a monitorování síťových prvků</w:t>
      </w:r>
    </w:p>
    <w:p w:rsidR="003957E8" w:rsidRPr="003957E8" w:rsidRDefault="003957E8" w:rsidP="003957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a další služby a protokoly (</w:t>
      </w:r>
      <w:hyperlink r:id="rId43" w:tooltip="Online hra" w:history="1">
        <w:r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online hry</w:t>
        </w:r>
      </w:hyperlink>
      <w:r w:rsidRPr="003957E8">
        <w:rPr>
          <w:rFonts w:ascii="Arial" w:hAnsi="Arial" w:cs="Arial"/>
          <w:sz w:val="36"/>
          <w:szCs w:val="36"/>
        </w:rPr>
        <w:t>, …)</w:t>
      </w:r>
    </w:p>
    <w:p w:rsidR="003957E8" w:rsidRPr="00181007" w:rsidRDefault="003957E8" w:rsidP="003957E8">
      <w:pPr>
        <w:pStyle w:val="Nadpis3"/>
        <w:rPr>
          <w:rFonts w:ascii="Arial" w:hAnsi="Arial" w:cs="Arial"/>
          <w:color w:val="FF0000"/>
          <w:sz w:val="36"/>
          <w:szCs w:val="36"/>
        </w:rPr>
      </w:pPr>
      <w:r w:rsidRPr="00181007">
        <w:rPr>
          <w:rStyle w:val="mw-headline"/>
          <w:rFonts w:ascii="Arial" w:hAnsi="Arial" w:cs="Arial"/>
          <w:color w:val="FF0000"/>
          <w:sz w:val="36"/>
          <w:szCs w:val="36"/>
        </w:rPr>
        <w:t>Sociální sítě</w:t>
      </w:r>
    </w:p>
    <w:p w:rsidR="003957E8" w:rsidRPr="003957E8" w:rsidRDefault="003957E8" w:rsidP="003957E8">
      <w:pPr>
        <w:pStyle w:val="Normlnweb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Sociální sítě se stávají novým komunikačním kanálem. Známé sociální sítě jsou:</w:t>
      </w:r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4" w:tooltip="Facebook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Facebook</w:t>
        </w:r>
        <w:proofErr w:type="spellEnd"/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5" w:tooltip="Google+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Google+</w:t>
        </w:r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6" w:tooltip="Twitter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Twitter</w:t>
        </w:r>
        <w:proofErr w:type="spellEnd"/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7" w:tooltip="Socl (stránka neexistuje)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Socl</w:t>
        </w:r>
        <w:proofErr w:type="spellEnd"/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8" w:tooltip="Lidé.cz" w:history="1"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Lidé.cz</w:t>
        </w:r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49" w:tooltip="LinkedIn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LinkedIn</w:t>
        </w:r>
        <w:proofErr w:type="spellEnd"/>
      </w:hyperlink>
    </w:p>
    <w:p w:rsidR="003957E8" w:rsidRPr="003957E8" w:rsidRDefault="00AD5999" w:rsidP="003957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36"/>
          <w:szCs w:val="36"/>
        </w:rPr>
      </w:pPr>
      <w:hyperlink r:id="rId50" w:tooltip="Myspace" w:history="1">
        <w:proofErr w:type="spellStart"/>
        <w:r w:rsidR="003957E8" w:rsidRPr="003957E8">
          <w:rPr>
            <w:rStyle w:val="Hypertextovodkaz"/>
            <w:rFonts w:ascii="Arial" w:hAnsi="Arial" w:cs="Arial"/>
            <w:sz w:val="36"/>
            <w:szCs w:val="36"/>
            <w:u w:val="none"/>
          </w:rPr>
          <w:t>MySpace</w:t>
        </w:r>
        <w:proofErr w:type="spellEnd"/>
      </w:hyperlink>
    </w:p>
    <w:p w:rsidR="003957E8" w:rsidRPr="003957E8" w:rsidRDefault="00181007" w:rsidP="003957E8">
      <w:pPr>
        <w:spacing w:after="0"/>
        <w:rPr>
          <w:rFonts w:ascii="Arial" w:hAnsi="Arial" w:cs="Arial"/>
          <w:sz w:val="36"/>
          <w:szCs w:val="36"/>
        </w:rPr>
      </w:pPr>
      <w:r w:rsidRPr="00181007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51A65AE9" wp14:editId="75FA85EA">
            <wp:simplePos x="0" y="0"/>
            <wp:positionH relativeFrom="column">
              <wp:posOffset>4658360</wp:posOffset>
            </wp:positionH>
            <wp:positionV relativeFrom="paragraph">
              <wp:posOffset>151130</wp:posOffset>
            </wp:positionV>
            <wp:extent cx="1028700" cy="654050"/>
            <wp:effectExtent l="0" t="0" r="0" b="0"/>
            <wp:wrapTight wrapText="bothSides">
              <wp:wrapPolygon edited="0">
                <wp:start x="0" y="0"/>
                <wp:lineTo x="0" y="20761"/>
                <wp:lineTo x="21200" y="20761"/>
                <wp:lineTo x="21200" y="0"/>
                <wp:lineTo x="0" y="0"/>
              </wp:wrapPolygon>
            </wp:wrapTight>
            <wp:docPr id="86" name="Obrázek 86" descr="surf hap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surf happy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7E8" w:rsidRPr="00181007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181007">
        <w:rPr>
          <w:rFonts w:ascii="Arial" w:hAnsi="Arial" w:cs="Arial"/>
          <w:b/>
          <w:sz w:val="36"/>
          <w:szCs w:val="36"/>
        </w:rPr>
        <w:t>Prohlížení</w:t>
      </w:r>
      <w:r w:rsidRPr="00181007">
        <w:rPr>
          <w:rFonts w:ascii="Arial" w:hAnsi="Arial" w:cs="Arial"/>
          <w:sz w:val="36"/>
          <w:szCs w:val="36"/>
        </w:rPr>
        <w:t xml:space="preserve"> webové stránky – „</w:t>
      </w:r>
      <w:r w:rsidRPr="00181007">
        <w:rPr>
          <w:rFonts w:ascii="Arial" w:hAnsi="Arial" w:cs="Arial"/>
          <w:b/>
          <w:i/>
          <w:sz w:val="36"/>
          <w:szCs w:val="36"/>
        </w:rPr>
        <w:t>surfování</w:t>
      </w:r>
      <w:r w:rsidRPr="00181007">
        <w:rPr>
          <w:rFonts w:ascii="Arial" w:hAnsi="Arial" w:cs="Arial"/>
          <w:sz w:val="36"/>
          <w:szCs w:val="36"/>
        </w:rPr>
        <w:t xml:space="preserve">“. 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181007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color w:val="FF0000"/>
          <w:sz w:val="36"/>
          <w:szCs w:val="36"/>
        </w:rPr>
        <w:t>K prohlížení webové stránky</w:t>
      </w:r>
      <w:r w:rsidRPr="003957E8">
        <w:rPr>
          <w:rFonts w:ascii="Arial" w:hAnsi="Arial" w:cs="Arial"/>
          <w:sz w:val="36"/>
          <w:szCs w:val="36"/>
        </w:rPr>
        <w:t xml:space="preserve"> na internetu, </w:t>
      </w:r>
      <w:r w:rsidRPr="003957E8">
        <w:rPr>
          <w:rFonts w:ascii="Arial" w:hAnsi="Arial" w:cs="Arial"/>
          <w:color w:val="FF0000"/>
          <w:sz w:val="36"/>
          <w:szCs w:val="36"/>
        </w:rPr>
        <w:t>musíme</w:t>
      </w:r>
      <w:r w:rsidRPr="003957E8">
        <w:rPr>
          <w:rFonts w:ascii="Arial" w:hAnsi="Arial" w:cs="Arial"/>
          <w:sz w:val="36"/>
          <w:szCs w:val="36"/>
        </w:rPr>
        <w:t xml:space="preserve"> </w:t>
      </w:r>
      <w:r w:rsidRPr="003957E8">
        <w:rPr>
          <w:rFonts w:ascii="Arial" w:hAnsi="Arial" w:cs="Arial"/>
          <w:color w:val="FF0000"/>
          <w:sz w:val="36"/>
          <w:szCs w:val="36"/>
        </w:rPr>
        <w:t>mít program</w:t>
      </w:r>
      <w:r w:rsidRPr="003957E8">
        <w:rPr>
          <w:rFonts w:ascii="Arial" w:hAnsi="Arial" w:cs="Arial"/>
          <w:sz w:val="36"/>
          <w:szCs w:val="36"/>
        </w:rPr>
        <w:t xml:space="preserve">, který tyto stránky umí „číst“ → </w:t>
      </w:r>
    </w:p>
    <w:p w:rsidR="00181007" w:rsidRDefault="00181007" w:rsidP="00181007">
      <w:pPr>
        <w:spacing w:after="0"/>
        <w:jc w:val="center"/>
        <w:rPr>
          <w:rFonts w:ascii="Arial" w:hAnsi="Arial" w:cs="Arial"/>
          <w:b/>
          <w:color w:val="FF0000"/>
          <w:sz w:val="36"/>
          <w:szCs w:val="36"/>
        </w:rPr>
      </w:pPr>
    </w:p>
    <w:p w:rsidR="003957E8" w:rsidRPr="00181007" w:rsidRDefault="00181007" w:rsidP="00181007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181007">
        <w:rPr>
          <w:rFonts w:ascii="Arial" w:hAnsi="Arial" w:cs="Arial"/>
          <w:b/>
          <w:color w:val="FF0000"/>
          <w:sz w:val="36"/>
          <w:szCs w:val="36"/>
        </w:rPr>
        <w:t>i</w:t>
      </w:r>
      <w:r w:rsidR="003957E8" w:rsidRPr="00181007">
        <w:rPr>
          <w:rFonts w:ascii="Arial" w:hAnsi="Arial" w:cs="Arial"/>
          <w:b/>
          <w:color w:val="FF0000"/>
          <w:sz w:val="36"/>
          <w:szCs w:val="36"/>
        </w:rPr>
        <w:t>nternetový prohlížeč</w:t>
      </w:r>
      <w:r w:rsidR="003957E8" w:rsidRPr="00181007">
        <w:rPr>
          <w:rFonts w:ascii="Arial" w:hAnsi="Arial" w:cs="Arial"/>
          <w:sz w:val="36"/>
          <w:szCs w:val="36"/>
        </w:rPr>
        <w:t>.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color w:val="FF0000"/>
          <w:sz w:val="36"/>
          <w:szCs w:val="36"/>
        </w:rPr>
        <w:lastRenderedPageBreak/>
        <w:t>Druhy internetových prohlížečů</w:t>
      </w:r>
      <w:r w:rsidRPr="003957E8">
        <w:rPr>
          <w:rFonts w:ascii="Arial" w:hAnsi="Arial" w:cs="Arial"/>
          <w:sz w:val="36"/>
          <w:szCs w:val="36"/>
        </w:rPr>
        <w:t>: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  <w:sectPr w:rsidR="003957E8" w:rsidRPr="003957E8" w:rsidSect="000F584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  <w:r w:rsidRPr="00181007">
        <w:rPr>
          <w:rFonts w:ascii="Arial" w:hAnsi="Arial" w:cs="Arial"/>
          <w:sz w:val="24"/>
          <w:szCs w:val="24"/>
        </w:rPr>
        <w:lastRenderedPageBreak/>
        <w:t xml:space="preserve">- Internet Explorer </w:t>
      </w:r>
      <w:r w:rsidRPr="0018100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1D3C2B32" wp14:editId="2851DFED">
            <wp:extent cx="344805" cy="350520"/>
            <wp:effectExtent l="0" t="0" r="0" b="0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007">
        <w:rPr>
          <w:rFonts w:ascii="Arial" w:hAnsi="Arial" w:cs="Arial"/>
          <w:sz w:val="24"/>
          <w:szCs w:val="24"/>
        </w:rPr>
        <w:t xml:space="preserve">, </w:t>
      </w: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  <w:r w:rsidRPr="0018100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181007">
        <w:rPr>
          <w:rFonts w:ascii="Arial" w:hAnsi="Arial" w:cs="Arial"/>
          <w:sz w:val="24"/>
          <w:szCs w:val="24"/>
        </w:rPr>
        <w:t>Mozilla</w:t>
      </w:r>
      <w:proofErr w:type="spellEnd"/>
      <w:r w:rsidRPr="001810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1007">
        <w:rPr>
          <w:rFonts w:ascii="Arial" w:hAnsi="Arial" w:cs="Arial"/>
          <w:sz w:val="24"/>
          <w:szCs w:val="24"/>
        </w:rPr>
        <w:t>Firefox</w:t>
      </w:r>
      <w:proofErr w:type="spellEnd"/>
      <w:r w:rsidRPr="00181007">
        <w:rPr>
          <w:rFonts w:ascii="Arial" w:hAnsi="Arial" w:cs="Arial"/>
          <w:sz w:val="24"/>
          <w:szCs w:val="24"/>
        </w:rPr>
        <w:t xml:space="preserve"> </w:t>
      </w:r>
      <w:r w:rsidRPr="00181007">
        <w:rPr>
          <w:rFonts w:ascii="Arial" w:hAnsi="Arial" w:cs="Arial"/>
          <w:noProof/>
          <w:color w:val="111111"/>
          <w:sz w:val="24"/>
          <w:szCs w:val="24"/>
          <w:lang w:eastAsia="cs-CZ"/>
        </w:rPr>
        <w:drawing>
          <wp:inline distT="0" distB="0" distL="0" distR="0" wp14:anchorId="68085ADE" wp14:editId="2392D356">
            <wp:extent cx="399415" cy="399415"/>
            <wp:effectExtent l="0" t="0" r="635" b="635"/>
            <wp:docPr id="77" name="Obrázek 77" descr="fire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firefox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007">
        <w:rPr>
          <w:rFonts w:ascii="Arial" w:hAnsi="Arial" w:cs="Arial"/>
          <w:noProof/>
          <w:color w:val="111111"/>
          <w:sz w:val="24"/>
          <w:szCs w:val="24"/>
          <w:lang w:eastAsia="cs-CZ"/>
        </w:rPr>
        <w:t>,</w:t>
      </w:r>
      <w:r w:rsidRPr="00181007">
        <w:rPr>
          <w:rFonts w:ascii="Arial" w:hAnsi="Arial" w:cs="Arial"/>
          <w:sz w:val="24"/>
          <w:szCs w:val="24"/>
        </w:rPr>
        <w:t xml:space="preserve"> </w:t>
      </w: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  <w:r w:rsidRPr="00181007">
        <w:rPr>
          <w:rFonts w:ascii="Arial" w:hAnsi="Arial" w:cs="Arial"/>
          <w:sz w:val="24"/>
          <w:szCs w:val="24"/>
        </w:rPr>
        <w:t xml:space="preserve">- Opera </w:t>
      </w:r>
      <w:r w:rsidRPr="00181007">
        <w:rPr>
          <w:rFonts w:ascii="Arial" w:hAnsi="Arial" w:cs="Arial"/>
          <w:noProof/>
          <w:color w:val="111111"/>
          <w:sz w:val="24"/>
          <w:szCs w:val="24"/>
          <w:lang w:eastAsia="cs-CZ"/>
        </w:rPr>
        <w:drawing>
          <wp:inline distT="0" distB="0" distL="0" distR="0" wp14:anchorId="52C2582B" wp14:editId="04BD3FDE">
            <wp:extent cx="421640" cy="421640"/>
            <wp:effectExtent l="0" t="0" r="0" b="0"/>
            <wp:docPr id="76" name="Obrázek 76" descr="op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opera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007">
        <w:rPr>
          <w:rFonts w:ascii="Arial" w:hAnsi="Arial" w:cs="Arial"/>
          <w:sz w:val="24"/>
          <w:szCs w:val="24"/>
        </w:rPr>
        <w:t>,</w:t>
      </w: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</w:pPr>
    </w:p>
    <w:p w:rsidR="003957E8" w:rsidRPr="00181007" w:rsidRDefault="003957E8" w:rsidP="003957E8">
      <w:pPr>
        <w:spacing w:after="0"/>
        <w:rPr>
          <w:rFonts w:ascii="Arial" w:hAnsi="Arial" w:cs="Arial"/>
          <w:sz w:val="24"/>
          <w:szCs w:val="24"/>
        </w:rPr>
        <w:sectPr w:rsidR="003957E8" w:rsidRPr="00181007" w:rsidSect="000F5848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r w:rsidRPr="00181007">
        <w:rPr>
          <w:rFonts w:ascii="Arial" w:hAnsi="Arial" w:cs="Arial"/>
          <w:sz w:val="24"/>
          <w:szCs w:val="24"/>
        </w:rPr>
        <w:t xml:space="preserve">- Google chrome </w:t>
      </w:r>
      <w:r w:rsidRPr="0018100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B47DDBF" wp14:editId="3F12C7C5">
            <wp:extent cx="465455" cy="410845"/>
            <wp:effectExtent l="0" t="0" r="0" b="8255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007">
        <w:rPr>
          <w:rFonts w:ascii="Arial" w:hAnsi="Arial" w:cs="Arial"/>
          <w:sz w:val="24"/>
          <w:szCs w:val="24"/>
        </w:rPr>
        <w:t>.</w:t>
      </w:r>
    </w:p>
    <w:p w:rsidR="003957E8" w:rsidRPr="003957E8" w:rsidRDefault="003957E8" w:rsidP="003957E8">
      <w:pPr>
        <w:spacing w:after="0"/>
        <w:rPr>
          <w:rFonts w:ascii="Arial" w:hAnsi="Arial" w:cs="Arial"/>
          <w:color w:val="FF0000"/>
          <w:sz w:val="36"/>
          <w:szCs w:val="36"/>
        </w:rPr>
      </w:pPr>
      <w:r>
        <w:rPr>
          <w:rFonts w:ascii="Arial" w:hAnsi="Arial" w:cs="Arial"/>
          <w:color w:val="FF0000"/>
          <w:sz w:val="36"/>
          <w:szCs w:val="36"/>
        </w:rPr>
        <w:lastRenderedPageBreak/>
        <w:t>P</w:t>
      </w:r>
      <w:r w:rsidRPr="003957E8">
        <w:rPr>
          <w:rFonts w:ascii="Arial" w:hAnsi="Arial" w:cs="Arial"/>
          <w:color w:val="FF0000"/>
          <w:sz w:val="36"/>
          <w:szCs w:val="36"/>
        </w:rPr>
        <w:t>rohlížeč spustíme: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Default="003957E8" w:rsidP="003957E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color w:val="FF0000"/>
          <w:sz w:val="36"/>
          <w:szCs w:val="36"/>
        </w:rPr>
        <w:t>dvojklikem</w:t>
      </w:r>
      <w:r w:rsidRPr="003957E8">
        <w:rPr>
          <w:rFonts w:ascii="Arial" w:hAnsi="Arial" w:cs="Arial"/>
          <w:sz w:val="36"/>
          <w:szCs w:val="36"/>
        </w:rPr>
        <w:t xml:space="preserve"> </w:t>
      </w:r>
    </w:p>
    <w:p w:rsidR="003957E8" w:rsidRPr="003957E8" w:rsidRDefault="003957E8" w:rsidP="003957E8">
      <w:pPr>
        <w:pStyle w:val="Odstavecseseznamem"/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>(na ikonku přímo na pracovní ploše)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noProof/>
          <w:sz w:val="36"/>
          <w:szCs w:val="36"/>
          <w:lang w:eastAsia="cs-CZ"/>
        </w:rPr>
        <w:drawing>
          <wp:anchor distT="9688" distB="51062" distL="123893" distR="183846" simplePos="0" relativeHeight="251660288" behindDoc="0" locked="0" layoutInCell="1" allowOverlap="1" wp14:anchorId="7B981063" wp14:editId="13B9ACFD">
            <wp:simplePos x="0" y="0"/>
            <wp:positionH relativeFrom="column">
              <wp:posOffset>1948180</wp:posOffset>
            </wp:positionH>
            <wp:positionV relativeFrom="paragraph">
              <wp:posOffset>236220</wp:posOffset>
            </wp:positionV>
            <wp:extent cx="3467100" cy="2409825"/>
            <wp:effectExtent l="57150" t="57150" r="114300" b="123825"/>
            <wp:wrapSquare wrapText="bothSides"/>
            <wp:docPr id="84" name="Obrázek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t="40484" r="45950" b="-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0982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7E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B8C901" wp14:editId="350428A5">
                <wp:simplePos x="0" y="0"/>
                <wp:positionH relativeFrom="column">
                  <wp:posOffset>1828800</wp:posOffset>
                </wp:positionH>
                <wp:positionV relativeFrom="paragraph">
                  <wp:posOffset>222885</wp:posOffset>
                </wp:positionV>
                <wp:extent cx="504825" cy="374015"/>
                <wp:effectExtent l="23495" t="16510" r="14605" b="19050"/>
                <wp:wrapNone/>
                <wp:docPr id="85" name="Ovál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7401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2in;margin-top:17.55pt;width:39.75pt;height:2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qKUewIAAO8EAAAOAAAAZHJzL2Uyb0RvYy54bWysVEtu2zAQ3RfoHQjuHUmOHDtC5CCwrKJA&#10;2gRIewCapCyiFMmStOW0yGF6ll6sQ8p27WZTFNWCmuFn+N7MG97c7jqJttw6oVWJs4sUI66oZkKt&#10;S/z5Uz2aYeQ8UYxIrXiJn7nDt/O3b256U/CxbrVk3CIIolzRmxK33psiSRxteUfchTZcwWKjbUc8&#10;uHadMEt6iN7JZJymV0mvLTNWU+4czFbDIp7H+E3DqX9oGsc9kiUGbD6ONo6rMCbzG1KsLTGtoHsY&#10;5B9QdEQouPQYqiKeoI0Vr0J1glrtdOMvqO4S3TSC8sgB2GTpH2yeWmJ45ALJceaYJvf/wtKP20eL&#10;BCvxbIKRIh3U6GH784dE4ENyeuMK2PNkHm2g58y9pl8cUnrRErXmd9bqvuWEAaQs7E/ODgTHwVG0&#10;6j9oBqHJxuuYp11juxAQMoB2sRzPx3LwnUcUJidpPhsDKgpLl9M8zSKihBSHw8Y6/47rDgWjxFxK&#10;YVxIGCnI9t75gIcUh11hWulaSBmLLhXqSzyeTaaTeMJpKVhYjTzterWQFm0J6KauU/giO8jA6Tar&#10;N4rFaCEHy73tiZCDDbdLFeIBJcCztwZhfL9Or5ez5Swf5eOr5ShPq2p0Vy/y0VWdTSfVZbVYVNlL&#10;gJblRSsY4yqgO4g0y/9OBPt2GeR1lOkZC3dOtobvNdnkHEbMLLA6/CO7WPxQ70E3K82eofZWD10H&#10;rwQYrbbfMOqh40rsvm6I5RjJ9wr0c53leWjR6OST6Rgce7qyOl0hikKoEnuMBnPhh7beGCvWLdyU&#10;xbIqfQeaa0QUQ9DjgGqvVOiqyGD/AoS2PfXjrt/v1PwXAAAA//8DAFBLAwQUAAYACAAAACEA/1MB&#10;fuEAAAAJAQAADwAAAGRycy9kb3ducmV2LnhtbEyPQU+DQBSE7yb+h80z8WaXtlIReTREoxeTGqsx&#10;Hh/sK6DsLmEXiv5615MeJzOZ+SbbzroTEw+utQZhuYhAsKmsak2N8Ppyf5GAcJ6Mos4aRvhiB9v8&#10;9CSjVNmjeeZp72sRSoxLCaHxvk+ldFXDmtzC9myCd7CDJh/kUEs10DGU606uomgjNbUmLDTU823D&#10;1ed+1AjF9P1AT+1jGY82md8P8q54230gnp/NxQ0Iz7P/C8MvfkCHPDCVdjTKiQ5hlSThi0dYx0sQ&#10;IbDeXMUgSoTrywhknsn/D/IfAAAA//8DAFBLAQItABQABgAIAAAAIQC2gziS/gAAAOEBAAATAAAA&#10;AAAAAAAAAAAAAAAAAABbQ29udGVudF9UeXBlc10ueG1sUEsBAi0AFAAGAAgAAAAhADj9If/WAAAA&#10;lAEAAAsAAAAAAAAAAAAAAAAALwEAAF9yZWxzLy5yZWxzUEsBAi0AFAAGAAgAAAAhAFaKopR7AgAA&#10;7wQAAA4AAAAAAAAAAAAAAAAALgIAAGRycy9lMm9Eb2MueG1sUEsBAi0AFAAGAAgAAAAhAP9TAX7h&#10;AAAACQEAAA8AAAAAAAAAAAAAAAAA1QQAAGRycy9kb3ducmV2LnhtbFBLBQYAAAAABAAEAPMAAADj&#10;BQAAAAA=&#10;" filled="f" strokecolor="red" strokeweight="2.25pt"/>
            </w:pict>
          </mc:Fallback>
        </mc:AlternateConten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DB5B34" wp14:editId="7346C33D">
                <wp:simplePos x="0" y="0"/>
                <wp:positionH relativeFrom="column">
                  <wp:posOffset>1371600</wp:posOffset>
                </wp:positionH>
                <wp:positionV relativeFrom="paragraph">
                  <wp:posOffset>68580</wp:posOffset>
                </wp:positionV>
                <wp:extent cx="485775" cy="590550"/>
                <wp:effectExtent l="61595" t="16510" r="14605" b="59690"/>
                <wp:wrapNone/>
                <wp:docPr id="83" name="Přímá spojnice se šipkou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5775" cy="5905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3" o:spid="_x0000_s1026" type="#_x0000_t32" style="position:absolute;margin-left:108pt;margin-top:5.4pt;width:38.25pt;height:46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WDS5gIAANsFAAAOAAAAZHJzL2Uyb0RvYy54bWysVEtu2zAQ3RfoHQjuFcm2ZMtG7CCR7XaR&#10;tgaSomtapCw2FEmQ9A9FD9JlDtBTBLlXh5TjxOmmKKKFwN/MvHnzZs4vdo1AG2YsV3KMO2cJRkyW&#10;inK5GuOvt/Mox8g6IikRSrIx3jOLLybv351v9Yh1Va0EZQaBE2lHWz3GtXN6FMe2rFlD7JnSTMJl&#10;pUxDHGzNKqaGbMF7I+JukvTjrTJUG1Uya+F02l7iSfBfVax0X6rKMofEGAM2F/4m/Jf+H0/OyWhl&#10;iK55eYBB/gNFQ7iEoEdXU+IIWhv+l6uGl0ZZVbmzUjWxqipespADZNNJXmVzUxPNQi5AjtVHmuzb&#10;uS0/bxYGcTrGeQ8jSRqo0eLx18Pv5uEeWa2+SwCILEOP91zfqTWCZ8DZVtsRmBZyYXzW5U7e6GtV&#10;3lkkVVETuWIB++1eg7+Ot4hPTPzGaoi83H5SFN6QtVOBwF1lGlQJrj96Q+8cSEK7ULH9sWJs51AJ&#10;h2meDQYZRiVcZcMky0JFYzLybryxNtZ9YKpBfjHG1hnCV7UrlJSgDWXaEGRzbZ0H+WzgjaWacyGC&#10;RIRE2zHuQrgsgLJKcOpv/TtrVstCGLQhoLL5PIEvpAw3L58ZtZY0eKsZobPD2hEuYI1c4MoZDuwJ&#10;hn24hlGMBIPG8qsWn5A+IgvSbkHDbudgGc6BlyC7H8NkOMtneRql3f4sSpPpNLqcF2nUn3cG2bQ3&#10;LYpp56dPpZOOak4pkz6bpxbopP8msUMztuI9NsGRt/jUeyAYwJ4ivZxnySDt5RFUshelvVkSXeXz&#10;IrosOv3+YHZVXM1eIZ2F7O3bgD1S6VGptWPmpqZbRLnXSzfvDWGCUQ4jo5cn/WQ4wIiIFZSkdAYj&#10;o9w37uogdi9O7+NEDf1uN+32wjkRuiatRrKXEmnFE7g5hm+Zeiqy3x3LdEj+mUsQ7ZMAQpP5vmo7&#10;dKnofmG8bny/wQQJRodp50fUy3149TyTJ38AAAD//wMAUEsDBBQABgAIAAAAIQDDNtn03gAAAAoB&#10;AAAPAAAAZHJzL2Rvd25yZXYueG1sTI/BTsMwEETvSPyDtUjcqFNbVCGNU1EEQhwpSKU3N97GEbEd&#10;xW6T/j3bEz3uzGh2XrmaXMdOOMQ2eAXzWQYMfR1M6xsF319vDzmwmLQ3ugseFZwxwqq6vSl1YcLo&#10;P/G0SQ2jEh8LrcCm1Becx9qi03EWevTkHcLgdKJzaLgZ9EjlruMiyxbc6dbTB6t7fLFY/26OTsFr&#10;nqxc43nUu638eZdCHtYfW6Xu76bnJbCEU/oPw2U+TYeKNu3D0ZvIOgViviCWREZGCBQQT+IR2P4i&#10;yBx4VfJrhOoPAAD//wMAUEsBAi0AFAAGAAgAAAAhALaDOJL+AAAA4QEAABMAAAAAAAAAAAAAAAAA&#10;AAAAAFtDb250ZW50X1R5cGVzXS54bWxQSwECLQAUAAYACAAAACEAOP0h/9YAAACUAQAACwAAAAAA&#10;AAAAAAAAAAAvAQAAX3JlbHMvLnJlbHNQSwECLQAUAAYACAAAACEAKgVg0uYCAADbBQAADgAAAAAA&#10;AAAAAAAAAAAuAgAAZHJzL2Uyb0RvYy54bWxQSwECLQAUAAYACAAAACEAwzbZ9N4AAAAKAQAADwAA&#10;AAAAAAAAAAAAAABABQAAZHJzL2Rvd25yZXYueG1sUEsFBgAAAAAEAAQA8wAAAEsGAAAAAA==&#10;" strokecolor="red" strokeweight="2.25pt">
                <v:stroke endarrow="block"/>
                <v:shadow color="#622423" opacity=".5" offset="1pt"/>
              </v:shape>
            </w:pict>
          </mc:Fallback>
        </mc:AlternateConten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Pr="003957E8" w:rsidRDefault="003957E8" w:rsidP="003957E8">
      <w:pPr>
        <w:spacing w:after="0"/>
        <w:rPr>
          <w:rFonts w:ascii="Arial" w:hAnsi="Arial" w:cs="Arial"/>
          <w:sz w:val="28"/>
          <w:szCs w:val="28"/>
        </w:rPr>
      </w:pPr>
      <w:r w:rsidRPr="003957E8">
        <w:rPr>
          <w:rFonts w:ascii="Arial" w:hAnsi="Arial" w:cs="Arial"/>
          <w:sz w:val="28"/>
          <w:szCs w:val="28"/>
        </w:rPr>
        <w:t>ikona Exploreru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</w:p>
    <w:p w:rsidR="003957E8" w:rsidRDefault="003957E8" w:rsidP="003957E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sz w:val="36"/>
          <w:szCs w:val="36"/>
        </w:rPr>
        <w:t xml:space="preserve"> </w:t>
      </w:r>
      <w:r w:rsidRPr="003957E8">
        <w:rPr>
          <w:rFonts w:ascii="Arial" w:hAnsi="Arial" w:cs="Arial"/>
          <w:color w:val="FF0000"/>
          <w:sz w:val="36"/>
          <w:szCs w:val="36"/>
        </w:rPr>
        <w:t xml:space="preserve">přes nabídku </w:t>
      </w:r>
      <w:r w:rsidRPr="003957E8">
        <w:rPr>
          <w:rFonts w:ascii="Arial" w:hAnsi="Arial" w:cs="Arial"/>
          <w:b/>
          <w:color w:val="FF0000"/>
          <w:sz w:val="36"/>
          <w:szCs w:val="36"/>
        </w:rPr>
        <w:t>Start</w:t>
      </w:r>
      <w:r>
        <w:rPr>
          <w:rFonts w:ascii="Arial" w:hAnsi="Arial" w:cs="Arial"/>
          <w:b/>
          <w:color w:val="FF0000"/>
          <w:sz w:val="36"/>
          <w:szCs w:val="36"/>
        </w:rPr>
        <w:t>:</w:t>
      </w:r>
      <w:r w:rsidRPr="003957E8">
        <w:rPr>
          <w:rFonts w:ascii="Arial" w:hAnsi="Arial" w:cs="Arial"/>
          <w:sz w:val="36"/>
          <w:szCs w:val="36"/>
        </w:rPr>
        <w:t xml:space="preserve">        </w:t>
      </w:r>
    </w:p>
    <w:p w:rsidR="003957E8" w:rsidRPr="003957E8" w:rsidRDefault="003957E8" w:rsidP="003957E8">
      <w:pPr>
        <w:pStyle w:val="Odstavecseseznamem"/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A2F5D" wp14:editId="2937EA6A">
                <wp:simplePos x="0" y="0"/>
                <wp:positionH relativeFrom="column">
                  <wp:posOffset>3084830</wp:posOffset>
                </wp:positionH>
                <wp:positionV relativeFrom="paragraph">
                  <wp:posOffset>161925</wp:posOffset>
                </wp:positionV>
                <wp:extent cx="381000" cy="635"/>
                <wp:effectExtent l="0" t="76200" r="19050" b="94615"/>
                <wp:wrapNone/>
                <wp:docPr id="82" name="Přímá spojnice se šipkou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2" o:spid="_x0000_s1026" type="#_x0000_t32" style="position:absolute;margin-left:242.9pt;margin-top:12.75pt;width:30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v91UgIAAHMEAAAOAAAAZHJzL2Uyb0RvYy54bWysVEtu2zAQ3RfoHQjuHUmO7TpC5KCQ7G7S&#10;1kDSA9AiZbGhOARJWzaKHqTLHKCnCHKvDulPm3ZTFNWCGoozb97MPOr6ZtcpshXWSdAFzS5SSoSu&#10;gUu9Luin+8VgSonzTHOmQIuC7oWjN7PXr657k4shtKC4sARBtMt7U9DWe5Mniatb0TF3AUZoPGzA&#10;dszj1q4TblmP6J1Khmk6SXqw3FiohXP4tToc0lnEbxpR+49N44QnqqDIzcfVxnUV1mR2zfK1ZaaV&#10;9ZEG+wcWHZMak56hKuYZ2Vj5B1QnawsOGn9RQ5dA08haxBqwmiz9rZq7lhkRa8HmOHNuk/t/sPWH&#10;7dISyQs6HVKiWYczWj5/e/rePT0SZ+CzRoLECfL8KM0DbAi6Yc9643IMLfXShqrrnb4zt1A/OKKh&#10;bJlei8j9fm8QLwsRyYuQsHEGM6/698DRh208xAbuGtsFSGwN2cU57c9zEjtPavx4Oc3SFKdZ49Hk&#10;chzhWX6KNNb5dwI6EoyCOm+ZXLe+BK1RDmCzmIdtb50PvFh+CghpNSykUlEVSpO+oFfj4TgGOFCS&#10;h8Pg5ux6VSpLtizoKj5HFi/cLGw0j2CtYHx+tD2TCm3iY3e8ldgvJWjI1glOiRJ4lYJ1oKd0yIi1&#10;I+GjdZDWl6v0aj6dT0eD0XAyH4zSqhq8XZSjwWSRvRlXl1VZVtnXQD4b5a3kXOjA/yTzbPR3Mjpe&#10;uINAz0I/Nyp5iR47imRP70g6Dj/M+6CcFfD90obqgg5Q2dH5eAvD1fl1H71+/itmPwAAAP//AwBQ&#10;SwMEFAAGAAgAAAAhAFdoI+TfAAAACQEAAA8AAABkcnMvZG93bnJldi54bWxMj11PwjAUhu9N/A/N&#10;MfFOOglbcKwjKjHuRhLAGC/Lelgb19NlLTD89XZXcvl+5D3PKZaDbdkJe28cCXicJMCQaqcMNQI+&#10;d28Pc2A+SFKydYQCLuhhWd7eFDJX7kwbPG1Dw+II+VwK0CF0Oee+1miln7gOKWYH11sZouwbrnp5&#10;juO25dMkybiVhuIFLTt81Vj/bI9WQFh9X3T2Vb88mfXu/SMzv1VVrYS4vxueF8ACDuG/DCN+RIcy&#10;Mu3dkZRnrYDZPI3oQcA0TYHFQjobjf1oZMDLgl9/UP4BAAD//wMAUEsBAi0AFAAGAAgAAAAhALaD&#10;OJL+AAAA4QEAABMAAAAAAAAAAAAAAAAAAAAAAFtDb250ZW50X1R5cGVzXS54bWxQSwECLQAUAAYA&#10;CAAAACEAOP0h/9YAAACUAQAACwAAAAAAAAAAAAAAAAAvAQAAX3JlbHMvLnJlbHNQSwECLQAUAAYA&#10;CAAAACEAP7r/dVICAABzBAAADgAAAAAAAAAAAAAAAAAuAgAAZHJzL2Uyb0RvYy54bWxQSwECLQAU&#10;AAYACAAAACEAV2gj5N8AAAAJAQAADwAAAAAAAAAAAAAAAACsBAAAZHJzL2Rvd25yZXYueG1sUEsF&#10;BgAAAAAEAAQA8wAAALgFAAAAAA==&#10;">
                <v:stroke endarrow="block"/>
              </v:shape>
            </w:pict>
          </mc:Fallback>
        </mc:AlternateContent>
      </w:r>
      <w:r w:rsidRPr="003957E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92575" wp14:editId="364EAE8E">
                <wp:simplePos x="0" y="0"/>
                <wp:positionH relativeFrom="column">
                  <wp:posOffset>1662430</wp:posOffset>
                </wp:positionH>
                <wp:positionV relativeFrom="paragraph">
                  <wp:posOffset>165100</wp:posOffset>
                </wp:positionV>
                <wp:extent cx="323850" cy="0"/>
                <wp:effectExtent l="0" t="76200" r="19050" b="95250"/>
                <wp:wrapNone/>
                <wp:docPr id="81" name="Přímá spojnice se šipkou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1" o:spid="_x0000_s1026" type="#_x0000_t32" style="position:absolute;margin-left:130.9pt;margin-top:13pt;width:25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o9xUAIAAHEEAAAOAAAAZHJzL2Uyb0RvYy54bWysVEtu2zAQ3RfoHQjubVn+pLYQOSgku5u0&#10;NZD0ALRIWWwoDkHSlo2iB+kyB+gpgtyrQ/rTpt0URbWghuLMm5k3j7q+2beK7IR1EnRO0/6AEqEr&#10;4FJvcvrpftmbUuI805wp0CKnB+Hozfz1q+vOZGIIDSguLEEQ7bLO5LTx3mRJ4qpGtMz1wQiNhzXY&#10;lnnc2k3CLesQvVXJcDC4Sjqw3FiohHP4tTwe0nnEr2tR+Y917YQnKqdYm4+rjes6rMn8mmUby0wj&#10;q1MZ7B+qaJnUmPQCVTLPyNbKP6BaWVlwUPt+BW0CdS0rEXvAbtLBb93cNcyI2AuS48yFJvf/YKsP&#10;u5Ulkud0mlKiWYszWj1/e/rePj0SZ+CzxgKJE+T5UZoH2BJ0Q8464zIMLfTKhq6rvb4zt1A9OKKh&#10;aJjeiFj7/cEgXoxIXoSEjTOYed29B44+bOshErivbRsgkRqyj3M6XOYk9p5U+HE0HE0nOM3qfJSw&#10;7BxnrPPvBLQkGDl13jK5aXwBWqMYwKYxC9vdOo99YOA5ICTVsJRKRU0oTbqczibDSQxwoCQPh8HN&#10;2c26UJbsWFBVfAIpCPbCzcJW8wjWCMYXJ9szqdAmPnLjrUS2lKAhWys4JUrgRQrWEVHpkBE7x4JP&#10;1lFYX2aD2WK6mI574+HVojcelGXv7bIY966W6ZtJOSqLoky/huLTcdZIzoUO9Z9Fno7/TkSn63aU&#10;50XmF6KSl+iRBCz2/I5Fx9GHaR91swZ+WNnQXVAB6jo6n+5guDi/7qPXzz/F/AcAAAD//wMAUEsD&#10;BBQABgAIAAAAIQCnhvNE3gAAAAkBAAAPAAAAZHJzL2Rvd25yZXYueG1sTI9BS8NAEIXvgv9hGcGb&#10;3SRC0DSbohYxF4W2Ij1us2M2mJ0N2W2b+uud4kFvM28eb75XLibXiwOOofOkIJ0lIJAabzpqFbxv&#10;nm/uQISoyejeEyo4YYBFdXlR6sL4I63wsI6t4BAKhVZgYxwKKUNj0ekw8wMS3z796HTkdWylGfWR&#10;w10vsyTJpdMd8QerB3yy2Hyt905BXG5PNv9oHu+7t83La95913W9VOr6anqYg4g4xT8znPEZHSpm&#10;2vk9mSB6BVmeMno8D9yJDbdpxsLuV5BVKf83qH4AAAD//wMAUEsBAi0AFAAGAAgAAAAhALaDOJL+&#10;AAAA4QEAABMAAAAAAAAAAAAAAAAAAAAAAFtDb250ZW50X1R5cGVzXS54bWxQSwECLQAUAAYACAAA&#10;ACEAOP0h/9YAAACUAQAACwAAAAAAAAAAAAAAAAAvAQAAX3JlbHMvLnJlbHNQSwECLQAUAAYACAAA&#10;ACEASvaPcVACAABxBAAADgAAAAAAAAAAAAAAAAAuAgAAZHJzL2Uyb0RvYy54bWxQSwECLQAUAAYA&#10;CAAAACEAp4bzRN4AAAAJAQAADwAAAAAAAAAAAAAAAACqBAAAZHJzL2Rvd25yZXYueG1sUEsFBgAA&#10;AAAEAAQA8wAAALUFAAAAAA==&#10;">
                <v:stroke endarrow="block"/>
              </v:shape>
            </w:pict>
          </mc:Fallback>
        </mc:AlternateContent>
      </w:r>
      <w:proofErr w:type="gramStart"/>
      <w:r w:rsidRPr="003957E8">
        <w:rPr>
          <w:rFonts w:ascii="Arial" w:hAnsi="Arial" w:cs="Arial"/>
          <w:b/>
          <w:sz w:val="36"/>
          <w:szCs w:val="36"/>
        </w:rPr>
        <w:t>Programy</w:t>
      </w:r>
      <w:r w:rsidRPr="003957E8">
        <w:rPr>
          <w:rFonts w:ascii="Arial" w:hAnsi="Arial" w:cs="Arial"/>
          <w:sz w:val="36"/>
          <w:szCs w:val="36"/>
        </w:rPr>
        <w:t xml:space="preserve">        </w:t>
      </w:r>
      <w:r>
        <w:rPr>
          <w:rFonts w:ascii="Arial" w:hAnsi="Arial" w:cs="Arial"/>
          <w:sz w:val="36"/>
          <w:szCs w:val="36"/>
        </w:rPr>
        <w:t xml:space="preserve"> </w:t>
      </w:r>
      <w:r w:rsidRPr="003957E8">
        <w:rPr>
          <w:rFonts w:ascii="Arial" w:hAnsi="Arial" w:cs="Arial"/>
          <w:b/>
          <w:sz w:val="36"/>
          <w:szCs w:val="36"/>
        </w:rPr>
        <w:t>Internet</w:t>
      </w:r>
      <w:proofErr w:type="gramEnd"/>
      <w:r w:rsidRPr="003957E8">
        <w:rPr>
          <w:rFonts w:ascii="Arial" w:hAnsi="Arial" w:cs="Arial"/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3957E8">
        <w:rPr>
          <w:rFonts w:ascii="Arial" w:hAnsi="Arial" w:cs="Arial"/>
          <w:b/>
          <w:sz w:val="36"/>
          <w:szCs w:val="36"/>
        </w:rPr>
        <w:t>Explorer.</w:t>
      </w:r>
    </w:p>
    <w:p w:rsidR="003957E8" w:rsidRPr="003957E8" w:rsidRDefault="003957E8" w:rsidP="003957E8">
      <w:pPr>
        <w:spacing w:after="0"/>
        <w:rPr>
          <w:rFonts w:ascii="Arial" w:hAnsi="Arial" w:cs="Arial"/>
          <w:sz w:val="36"/>
          <w:szCs w:val="36"/>
        </w:rPr>
      </w:pPr>
      <w:r w:rsidRPr="003957E8">
        <w:rPr>
          <w:rFonts w:ascii="Arial" w:hAnsi="Arial" w:cs="Arial"/>
          <w:noProof/>
          <w:sz w:val="36"/>
          <w:szCs w:val="36"/>
          <w:lang w:eastAsia="cs-CZ"/>
        </w:rPr>
        <w:drawing>
          <wp:anchor distT="9014" distB="51269" distL="129791" distR="184978" simplePos="0" relativeHeight="251661312" behindDoc="1" locked="0" layoutInCell="1" allowOverlap="1" wp14:anchorId="222D60BA" wp14:editId="41E476F1">
            <wp:simplePos x="0" y="0"/>
            <wp:positionH relativeFrom="column">
              <wp:posOffset>1614805</wp:posOffset>
            </wp:positionH>
            <wp:positionV relativeFrom="paragraph">
              <wp:posOffset>96520</wp:posOffset>
            </wp:positionV>
            <wp:extent cx="3581400" cy="2847975"/>
            <wp:effectExtent l="57150" t="57150" r="114300" b="123825"/>
            <wp:wrapTight wrapText="bothSides">
              <wp:wrapPolygon edited="0">
                <wp:start x="-115" y="-433"/>
                <wp:lineTo x="-345" y="-289"/>
                <wp:lineTo x="-345" y="21817"/>
                <wp:lineTo x="-115" y="22395"/>
                <wp:lineTo x="21945" y="22395"/>
                <wp:lineTo x="22174" y="20661"/>
                <wp:lineTo x="22174" y="2023"/>
                <wp:lineTo x="21830" y="-144"/>
                <wp:lineTo x="21830" y="-433"/>
                <wp:lineTo x="-115" y="-433"/>
              </wp:wrapPolygon>
            </wp:wrapTight>
            <wp:docPr id="80" name="Obrázek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t="61364" r="9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47975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7E8">
        <w:rPr>
          <w:rFonts w:ascii="Arial" w:hAnsi="Arial" w:cs="Arial"/>
          <w:b/>
          <w:sz w:val="36"/>
          <w:szCs w:val="36"/>
        </w:rPr>
        <w:t xml:space="preserve">    </w:t>
      </w:r>
    </w:p>
    <w:p w:rsidR="003957E8" w:rsidRPr="003957E8" w:rsidRDefault="003957E8" w:rsidP="003957E8">
      <w:pPr>
        <w:spacing w:after="0"/>
        <w:rPr>
          <w:rFonts w:ascii="Arial" w:hAnsi="Arial" w:cs="Arial"/>
          <w:b/>
          <w:sz w:val="36"/>
          <w:szCs w:val="36"/>
        </w:rPr>
      </w:pPr>
    </w:p>
    <w:p w:rsidR="003957E8" w:rsidRDefault="003957E8" w:rsidP="003957E8">
      <w:pPr>
        <w:spacing w:after="0"/>
        <w:rPr>
          <w:rFonts w:ascii="Arial" w:hAnsi="Arial" w:cs="Arial"/>
          <w:b/>
          <w:sz w:val="32"/>
          <w:szCs w:val="32"/>
        </w:rPr>
      </w:pPr>
    </w:p>
    <w:p w:rsidR="003957E8" w:rsidRDefault="003957E8" w:rsidP="003957E8">
      <w:pPr>
        <w:spacing w:after="0"/>
        <w:rPr>
          <w:rFonts w:ascii="Arial" w:hAnsi="Arial" w:cs="Arial"/>
          <w:b/>
          <w:sz w:val="32"/>
          <w:szCs w:val="32"/>
        </w:rPr>
      </w:pPr>
    </w:p>
    <w:p w:rsidR="00984005" w:rsidRDefault="00984005" w:rsidP="00984005">
      <w:pPr>
        <w:rPr>
          <w:rFonts w:ascii="Times New Roman" w:hAnsi="Times New Roman" w:cs="Times New Roman"/>
          <w:sz w:val="40"/>
          <w:szCs w:val="40"/>
        </w:rPr>
      </w:pPr>
    </w:p>
    <w:p w:rsidR="00984005" w:rsidRDefault="00984005" w:rsidP="0098400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984005" w:rsidRDefault="00984005" w:rsidP="00984005">
      <w:pPr>
        <w:pStyle w:val="Nzev"/>
      </w:pPr>
      <w:r>
        <w:lastRenderedPageBreak/>
        <w:t>Volba a citace pramenů</w:t>
      </w:r>
    </w:p>
    <w:p w:rsidR="00984005" w:rsidRDefault="00984005" w:rsidP="00984005">
      <w:pPr>
        <w:pStyle w:val="Bezmezer"/>
        <w:rPr>
          <w:bCs/>
          <w:sz w:val="24"/>
        </w:rPr>
      </w:pPr>
    </w:p>
    <w:p w:rsidR="00984005" w:rsidRDefault="00984005" w:rsidP="0098400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  <w:r w:rsidR="00837625">
        <w:rPr>
          <w:sz w:val="24"/>
        </w:rPr>
        <w:t xml:space="preserve">, </w:t>
      </w:r>
      <w:hyperlink r:id="rId58" w:history="1">
        <w:r w:rsidR="00837625">
          <w:rPr>
            <w:rStyle w:val="Hypertextovodkaz"/>
            <w:sz w:val="24"/>
          </w:rPr>
          <w:t>www.office.microsoft.com</w:t>
        </w:r>
      </w:hyperlink>
    </w:p>
    <w:p w:rsidR="00984005" w:rsidRDefault="00984005" w:rsidP="00984005">
      <w:pPr>
        <w:pStyle w:val="Bezmezer"/>
        <w:rPr>
          <w:bCs/>
          <w:sz w:val="24"/>
        </w:rPr>
      </w:pPr>
    </w:p>
    <w:p w:rsidR="00984005" w:rsidRDefault="00984005" w:rsidP="0098400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984005" w:rsidRDefault="00984005" w:rsidP="00984005">
      <w:pPr>
        <w:pStyle w:val="Bezmezer"/>
        <w:rPr>
          <w:bCs/>
          <w:sz w:val="24"/>
        </w:rPr>
      </w:pPr>
    </w:p>
    <w:p w:rsidR="00984005" w:rsidRPr="001A7137" w:rsidRDefault="00984005" w:rsidP="00984005"/>
    <w:p w:rsidR="00984005" w:rsidRDefault="00984005" w:rsidP="00984005"/>
    <w:p w:rsidR="00984005" w:rsidRDefault="00984005" w:rsidP="00984005"/>
    <w:p w:rsidR="00984005" w:rsidRDefault="00984005" w:rsidP="00984005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77A33"/>
    <w:multiLevelType w:val="multilevel"/>
    <w:tmpl w:val="4BFEC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8C3944"/>
    <w:multiLevelType w:val="hybridMultilevel"/>
    <w:tmpl w:val="AA6A51F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57870"/>
    <w:multiLevelType w:val="multilevel"/>
    <w:tmpl w:val="5F4E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005"/>
    <w:rsid w:val="001149BB"/>
    <w:rsid w:val="00181007"/>
    <w:rsid w:val="003957E8"/>
    <w:rsid w:val="00837625"/>
    <w:rsid w:val="00984005"/>
    <w:rsid w:val="00AD5999"/>
    <w:rsid w:val="00FD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005"/>
  </w:style>
  <w:style w:type="paragraph" w:styleId="Nadpis1">
    <w:name w:val="heading 1"/>
    <w:basedOn w:val="Normln"/>
    <w:next w:val="Normln"/>
    <w:link w:val="Nadpis1Char"/>
    <w:uiPriority w:val="9"/>
    <w:qFormat/>
    <w:rsid w:val="00984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840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957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84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9840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984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8400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840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840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4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57E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957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3957E8"/>
    <w:rPr>
      <w:color w:val="0000FF"/>
      <w:u w:val="single"/>
    </w:rPr>
  </w:style>
  <w:style w:type="character" w:customStyle="1" w:styleId="mw-headline">
    <w:name w:val="mw-headline"/>
    <w:basedOn w:val="Standardnpsmoodstavce"/>
    <w:rsid w:val="003957E8"/>
  </w:style>
  <w:style w:type="character" w:customStyle="1" w:styleId="doplnte-zdroj">
    <w:name w:val="doplnte-zdroj"/>
    <w:basedOn w:val="Standardnpsmoodstavce"/>
    <w:rsid w:val="003957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005"/>
  </w:style>
  <w:style w:type="paragraph" w:styleId="Nadpis1">
    <w:name w:val="heading 1"/>
    <w:basedOn w:val="Normln"/>
    <w:next w:val="Normln"/>
    <w:link w:val="Nadpis1Char"/>
    <w:uiPriority w:val="9"/>
    <w:qFormat/>
    <w:rsid w:val="00984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840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957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84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9840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984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8400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840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840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4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57E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957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3957E8"/>
    <w:rPr>
      <w:color w:val="0000FF"/>
      <w:u w:val="single"/>
    </w:rPr>
  </w:style>
  <w:style w:type="character" w:customStyle="1" w:styleId="mw-headline">
    <w:name w:val="mw-headline"/>
    <w:basedOn w:val="Standardnpsmoodstavce"/>
    <w:rsid w:val="003957E8"/>
  </w:style>
  <w:style w:type="character" w:customStyle="1" w:styleId="doplnte-zdroj">
    <w:name w:val="doplnte-zdroj"/>
    <w:basedOn w:val="Standardnpsmoodstavce"/>
    <w:rsid w:val="00395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imple_Mail_Transfer_Protocol" TargetMode="External"/><Relationship Id="rId18" Type="http://schemas.openxmlformats.org/officeDocument/2006/relationships/hyperlink" Target="http://cs.wikipedia.org/wiki/Jabber" TargetMode="External"/><Relationship Id="rId26" Type="http://schemas.openxmlformats.org/officeDocument/2006/relationships/hyperlink" Target="http://cs.wikipedia.org/wiki/Network_File_System" TargetMode="External"/><Relationship Id="rId39" Type="http://schemas.openxmlformats.org/officeDocument/2006/relationships/hyperlink" Target="http://cs.wikipedia.org/wiki/Microsoft_Windows" TargetMode="External"/><Relationship Id="rId21" Type="http://schemas.openxmlformats.org/officeDocument/2006/relationships/hyperlink" Target="http://cs.wikipedia.org/wiki/Skype" TargetMode="External"/><Relationship Id="rId34" Type="http://schemas.openxmlformats.org/officeDocument/2006/relationships/hyperlink" Target="http://cs.wikipedia.org/wiki/Secure_Shell" TargetMode="External"/><Relationship Id="rId42" Type="http://schemas.openxmlformats.org/officeDocument/2006/relationships/hyperlink" Target="http://cs.wikipedia.org/wiki/Simple_Network_Management_Protocol" TargetMode="External"/><Relationship Id="rId47" Type="http://schemas.openxmlformats.org/officeDocument/2006/relationships/hyperlink" Target="http://cs.wikipedia.org/w/index.php?title=Socl&amp;action=edit&amp;redlink=1" TargetMode="External"/><Relationship Id="rId50" Type="http://schemas.openxmlformats.org/officeDocument/2006/relationships/hyperlink" Target="http://cs.wikipedia.org/wiki/Myspace" TargetMode="External"/><Relationship Id="rId55" Type="http://schemas.openxmlformats.org/officeDocument/2006/relationships/image" Target="media/image6.png"/><Relationship Id="rId7" Type="http://schemas.openxmlformats.org/officeDocument/2006/relationships/hyperlink" Target="http://cs.wikipedia.org/wiki/World_Wide_Web" TargetMode="External"/><Relationship Id="rId12" Type="http://schemas.openxmlformats.org/officeDocument/2006/relationships/hyperlink" Target="http://cs.wikipedia.org/wiki/E-mail" TargetMode="External"/><Relationship Id="rId17" Type="http://schemas.openxmlformats.org/officeDocument/2006/relationships/hyperlink" Target="http://cs.wikipedia.org/wiki/ICQ" TargetMode="External"/><Relationship Id="rId25" Type="http://schemas.openxmlformats.org/officeDocument/2006/relationships/hyperlink" Target="http://cs.wikipedia.org/wiki/Internetov%C3%A1_dom%C3%A9na" TargetMode="External"/><Relationship Id="rId33" Type="http://schemas.openxmlformats.org/officeDocument/2006/relationships/hyperlink" Target="http://cs.wikipedia.org/wiki/Termin%C3%A1l_%28informatika%29" TargetMode="External"/><Relationship Id="rId38" Type="http://schemas.openxmlformats.org/officeDocument/2006/relationships/hyperlink" Target="http://cs.wikipedia.org/wiki/Grafick%C3%A9_u%C5%BEivatelsk%C3%A9_rozhran%C3%AD" TargetMode="External"/><Relationship Id="rId46" Type="http://schemas.openxmlformats.org/officeDocument/2006/relationships/hyperlink" Target="http://cs.wikipedia.org/wiki/Twitter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Instant_messaging" TargetMode="External"/><Relationship Id="rId20" Type="http://schemas.openxmlformats.org/officeDocument/2006/relationships/hyperlink" Target="http://cs.wikipedia.org/wiki/Session_Initiation_Protocol" TargetMode="External"/><Relationship Id="rId29" Type="http://schemas.openxmlformats.org/officeDocument/2006/relationships/hyperlink" Target="http://cs.wikipedia.org/wiki/Server_Message_Block" TargetMode="External"/><Relationship Id="rId41" Type="http://schemas.openxmlformats.org/officeDocument/2006/relationships/hyperlink" Target="http://cs.wikipedia.org/wiki/Dynamic_Host_Configuration_Protocol" TargetMode="External"/><Relationship Id="rId54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HTTPS" TargetMode="External"/><Relationship Id="rId24" Type="http://schemas.openxmlformats.org/officeDocument/2006/relationships/hyperlink" Target="http://cs.wikipedia.org/wiki/Domain_Name_System" TargetMode="External"/><Relationship Id="rId32" Type="http://schemas.openxmlformats.org/officeDocument/2006/relationships/hyperlink" Target="http://cs.wikipedia.org/wiki/Textov%C3%A9_u%C5%BEivatelsk%C3%A9_rozhran%C3%AD" TargetMode="External"/><Relationship Id="rId37" Type="http://schemas.openxmlformats.org/officeDocument/2006/relationships/hyperlink" Target="http://cs.wikipedia.org/wiki/RDP" TargetMode="External"/><Relationship Id="rId40" Type="http://schemas.openxmlformats.org/officeDocument/2006/relationships/hyperlink" Target="http://cs.wikipedia.org/wiki/Propriet%C3%A1rn%C3%AD_software" TargetMode="External"/><Relationship Id="rId45" Type="http://schemas.openxmlformats.org/officeDocument/2006/relationships/hyperlink" Target="http://cs.wikipedia.org/wiki/Google%2B" TargetMode="External"/><Relationship Id="rId53" Type="http://schemas.openxmlformats.org/officeDocument/2006/relationships/image" Target="media/image4.png"/><Relationship Id="rId58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Internet_Message_Access_Protocol" TargetMode="External"/><Relationship Id="rId23" Type="http://schemas.openxmlformats.org/officeDocument/2006/relationships/hyperlink" Target="http://cs.wikipedia.org/wiki/File_Transfer_Protocol" TargetMode="External"/><Relationship Id="rId28" Type="http://schemas.openxmlformats.org/officeDocument/2006/relationships/hyperlink" Target="http://cs.wikipedia.org/w/index.php?title=AFS&amp;action=edit&amp;redlink=1" TargetMode="External"/><Relationship Id="rId36" Type="http://schemas.openxmlformats.org/officeDocument/2006/relationships/hyperlink" Target="http://cs.wikipedia.org/wiki/Grafick%C3%A9_u%C5%BEivatelsk%C3%A9_rozhran%C3%AD" TargetMode="External"/><Relationship Id="rId49" Type="http://schemas.openxmlformats.org/officeDocument/2006/relationships/hyperlink" Target="http://cs.wikipedia.org/wiki/LinkedIn" TargetMode="External"/><Relationship Id="rId57" Type="http://schemas.openxmlformats.org/officeDocument/2006/relationships/image" Target="media/image8.png"/><Relationship Id="rId10" Type="http://schemas.openxmlformats.org/officeDocument/2006/relationships/hyperlink" Target="http://cs.wikipedia.org/wiki/Hypertext_Transfer_Protocol" TargetMode="External"/><Relationship Id="rId19" Type="http://schemas.openxmlformats.org/officeDocument/2006/relationships/hyperlink" Target="http://cs.wikipedia.org/wiki/Voice_over_Internet_Protocol" TargetMode="External"/><Relationship Id="rId31" Type="http://schemas.openxmlformats.org/officeDocument/2006/relationships/hyperlink" Target="http://cs.wikipedia.org/wiki/Telnet" TargetMode="External"/><Relationship Id="rId44" Type="http://schemas.openxmlformats.org/officeDocument/2006/relationships/hyperlink" Target="http://cs.wikipedia.org/wiki/Facebook" TargetMode="External"/><Relationship Id="rId52" Type="http://schemas.openxmlformats.org/officeDocument/2006/relationships/image" Target="media/image3.emf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Webov%C3%BD_prohl%C3%AD%C5%BEe%C4%8D" TargetMode="External"/><Relationship Id="rId14" Type="http://schemas.openxmlformats.org/officeDocument/2006/relationships/hyperlink" Target="http://cs.wikipedia.org/wiki/POP3" TargetMode="External"/><Relationship Id="rId22" Type="http://schemas.openxmlformats.org/officeDocument/2006/relationships/hyperlink" Target="http://cs.wikipedia.org/wiki/Propriet%C3%A1rn%C3%AD_software" TargetMode="External"/><Relationship Id="rId27" Type="http://schemas.openxmlformats.org/officeDocument/2006/relationships/hyperlink" Target="http://cs.wikipedia.org/wiki/Global_File_System" TargetMode="External"/><Relationship Id="rId30" Type="http://schemas.openxmlformats.org/officeDocument/2006/relationships/hyperlink" Target="http://cs.wikipedia.org/wiki/Microsoft_Windows" TargetMode="External"/><Relationship Id="rId35" Type="http://schemas.openxmlformats.org/officeDocument/2006/relationships/hyperlink" Target="http://cs.wikipedia.org/wiki/VNC" TargetMode="External"/><Relationship Id="rId43" Type="http://schemas.openxmlformats.org/officeDocument/2006/relationships/hyperlink" Target="http://cs.wikipedia.org/wiki/Online_hra" TargetMode="External"/><Relationship Id="rId48" Type="http://schemas.openxmlformats.org/officeDocument/2006/relationships/hyperlink" Target="http://cs.wikipedia.org/wiki/Lid%C3%A9.cz" TargetMode="External"/><Relationship Id="rId56" Type="http://schemas.openxmlformats.org/officeDocument/2006/relationships/image" Target="media/image7.png"/><Relationship Id="rId8" Type="http://schemas.openxmlformats.org/officeDocument/2006/relationships/hyperlink" Target="http://cs.wikipedia.org/wiki/Webov%C3%A1_str%C3%A1nka" TargetMode="External"/><Relationship Id="rId51" Type="http://schemas.openxmlformats.org/officeDocument/2006/relationships/image" Target="media/image2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1045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4</cp:revision>
  <cp:lastPrinted>2013-02-22T07:49:00Z</cp:lastPrinted>
  <dcterms:created xsi:type="dcterms:W3CDTF">2013-02-04T09:32:00Z</dcterms:created>
  <dcterms:modified xsi:type="dcterms:W3CDTF">2013-02-22T07:49:00Z</dcterms:modified>
</cp:coreProperties>
</file>