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D9" w:rsidRDefault="00E304D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2945130</wp:posOffset>
            </wp:positionH>
            <wp:positionV relativeFrom="paragraph">
              <wp:posOffset>95885</wp:posOffset>
            </wp:positionV>
            <wp:extent cx="1257300" cy="1257300"/>
            <wp:effectExtent l="19050" t="0" r="0" b="0"/>
            <wp:wrapTight wrapText="bothSides">
              <wp:wrapPolygon edited="0">
                <wp:start x="-327" y="0"/>
                <wp:lineTo x="-327" y="21273"/>
                <wp:lineTo x="21600" y="21273"/>
                <wp:lineTo x="21600" y="0"/>
                <wp:lineTo x="-327" y="0"/>
              </wp:wrapPolygon>
            </wp:wrapTight>
            <wp:docPr id="10" name="Picture 5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0328D1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2" type="#_x0000_t65" style="position:absolute;left:0;text-align:left;margin-left:2.25pt;margin-top:16.15pt;width:542.25pt;height:217.5pt;z-index:251655168" fillcolor="#ff9" strokeweight="2.25pt">
            <v:fill opacity="42598f" color2="#c00000" rotate="t" focus="-50%" type="gradient"/>
            <v:textbox style="mso-next-textbox:#_x0000_s1032">
              <w:txbxContent>
                <w:p w:rsidR="009E1DCD" w:rsidRPr="008D757E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000000" w:themeColor="text1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Název školy: </w:t>
                  </w:r>
                  <w:r w:rsidR="00065F4D" w:rsidRPr="008D757E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Gymnázium Lovosice, Sady pionýrů 600/6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color w:val="943634"/>
                      <w:sz w:val="32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Číslo projektu: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8D757E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CZ.1.07/1.5.00/34.1073</w:t>
                  </w:r>
                </w:p>
                <w:p w:rsidR="009E1DCD" w:rsidRPr="008D757E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000000" w:themeColor="text1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Název materiálu: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A14B2" w:rsidRPr="008D757E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VY_12_INOVACE_1B_0</w:t>
                  </w:r>
                  <w:r w:rsidR="0068685E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8_K.J. Erben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Téma sady:</w:t>
                  </w:r>
                  <w:r w:rsidR="00184CF5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F61AA0" w:rsidRPr="008D757E">
                    <w:rPr>
                      <w:b/>
                      <w:color w:val="000000" w:themeColor="text1"/>
                      <w:sz w:val="40"/>
                      <w:szCs w:val="28"/>
                    </w:rPr>
                    <w:t>Interpretace textů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Datum vzniku: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8D757E" w:rsidRPr="008D757E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říjen 2013</w:t>
                  </w:r>
                </w:p>
                <w:p w:rsidR="009E1DCD" w:rsidRPr="008D757E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Třída: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68685E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4.</w:t>
                  </w:r>
                  <w:r w:rsidR="00326D80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 xml:space="preserve"> </w:t>
                  </w:r>
                  <w:r w:rsidR="0068685E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A</w:t>
                  </w:r>
                </w:p>
                <w:p w:rsidR="009E1DCD" w:rsidRPr="008D757E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000000" w:themeColor="text1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Autor: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8D757E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Mgr. Lucie Nováková</w:t>
                  </w:r>
                </w:p>
                <w:p w:rsidR="009E1DCD" w:rsidRPr="00065F4D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32"/>
                      <w:szCs w:val="28"/>
                    </w:rPr>
                  </w:pPr>
                </w:p>
              </w:txbxContent>
            </v:textbox>
          </v:shape>
        </w:pict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E2464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130810</wp:posOffset>
            </wp:positionV>
            <wp:extent cx="6162675" cy="1266825"/>
            <wp:effectExtent l="19050" t="0" r="9525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065F4D" w:rsidP="00E2464F">
      <w:pPr>
        <w:spacing w:after="0" w:line="240" w:lineRule="auto"/>
        <w:jc w:val="both"/>
        <w:rPr>
          <w:sz w:val="36"/>
          <w:szCs w:val="28"/>
        </w:rPr>
      </w:pPr>
      <w:r w:rsidRPr="00065F4D">
        <w:rPr>
          <w:b/>
          <w:sz w:val="36"/>
          <w:szCs w:val="28"/>
        </w:rPr>
        <w:t>Anotace</w:t>
      </w:r>
    </w:p>
    <w:p w:rsidR="00065F4D" w:rsidRDefault="00065F4D" w:rsidP="00065F4D">
      <w:pPr>
        <w:spacing w:after="0" w:line="240" w:lineRule="auto"/>
        <w:jc w:val="both"/>
        <w:rPr>
          <w:sz w:val="36"/>
          <w:szCs w:val="28"/>
        </w:rPr>
      </w:pP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Materiál je určen k práci s tex</w:t>
      </w:r>
      <w:r w:rsidR="00E2464F">
        <w:rPr>
          <w:sz w:val="28"/>
          <w:szCs w:val="28"/>
        </w:rPr>
        <w:t>ty v hodinách</w:t>
      </w:r>
      <w:r w:rsidR="00BD3039">
        <w:rPr>
          <w:sz w:val="28"/>
          <w:szCs w:val="28"/>
        </w:rPr>
        <w:t>, jež jsou</w:t>
      </w:r>
      <w:r w:rsidR="00326D80">
        <w:rPr>
          <w:sz w:val="28"/>
          <w:szCs w:val="28"/>
        </w:rPr>
        <w:t xml:space="preserve"> předmětem výuky literatury ve 4</w:t>
      </w:r>
      <w:r>
        <w:rPr>
          <w:sz w:val="28"/>
          <w:szCs w:val="28"/>
        </w:rPr>
        <w:t xml:space="preserve">. </w:t>
      </w:r>
      <w:r w:rsidR="00326D80">
        <w:rPr>
          <w:sz w:val="28"/>
          <w:szCs w:val="28"/>
        </w:rPr>
        <w:t>r</w:t>
      </w:r>
      <w:r>
        <w:rPr>
          <w:sz w:val="28"/>
          <w:szCs w:val="28"/>
        </w:rPr>
        <w:t>oční</w:t>
      </w:r>
      <w:r w:rsidR="00326D80">
        <w:rPr>
          <w:sz w:val="28"/>
          <w:szCs w:val="28"/>
        </w:rPr>
        <w:t>ku. Slouží k maturitnímu opakování.</w:t>
      </w:r>
    </w:p>
    <w:p w:rsidR="00AE11B1" w:rsidRDefault="00AE11B1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Text</w:t>
      </w:r>
      <w:r w:rsidR="00DB57FB">
        <w:rPr>
          <w:sz w:val="28"/>
          <w:szCs w:val="28"/>
        </w:rPr>
        <w:t xml:space="preserve"> seznamuje</w:t>
      </w:r>
      <w:r w:rsidR="00326D80">
        <w:rPr>
          <w:sz w:val="28"/>
          <w:szCs w:val="28"/>
        </w:rPr>
        <w:t xml:space="preserve"> žáky s životem a tvorbou Karla Jaromíra Erbena</w:t>
      </w:r>
      <w:r w:rsidR="008D757E">
        <w:rPr>
          <w:sz w:val="28"/>
          <w:szCs w:val="28"/>
        </w:rPr>
        <w:t>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Směřuje k rozvoji čtenářské a informační gramotnosti žáků.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</w:t>
      </w:r>
      <w:r w:rsidR="00AE11B1">
        <w:rPr>
          <w:sz w:val="28"/>
          <w:szCs w:val="28"/>
        </w:rPr>
        <w:t>áci si jej</w:t>
      </w:r>
      <w:r>
        <w:rPr>
          <w:sz w:val="28"/>
          <w:szCs w:val="28"/>
        </w:rPr>
        <w:t xml:space="preserve"> </w:t>
      </w:r>
      <w:r w:rsidR="00501A70">
        <w:rPr>
          <w:sz w:val="28"/>
          <w:szCs w:val="28"/>
        </w:rPr>
        <w:t xml:space="preserve">bedlivě </w:t>
      </w:r>
      <w:r>
        <w:rPr>
          <w:sz w:val="28"/>
          <w:szCs w:val="28"/>
        </w:rPr>
        <w:t xml:space="preserve">prostudují a následně vypracují </w:t>
      </w:r>
      <w:r w:rsidR="00501A70">
        <w:rPr>
          <w:sz w:val="28"/>
          <w:szCs w:val="28"/>
        </w:rPr>
        <w:t xml:space="preserve">odpovědi na </w:t>
      </w:r>
      <w:r>
        <w:rPr>
          <w:sz w:val="28"/>
          <w:szCs w:val="28"/>
        </w:rPr>
        <w:t>přiložené otázky a úkoly.</w:t>
      </w:r>
    </w:p>
    <w:p w:rsidR="00C16537" w:rsidRDefault="00C16537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Otázky maj</w:t>
      </w:r>
      <w:r w:rsidR="0088422B">
        <w:rPr>
          <w:sz w:val="28"/>
          <w:szCs w:val="28"/>
        </w:rPr>
        <w:t xml:space="preserve">í formu otevřených </w:t>
      </w:r>
      <w:r>
        <w:rPr>
          <w:sz w:val="28"/>
          <w:szCs w:val="28"/>
        </w:rPr>
        <w:t>úloh.</w:t>
      </w:r>
    </w:p>
    <w:p w:rsidR="00AE11B1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Materiál rovněž ověřuje praktickou znalost </w:t>
      </w:r>
      <w:r w:rsidR="008D757E">
        <w:rPr>
          <w:sz w:val="28"/>
          <w:szCs w:val="28"/>
        </w:rPr>
        <w:t xml:space="preserve">funkční stylistiky propojenou s </w:t>
      </w:r>
      <w:r>
        <w:rPr>
          <w:sz w:val="28"/>
          <w:szCs w:val="28"/>
        </w:rPr>
        <w:t xml:space="preserve">opakováním </w:t>
      </w:r>
      <w:r w:rsidR="00AF4EDB">
        <w:rPr>
          <w:sz w:val="28"/>
          <w:szCs w:val="28"/>
        </w:rPr>
        <w:t>literární historie.</w:t>
      </w:r>
    </w:p>
    <w:p w:rsidR="00065F4D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065F4D">
        <w:rPr>
          <w:sz w:val="28"/>
          <w:szCs w:val="28"/>
        </w:rPr>
        <w:t xml:space="preserve">louží k individuální </w:t>
      </w:r>
      <w:r w:rsidR="00501A70">
        <w:rPr>
          <w:sz w:val="28"/>
          <w:szCs w:val="28"/>
        </w:rPr>
        <w:t>či skupinové práci žáků v hodinách literatury.</w:t>
      </w:r>
    </w:p>
    <w:p w:rsidR="00BD3039" w:rsidRDefault="00BD3039" w:rsidP="00BD303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803" w:rsidRDefault="00086803" w:rsidP="0008680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0867A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28"/>
          <w:szCs w:val="28"/>
        </w:rPr>
      </w:pPr>
    </w:p>
    <w:p w:rsidR="000867A9" w:rsidRP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       </w:t>
      </w:r>
    </w:p>
    <w:p w:rsidR="00E54988" w:rsidRDefault="000328D1" w:rsidP="00422E5E">
      <w:pPr>
        <w:pStyle w:val="Odstavecseseznamem"/>
        <w:spacing w:after="0" w:line="240" w:lineRule="auto"/>
        <w:ind w:left="360"/>
        <w:jc w:val="both"/>
        <w:rPr>
          <w:sz w:val="28"/>
          <w:szCs w:val="28"/>
        </w:rPr>
      </w:pPr>
      <w:r w:rsidRPr="000328D1">
        <w:rPr>
          <w:noProof/>
          <w:lang w:eastAsia="cs-CZ"/>
        </w:rPr>
        <w:lastRenderedPageBreak/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74" type="#_x0000_t176" style="position:absolute;left:0;text-align:left;margin-left:91.7pt;margin-top:16.55pt;width:433.5pt;height:189.5pt;z-index:-251619328" wrapcoords="1084 -85 747 0 75 854 -4597 30564 -4597 32101 -3102 32101 -2990 32101 20516 21771 21488 20832 21451 20405 21637 19124 21600 2049 21525 939 20815 0 20479 -85 1084 -85" fillcolor="#ff9" strokecolor="#c0504d [3205]" strokeweight="5pt">
            <v:fill color2="fill lighten(51)" rotate="t" angle="-135" focusposition=".5,.5" focussize="" method="linear sigma" focus="100%" type="gradient"/>
            <v:stroke linestyle="thickThin"/>
            <v:shadow color="#868686"/>
            <o:extrusion v:ext="view" backdepth="9600pt" color="#f30" on="t" viewpoint="-34.72222mm,34.72222mm" viewpointorigin="-.5,.5" skewangle="45" lightposition="-50000" lightposition2="50000" type="perspective"/>
            <v:textbox style="mso-next-textbox:#_x0000_s1074">
              <w:txbxContent>
                <w:p w:rsidR="00E54988" w:rsidRDefault="00E54988" w:rsidP="00E54988">
                  <w:pPr>
                    <w:spacing w:after="0" w:line="240" w:lineRule="auto"/>
                    <w:jc w:val="center"/>
                    <w:rPr>
                      <w:rFonts w:ascii="Mistral" w:hAnsi="Mistral"/>
                      <w:b/>
                      <w:i/>
                      <w:color w:val="000000" w:themeColor="text1"/>
                      <w:sz w:val="40"/>
                    </w:rPr>
                  </w:pPr>
                  <w:r w:rsidRPr="00E54988">
                    <w:rPr>
                      <w:rFonts w:ascii="Mistral" w:hAnsi="Mistral"/>
                      <w:color w:val="FF0000"/>
                      <w:sz w:val="40"/>
                    </w:rPr>
                    <w:t>Karel Jaromír Erben</w:t>
                  </w:r>
                  <w:r>
                    <w:rPr>
                      <w:rFonts w:ascii="Mistral" w:hAnsi="Mistral"/>
                      <w:color w:val="FF0000"/>
                      <w:sz w:val="40"/>
                    </w:rPr>
                    <w:t xml:space="preserve"> – </w:t>
                  </w:r>
                  <w:r w:rsidRPr="00E54988">
                    <w:rPr>
                      <w:rFonts w:ascii="Mistral" w:hAnsi="Mistral"/>
                      <w:b/>
                      <w:i/>
                      <w:color w:val="000000" w:themeColor="text1"/>
                      <w:sz w:val="40"/>
                    </w:rPr>
                    <w:t>Kytice z pověstí národních (1853)</w:t>
                  </w:r>
                </w:p>
                <w:p w:rsidR="00E54988" w:rsidRPr="006A68E5" w:rsidRDefault="00E54988" w:rsidP="00E54988">
                  <w:pPr>
                    <w:spacing w:after="0" w:line="240" w:lineRule="auto"/>
                    <w:jc w:val="center"/>
                    <w:rPr>
                      <w:rFonts w:ascii="Mistral" w:hAnsi="Mistral"/>
                      <w:b/>
                      <w:i/>
                      <w:color w:val="FF0000"/>
                    </w:rPr>
                  </w:pPr>
                </w:p>
                <w:p w:rsidR="00E54988" w:rsidRPr="00E54988" w:rsidRDefault="00E54988" w:rsidP="00FB1212">
                  <w:pPr>
                    <w:jc w:val="both"/>
                    <w:rPr>
                      <w:rFonts w:ascii="Mistral" w:hAnsi="Mistral"/>
                      <w:color w:val="FF0000"/>
                      <w:sz w:val="20"/>
                    </w:rPr>
                  </w:pPr>
                  <w:r>
                    <w:rPr>
                      <w:noProof/>
                      <w:color w:val="0000FF"/>
                      <w:lang w:eastAsia="cs-CZ"/>
                    </w:rPr>
                    <w:drawing>
                      <wp:inline distT="0" distB="0" distL="0" distR="0">
                        <wp:extent cx="1095471" cy="1514475"/>
                        <wp:effectExtent l="133350" t="38100" r="66579" b="66675"/>
                        <wp:docPr id="15" name="obrázek 7" descr="Soubor:Jan Vilímek - Karel Jaromír Erben.jpg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Soubor:Jan Vilímek - Karel Jaromír Erben.jpg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1509" cy="1522823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B1212">
                    <w:rPr>
                      <w:rFonts w:ascii="Mistral" w:hAnsi="Mistral"/>
                      <w:color w:val="FF0000"/>
                      <w:sz w:val="20"/>
                    </w:rPr>
                    <w:t xml:space="preserve">                            </w:t>
                  </w:r>
                  <w:r w:rsidR="000328D1" w:rsidRPr="000328D1">
                    <w:rPr>
                      <w:rFonts w:ascii="Mistral" w:hAnsi="Mistral"/>
                      <w:color w:val="FF0000"/>
                      <w:sz w:val="20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195.75pt;height:41.25pt;mso-position-horizontal:left;mso-position-horizontal-relative:margin;mso-position-vertical:top;mso-position-vertical-relative:margin">
                        <v:shadow on="t" opacity="52429f"/>
                        <v:textpath style="font-family:&quot;Arial Black&quot;;font-style:italic;v-text-kern:t" trim="t" fitpath="t" string="Pracovní list"/>
                      </v:shape>
                    </w:pict>
                  </w:r>
                </w:p>
              </w:txbxContent>
            </v:textbox>
            <w10:wrap type="through"/>
          </v:shape>
        </w:pict>
      </w:r>
      <w:r w:rsidR="00E54988">
        <w:rPr>
          <w:sz w:val="28"/>
          <w:szCs w:val="28"/>
        </w:rPr>
        <w:t xml:space="preserve">     </w:t>
      </w:r>
    </w:p>
    <w:p w:rsidR="006A68E5" w:rsidRDefault="00E54988" w:rsidP="00E54988">
      <w:pPr>
        <w:spacing w:after="0" w:line="240" w:lineRule="auto"/>
        <w:jc w:val="both"/>
        <w:rPr>
          <w:sz w:val="28"/>
          <w:szCs w:val="28"/>
        </w:rPr>
      </w:pPr>
      <w:r w:rsidRPr="00E5498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:rsidR="006A68E5" w:rsidRDefault="00422E5E" w:rsidP="00E54988">
      <w:pPr>
        <w:spacing w:after="0" w:line="240" w:lineRule="auto"/>
        <w:jc w:val="both"/>
        <w:rPr>
          <w:sz w:val="28"/>
          <w:szCs w:val="28"/>
        </w:rPr>
      </w:pPr>
      <w:r w:rsidRPr="00E54988">
        <w:rPr>
          <w:sz w:val="28"/>
          <w:szCs w:val="28"/>
        </w:rPr>
        <w:t xml:space="preserve">   </w:t>
      </w: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DE33AE" w:rsidP="00E54988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203200</wp:posOffset>
            </wp:positionH>
            <wp:positionV relativeFrom="paragraph">
              <wp:posOffset>55880</wp:posOffset>
            </wp:positionV>
            <wp:extent cx="885825" cy="1323975"/>
            <wp:effectExtent l="19050" t="0" r="9525" b="0"/>
            <wp:wrapTight wrapText="bothSides">
              <wp:wrapPolygon edited="0">
                <wp:start x="-465" y="0"/>
                <wp:lineTo x="0" y="21445"/>
                <wp:lineTo x="6968" y="21445"/>
                <wp:lineTo x="15329" y="21445"/>
                <wp:lineTo x="16258" y="21445"/>
                <wp:lineTo x="20903" y="20201"/>
                <wp:lineTo x="20903" y="19891"/>
                <wp:lineTo x="21832" y="18337"/>
                <wp:lineTo x="21368" y="15540"/>
                <wp:lineTo x="14865" y="14918"/>
                <wp:lineTo x="17652" y="10256"/>
                <wp:lineTo x="17652" y="9945"/>
                <wp:lineTo x="19510" y="9635"/>
                <wp:lineTo x="19045" y="7148"/>
                <wp:lineTo x="15794" y="4973"/>
                <wp:lineTo x="14400" y="3419"/>
                <wp:lineTo x="10219" y="0"/>
                <wp:lineTo x="-465" y="0"/>
              </wp:wrapPolygon>
            </wp:wrapTight>
            <wp:docPr id="19" name="Obrázek 18" descr="MC90008891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88914.WM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6A68E5" w:rsidP="00E54988">
      <w:pPr>
        <w:spacing w:after="0" w:line="240" w:lineRule="auto"/>
        <w:jc w:val="both"/>
        <w:rPr>
          <w:sz w:val="28"/>
          <w:szCs w:val="28"/>
        </w:rPr>
      </w:pPr>
    </w:p>
    <w:p w:rsidR="00FB1212" w:rsidRDefault="00FB1212" w:rsidP="00E54988">
      <w:pPr>
        <w:spacing w:after="0" w:line="240" w:lineRule="auto"/>
        <w:jc w:val="both"/>
        <w:rPr>
          <w:sz w:val="28"/>
          <w:szCs w:val="28"/>
        </w:rPr>
      </w:pPr>
    </w:p>
    <w:p w:rsidR="006A68E5" w:rsidRDefault="00FB1212" w:rsidP="00E5498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hyperlink r:id="rId11" w:history="1">
        <w:r w:rsidRPr="001A7940">
          <w:rPr>
            <w:rStyle w:val="Hypertextovodkaz"/>
            <w:sz w:val="28"/>
            <w:szCs w:val="28"/>
          </w:rPr>
          <w:t>http://prehravac.rozhlas.cz/audio/2478250</w:t>
        </w:r>
      </w:hyperlink>
      <w:r w:rsidR="00DE33AE">
        <w:rPr>
          <w:sz w:val="28"/>
          <w:szCs w:val="28"/>
        </w:rPr>
        <w:t xml:space="preserve">                          </w:t>
      </w:r>
    </w:p>
    <w:p w:rsidR="00FB1212" w:rsidRDefault="00FB1212" w:rsidP="00E54988">
      <w:pPr>
        <w:spacing w:after="0" w:line="240" w:lineRule="auto"/>
        <w:jc w:val="both"/>
        <w:rPr>
          <w:sz w:val="28"/>
          <w:szCs w:val="28"/>
        </w:rPr>
      </w:pPr>
    </w:p>
    <w:p w:rsidR="00C85762" w:rsidRDefault="000328D1" w:rsidP="006A68E5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6" type="#_x0000_t32" style="position:absolute;left:0;text-align:left;margin-left:-4.35pt;margin-top:1pt;width:551.25pt;height:.05pt;z-index:251698176" o:connectortype="straight" strokecolor="black [3213]" strokeweight="1.5pt"/>
        </w:pict>
      </w:r>
    </w:p>
    <w:p w:rsidR="00FB1212" w:rsidRPr="00C85762" w:rsidRDefault="00FB1212" w:rsidP="006A68E5">
      <w:pPr>
        <w:spacing w:after="0" w:line="240" w:lineRule="auto"/>
        <w:jc w:val="both"/>
        <w:rPr>
          <w:sz w:val="28"/>
          <w:szCs w:val="28"/>
        </w:rPr>
      </w:pPr>
      <w:r w:rsidRPr="00FB1212">
        <w:rPr>
          <w:rFonts w:ascii="Monotype Corsiva" w:hAnsi="Monotype Corsiva"/>
          <w:b/>
          <w:color w:val="FF0000"/>
          <w:sz w:val="36"/>
          <w:szCs w:val="28"/>
        </w:rPr>
        <w:t>Výchozí text 1</w:t>
      </w:r>
    </w:p>
    <w:p w:rsidR="006A68E5" w:rsidRPr="00FB1212" w:rsidRDefault="006A68E5" w:rsidP="006A68E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B1212">
        <w:rPr>
          <w:sz w:val="28"/>
          <w:szCs w:val="28"/>
        </w:rPr>
        <w:t xml:space="preserve">       </w:t>
      </w:r>
      <w:r w:rsidRPr="006A68E5">
        <w:rPr>
          <w:sz w:val="24"/>
          <w:szCs w:val="28"/>
        </w:rPr>
        <w:t xml:space="preserve">Erben pocházel </w:t>
      </w:r>
      <w:r w:rsidRPr="00FB1212">
        <w:rPr>
          <w:b/>
          <w:sz w:val="24"/>
          <w:szCs w:val="28"/>
        </w:rPr>
        <w:t>z podkrkonošské řemeslnické rodiny s písmáckou tradicí</w:t>
      </w:r>
      <w:r w:rsidRPr="006A68E5">
        <w:rPr>
          <w:sz w:val="24"/>
          <w:szCs w:val="28"/>
        </w:rPr>
        <w:t xml:space="preserve">. Po gymnáziu v Hradci Králové vystudoval právnickou fakultu v Praze a přitom </w:t>
      </w:r>
      <w:r w:rsidRPr="00FB1212">
        <w:rPr>
          <w:b/>
          <w:sz w:val="24"/>
          <w:szCs w:val="28"/>
        </w:rPr>
        <w:t>se živil kondicemi a výukou hudby</w:t>
      </w:r>
      <w:r w:rsidRPr="006A68E5">
        <w:rPr>
          <w:sz w:val="24"/>
          <w:szCs w:val="28"/>
        </w:rPr>
        <w:t xml:space="preserve">. Již v této době se seznámil s </w:t>
      </w:r>
      <w:r w:rsidRPr="00FB1212">
        <w:rPr>
          <w:b/>
          <w:sz w:val="24"/>
          <w:szCs w:val="28"/>
        </w:rPr>
        <w:t>F. Palackým</w:t>
      </w:r>
      <w:r w:rsidRPr="006A68E5">
        <w:rPr>
          <w:sz w:val="24"/>
          <w:szCs w:val="28"/>
        </w:rPr>
        <w:t xml:space="preserve">, s nímž pak </w:t>
      </w:r>
      <w:r w:rsidRPr="00FB1212">
        <w:rPr>
          <w:b/>
          <w:sz w:val="24"/>
          <w:szCs w:val="28"/>
        </w:rPr>
        <w:t>spolupracoval celý život při studiu archivů</w:t>
      </w:r>
      <w:r w:rsidRPr="006A68E5">
        <w:rPr>
          <w:sz w:val="24"/>
          <w:szCs w:val="28"/>
        </w:rPr>
        <w:t xml:space="preserve">. Po absolvování university (1837) </w:t>
      </w:r>
      <w:r w:rsidRPr="00FB1212">
        <w:rPr>
          <w:b/>
          <w:sz w:val="24"/>
          <w:szCs w:val="28"/>
        </w:rPr>
        <w:t>vykonával bezplatnou soudní praxi</w:t>
      </w:r>
      <w:r w:rsidRPr="006A68E5">
        <w:rPr>
          <w:sz w:val="24"/>
          <w:szCs w:val="28"/>
        </w:rPr>
        <w:t xml:space="preserve">, ale roku 1843 ze státní služby vystoupil a </w:t>
      </w:r>
      <w:r w:rsidRPr="00FB1212">
        <w:rPr>
          <w:b/>
          <w:sz w:val="24"/>
          <w:szCs w:val="28"/>
        </w:rPr>
        <w:t>věnoval se historii, národopisu a</w:t>
      </w:r>
      <w:r w:rsidRPr="006A68E5">
        <w:rPr>
          <w:sz w:val="24"/>
          <w:szCs w:val="28"/>
        </w:rPr>
        <w:t xml:space="preserve"> </w:t>
      </w:r>
      <w:r w:rsidRPr="00FB1212">
        <w:rPr>
          <w:b/>
          <w:sz w:val="24"/>
          <w:szCs w:val="28"/>
        </w:rPr>
        <w:t>literatuře</w:t>
      </w:r>
      <w:r w:rsidRPr="006A68E5">
        <w:rPr>
          <w:sz w:val="24"/>
          <w:szCs w:val="28"/>
        </w:rPr>
        <w:t xml:space="preserve">. Na Palackého doporučení byl pověřen českými stavy, aby </w:t>
      </w:r>
      <w:r w:rsidRPr="00FB1212">
        <w:rPr>
          <w:b/>
          <w:sz w:val="24"/>
          <w:szCs w:val="28"/>
        </w:rPr>
        <w:t>sbíral v mimopražských archivech</w:t>
      </w:r>
      <w:r w:rsidRPr="006A68E5">
        <w:rPr>
          <w:sz w:val="24"/>
          <w:szCs w:val="28"/>
        </w:rPr>
        <w:t xml:space="preserve"> </w:t>
      </w:r>
      <w:r w:rsidRPr="00FB1212">
        <w:rPr>
          <w:b/>
          <w:sz w:val="24"/>
          <w:szCs w:val="28"/>
        </w:rPr>
        <w:t>materiál k historii šlechtických rodů</w:t>
      </w:r>
      <w:r w:rsidRPr="006A68E5">
        <w:rPr>
          <w:sz w:val="24"/>
          <w:szCs w:val="28"/>
        </w:rPr>
        <w:t xml:space="preserve">. Toho využil i k vlastní rozsáhlé </w:t>
      </w:r>
      <w:r w:rsidRPr="00FB1212">
        <w:rPr>
          <w:b/>
          <w:sz w:val="24"/>
          <w:szCs w:val="28"/>
        </w:rPr>
        <w:t>sběratelské činnosti: zachycoval písně,</w:t>
      </w:r>
      <w:r w:rsidRPr="006A68E5">
        <w:rPr>
          <w:sz w:val="24"/>
          <w:szCs w:val="28"/>
        </w:rPr>
        <w:t xml:space="preserve"> </w:t>
      </w:r>
      <w:r w:rsidRPr="00FB1212">
        <w:rPr>
          <w:b/>
          <w:sz w:val="24"/>
          <w:szCs w:val="28"/>
        </w:rPr>
        <w:t xml:space="preserve">pohádky, zvyky, pořekadla a obyčeje </w:t>
      </w:r>
      <w:r w:rsidRPr="00C85762">
        <w:rPr>
          <w:sz w:val="24"/>
          <w:szCs w:val="28"/>
        </w:rPr>
        <w:t>po celých Čechách.</w:t>
      </w:r>
      <w:r w:rsidRPr="006A68E5">
        <w:rPr>
          <w:sz w:val="24"/>
          <w:szCs w:val="28"/>
        </w:rPr>
        <w:t xml:space="preserve"> Roku 1846 byl jmenován asistentem a poté </w:t>
      </w:r>
      <w:r w:rsidRPr="00FB1212">
        <w:rPr>
          <w:b/>
          <w:sz w:val="24"/>
          <w:szCs w:val="28"/>
        </w:rPr>
        <w:t xml:space="preserve">sekretářem Vlasteneckého (dnes Národního) muzea a </w:t>
      </w:r>
      <w:r w:rsidRPr="00C85762">
        <w:rPr>
          <w:sz w:val="24"/>
          <w:szCs w:val="28"/>
        </w:rPr>
        <w:t>stal se i</w:t>
      </w:r>
      <w:r w:rsidRPr="00FB1212">
        <w:rPr>
          <w:b/>
          <w:sz w:val="24"/>
          <w:szCs w:val="28"/>
        </w:rPr>
        <w:t xml:space="preserve"> členem Královské české společnosti nauk.</w:t>
      </w:r>
      <w:r w:rsidRPr="006A68E5">
        <w:rPr>
          <w:sz w:val="24"/>
          <w:szCs w:val="28"/>
        </w:rPr>
        <w:t xml:space="preserve"> V revolučním období 1848-49 veřejně působil jako </w:t>
      </w:r>
      <w:r w:rsidRPr="00FB1212">
        <w:rPr>
          <w:b/>
          <w:sz w:val="24"/>
          <w:szCs w:val="28"/>
        </w:rPr>
        <w:t>stoupenec politických zásad Palackého</w:t>
      </w:r>
      <w:r w:rsidRPr="006A68E5">
        <w:rPr>
          <w:sz w:val="24"/>
          <w:szCs w:val="28"/>
        </w:rPr>
        <w:t xml:space="preserve"> a byl zvolen do N</w:t>
      </w:r>
      <w:r w:rsidR="00FB1212">
        <w:rPr>
          <w:sz w:val="24"/>
          <w:szCs w:val="28"/>
        </w:rPr>
        <w:t xml:space="preserve">árodního výboru. </w:t>
      </w:r>
      <w:r w:rsidRPr="006A68E5">
        <w:rPr>
          <w:sz w:val="24"/>
          <w:szCs w:val="28"/>
        </w:rPr>
        <w:t xml:space="preserve">Spolupřipravoval i </w:t>
      </w:r>
      <w:r w:rsidRPr="00FB1212">
        <w:rPr>
          <w:b/>
          <w:sz w:val="24"/>
          <w:szCs w:val="28"/>
        </w:rPr>
        <w:t>Slovanský sjezd</w:t>
      </w:r>
      <w:r w:rsidRPr="006A68E5">
        <w:rPr>
          <w:sz w:val="24"/>
          <w:szCs w:val="28"/>
        </w:rPr>
        <w:t xml:space="preserve">, kterého se však neúčastnil, protože jel jako člen deputace na chorvatský sjezd do Záhřebu. Do Prahy se tedy vrátil až po potlačení revoluce a od té doby se veřejného života stranil. Erben nebyl typem politika či veřejně vystupujícího vlastence, ale svou neuvěřitelnou pracovitostí vykonal pro český národ jako málokdo druhý. Roku 1851 byl </w:t>
      </w:r>
      <w:r w:rsidRPr="00FB1212">
        <w:rPr>
          <w:b/>
          <w:sz w:val="24"/>
          <w:szCs w:val="28"/>
        </w:rPr>
        <w:t>zvolen prvním archivářem města</w:t>
      </w:r>
      <w:r w:rsidRPr="006A68E5">
        <w:rPr>
          <w:sz w:val="24"/>
          <w:szCs w:val="28"/>
        </w:rPr>
        <w:t xml:space="preserve"> </w:t>
      </w:r>
      <w:r w:rsidRPr="00FB1212">
        <w:rPr>
          <w:b/>
          <w:sz w:val="24"/>
          <w:szCs w:val="28"/>
        </w:rPr>
        <w:t>Prahy</w:t>
      </w:r>
      <w:r w:rsidRPr="006A68E5">
        <w:rPr>
          <w:sz w:val="24"/>
          <w:szCs w:val="28"/>
        </w:rPr>
        <w:t xml:space="preserve">, a získal tak vůbec poprvé zaměstnání, které ho existenčně zajistilo. Od roku 1864 až do konce života pracoval jako </w:t>
      </w:r>
      <w:r w:rsidRPr="00FB1212">
        <w:rPr>
          <w:b/>
          <w:sz w:val="24"/>
          <w:szCs w:val="28"/>
        </w:rPr>
        <w:t>vysoký úředník na pražském magistrátu</w:t>
      </w:r>
      <w:r w:rsidRPr="006A68E5">
        <w:rPr>
          <w:sz w:val="24"/>
          <w:szCs w:val="28"/>
        </w:rPr>
        <w:t xml:space="preserve">. </w:t>
      </w:r>
    </w:p>
    <w:p w:rsidR="006A68E5" w:rsidRDefault="006A68E5" w:rsidP="006A68E5">
      <w:pPr>
        <w:spacing w:after="0" w:line="240" w:lineRule="auto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       </w:t>
      </w:r>
      <w:r w:rsidRPr="006A68E5">
        <w:rPr>
          <w:sz w:val="24"/>
          <w:szCs w:val="28"/>
        </w:rPr>
        <w:t xml:space="preserve">Vedle náročného archivářského zaměstnání se věnoval Erben </w:t>
      </w:r>
      <w:r w:rsidRPr="00C85762">
        <w:rPr>
          <w:b/>
          <w:sz w:val="24"/>
          <w:szCs w:val="28"/>
        </w:rPr>
        <w:t>vědecké práci</w:t>
      </w:r>
      <w:r w:rsidRPr="006A68E5">
        <w:rPr>
          <w:sz w:val="24"/>
          <w:szCs w:val="28"/>
        </w:rPr>
        <w:t xml:space="preserve">, byl </w:t>
      </w:r>
      <w:r w:rsidRPr="00C85762">
        <w:rPr>
          <w:b/>
          <w:sz w:val="24"/>
          <w:szCs w:val="28"/>
        </w:rPr>
        <w:t>členem literárních porot</w:t>
      </w:r>
      <w:r w:rsidRPr="006A68E5">
        <w:rPr>
          <w:sz w:val="24"/>
          <w:szCs w:val="28"/>
        </w:rPr>
        <w:t xml:space="preserve"> a přispíval do </w:t>
      </w:r>
      <w:r w:rsidRPr="006A68E5">
        <w:rPr>
          <w:i/>
          <w:iCs/>
          <w:sz w:val="24"/>
          <w:szCs w:val="28"/>
        </w:rPr>
        <w:t>Riegrova Slovníku naučného</w:t>
      </w:r>
      <w:r w:rsidRPr="006A68E5">
        <w:rPr>
          <w:sz w:val="24"/>
          <w:szCs w:val="28"/>
        </w:rPr>
        <w:t xml:space="preserve">, naší první encyklopedie (v oborech </w:t>
      </w:r>
      <w:r w:rsidRPr="00C85762">
        <w:rPr>
          <w:b/>
          <w:sz w:val="24"/>
          <w:szCs w:val="28"/>
        </w:rPr>
        <w:t>slavistika, gramatika, historie, slovanská a germánská mytologie a bájesloví</w:t>
      </w:r>
      <w:r w:rsidRPr="006A68E5">
        <w:rPr>
          <w:sz w:val="24"/>
          <w:szCs w:val="28"/>
        </w:rPr>
        <w:t xml:space="preserve">). Výrazně se podílel na </w:t>
      </w:r>
      <w:r w:rsidRPr="00C85762">
        <w:rPr>
          <w:b/>
          <w:sz w:val="24"/>
          <w:szCs w:val="28"/>
        </w:rPr>
        <w:t>vytvoření české právnické terminologie</w:t>
      </w:r>
      <w:r w:rsidRPr="006A68E5">
        <w:rPr>
          <w:sz w:val="24"/>
          <w:szCs w:val="28"/>
        </w:rPr>
        <w:t xml:space="preserve">. Ze svých skromných prostředků </w:t>
      </w:r>
      <w:r w:rsidRPr="00C85762">
        <w:rPr>
          <w:b/>
          <w:sz w:val="24"/>
          <w:szCs w:val="28"/>
        </w:rPr>
        <w:t>podporoval</w:t>
      </w:r>
      <w:r w:rsidRPr="006A68E5">
        <w:rPr>
          <w:sz w:val="24"/>
          <w:szCs w:val="28"/>
        </w:rPr>
        <w:t xml:space="preserve"> jako jeden z mála </w:t>
      </w:r>
      <w:r w:rsidRPr="00C85762">
        <w:rPr>
          <w:b/>
          <w:sz w:val="24"/>
          <w:szCs w:val="28"/>
        </w:rPr>
        <w:t>B. Němcovou.</w:t>
      </w:r>
    </w:p>
    <w:p w:rsidR="006A68E5" w:rsidRDefault="006A68E5" w:rsidP="006A68E5">
      <w:pPr>
        <w:spacing w:after="0" w:line="240" w:lineRule="auto"/>
        <w:jc w:val="both"/>
        <w:rPr>
          <w:szCs w:val="28"/>
        </w:rPr>
      </w:pPr>
      <w:r w:rsidRPr="006A68E5">
        <w:rPr>
          <w:sz w:val="24"/>
          <w:szCs w:val="28"/>
        </w:rPr>
        <w:t xml:space="preserve"> </w:t>
      </w:r>
      <w:r>
        <w:rPr>
          <w:sz w:val="24"/>
          <w:szCs w:val="28"/>
        </w:rPr>
        <w:t xml:space="preserve">       </w:t>
      </w:r>
      <w:r w:rsidRPr="006A68E5">
        <w:rPr>
          <w:szCs w:val="28"/>
        </w:rPr>
        <w:t xml:space="preserve">Výsledkem jeho celoživotního úsilí jsou </w:t>
      </w:r>
      <w:r w:rsidRPr="00C85762">
        <w:rPr>
          <w:szCs w:val="28"/>
        </w:rPr>
        <w:t>tři sbírky</w:t>
      </w:r>
      <w:r w:rsidRPr="00C85762">
        <w:rPr>
          <w:b/>
          <w:szCs w:val="28"/>
        </w:rPr>
        <w:t xml:space="preserve"> </w:t>
      </w:r>
      <w:r w:rsidRPr="00C85762">
        <w:rPr>
          <w:b/>
          <w:i/>
          <w:iCs/>
          <w:szCs w:val="28"/>
        </w:rPr>
        <w:t>Písní národních v Čechách</w:t>
      </w:r>
      <w:r w:rsidRPr="006A68E5">
        <w:rPr>
          <w:szCs w:val="28"/>
        </w:rPr>
        <w:t>, později rozšířené a opatřené odborným komentářem a tematicky rozčleněné (</w:t>
      </w:r>
      <w:r w:rsidRPr="006A68E5">
        <w:rPr>
          <w:i/>
          <w:iCs/>
          <w:szCs w:val="28"/>
        </w:rPr>
        <w:t>Prostonárodní české písně a říkadla</w:t>
      </w:r>
      <w:r w:rsidRPr="006A68E5">
        <w:rPr>
          <w:szCs w:val="28"/>
        </w:rPr>
        <w:t xml:space="preserve">), a dále antologie </w:t>
      </w:r>
      <w:r w:rsidRPr="00C85762">
        <w:rPr>
          <w:b/>
          <w:i/>
          <w:iCs/>
          <w:szCs w:val="28"/>
        </w:rPr>
        <w:t>Sto</w:t>
      </w:r>
      <w:r w:rsidRPr="006A68E5">
        <w:rPr>
          <w:i/>
          <w:iCs/>
          <w:szCs w:val="28"/>
        </w:rPr>
        <w:t xml:space="preserve"> </w:t>
      </w:r>
      <w:r w:rsidRPr="00C85762">
        <w:rPr>
          <w:b/>
          <w:i/>
          <w:iCs/>
          <w:szCs w:val="28"/>
        </w:rPr>
        <w:t>prostonárodních pohádek a pověstí slovanských v nářečích původních</w:t>
      </w:r>
      <w:r w:rsidRPr="006A68E5">
        <w:rPr>
          <w:szCs w:val="28"/>
        </w:rPr>
        <w:t>. Tuto záslužnou práci - stejně jako zásluhy F. L. Čelakovského a B. Němcové či stejně horlivých sběratelů moravských Františka Sušila a Beneše M. Kuldy - nelze snad ani přecenit.</w:t>
      </w:r>
    </w:p>
    <w:p w:rsidR="006A68E5" w:rsidRDefault="006A68E5" w:rsidP="006A68E5">
      <w:p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       </w:t>
      </w:r>
      <w:r>
        <w:t xml:space="preserve">Se sběratelstvím úzce souvisela i Erbenova </w:t>
      </w:r>
      <w:r w:rsidRPr="00C85762">
        <w:rPr>
          <w:b/>
        </w:rPr>
        <w:t>vlastní literární činnost</w:t>
      </w:r>
      <w:r>
        <w:t xml:space="preserve">, ať již </w:t>
      </w:r>
      <w:r w:rsidRPr="00C85762">
        <w:rPr>
          <w:b/>
        </w:rPr>
        <w:t>básnická (</w:t>
      </w:r>
      <w:r w:rsidRPr="00C85762">
        <w:rPr>
          <w:b/>
          <w:i/>
          <w:iCs/>
        </w:rPr>
        <w:t>Kytice</w:t>
      </w:r>
      <w:r w:rsidRPr="00C85762">
        <w:rPr>
          <w:b/>
        </w:rPr>
        <w:t>) či prozaická (</w:t>
      </w:r>
      <w:r w:rsidRPr="00C85762">
        <w:rPr>
          <w:b/>
          <w:i/>
          <w:iCs/>
        </w:rPr>
        <w:t>České</w:t>
      </w:r>
      <w:r>
        <w:rPr>
          <w:i/>
          <w:iCs/>
        </w:rPr>
        <w:t xml:space="preserve"> </w:t>
      </w:r>
      <w:r w:rsidRPr="00C85762">
        <w:rPr>
          <w:b/>
          <w:i/>
          <w:iCs/>
        </w:rPr>
        <w:t>pohádky</w:t>
      </w:r>
      <w:r w:rsidRPr="00C85762">
        <w:rPr>
          <w:b/>
        </w:rPr>
        <w:t>)</w:t>
      </w:r>
      <w:r>
        <w:t xml:space="preserve">. Neméně záslužná a bohatá byla jeho činnost vydavatelská (ze starší české literatury, historických dokumentů ad.) a překladatelská (mj. Nestorův letopis). Erben patří vedle J. Dobrovského a P. J. Šafaříka k předním představitelům evropské slavistiky a řadí se i k </w:t>
      </w:r>
      <w:r w:rsidRPr="00C85762">
        <w:rPr>
          <w:b/>
        </w:rPr>
        <w:t>zakladatelům české folkloristiky a etnografie</w:t>
      </w:r>
      <w:r>
        <w:t>.</w:t>
      </w:r>
    </w:p>
    <w:p w:rsidR="006A68E5" w:rsidRPr="006A68E5" w:rsidRDefault="006A68E5" w:rsidP="006A68E5">
      <w:p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       </w:t>
      </w:r>
    </w:p>
    <w:p w:rsidR="006A68E5" w:rsidRPr="006A68E5" w:rsidRDefault="000328D1" w:rsidP="006A68E5">
      <w:pPr>
        <w:spacing w:after="0" w:line="240" w:lineRule="auto"/>
        <w:jc w:val="both"/>
        <w:rPr>
          <w:sz w:val="24"/>
          <w:szCs w:val="28"/>
        </w:rPr>
      </w:pPr>
      <w:r w:rsidRPr="000328D1">
        <w:rPr>
          <w:noProof/>
          <w:szCs w:val="28"/>
          <w:lang w:eastAsia="cs-CZ"/>
        </w:rPr>
        <w:pict>
          <v:shape id="_x0000_s1077" type="#_x0000_t32" style="position:absolute;left:0;text-align:left;margin-left:-8.85pt;margin-top:2.5pt;width:548.25pt;height:0;z-index:251699200" o:connectortype="straight" strokecolor="black [3213]" strokeweight="1.5pt"/>
        </w:pict>
      </w:r>
    </w:p>
    <w:p w:rsidR="006A68E5" w:rsidRPr="00C85762" w:rsidRDefault="000328D1" w:rsidP="00065F4D">
      <w:pPr>
        <w:spacing w:after="0" w:line="240" w:lineRule="auto"/>
        <w:jc w:val="both"/>
        <w:rPr>
          <w:rFonts w:ascii="Monotype Corsiva" w:hAnsi="Monotype Corsiva"/>
          <w:b/>
          <w:color w:val="FF0000"/>
          <w:sz w:val="36"/>
          <w:szCs w:val="28"/>
        </w:rPr>
      </w:pPr>
      <w:r w:rsidRPr="000328D1">
        <w:rPr>
          <w:rFonts w:ascii="Monotype Corsiva" w:hAnsi="Monotype Corsiva"/>
          <w:b/>
          <w:noProof/>
          <w:color w:val="FF0000"/>
          <w:sz w:val="40"/>
          <w:szCs w:val="28"/>
          <w:lang w:eastAsia="cs-CZ"/>
        </w:rPr>
        <w:lastRenderedPageBreak/>
        <w:pict>
          <v:shape id="_x0000_s1080" type="#_x0000_t32" style="position:absolute;left:0;text-align:left;margin-left:508.65pt;margin-top:18.8pt;width:.75pt;height:117.75pt;flip:x;z-index:251702272" o:connectortype="straight" strokecolor="#c0504d [3205]" strokeweight="5pt">
            <v:shadow color="#868686"/>
          </v:shape>
        </w:pict>
      </w:r>
      <w:r w:rsidRPr="000328D1">
        <w:rPr>
          <w:rFonts w:ascii="Monotype Corsiva" w:hAnsi="Monotype Corsiva"/>
          <w:b/>
          <w:noProof/>
          <w:color w:val="FF0000"/>
          <w:sz w:val="40"/>
          <w:szCs w:val="28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78" type="#_x0000_t67" style="position:absolute;left:0;text-align:left;margin-left:-9.6pt;margin-top:4.55pt;width:30.75pt;height:128.25pt;z-index:251700224" strokecolor="black [3213]" strokeweight="1.75pt">
            <v:fill color2="red" rotate="t" focus="50%" type="gradient"/>
          </v:shape>
        </w:pict>
      </w:r>
      <w:r w:rsidR="00C85762">
        <w:rPr>
          <w:rFonts w:ascii="Monotype Corsiva" w:hAnsi="Monotype Corsiva"/>
          <w:b/>
          <w:color w:val="FF0000"/>
          <w:sz w:val="40"/>
          <w:szCs w:val="28"/>
        </w:rPr>
        <w:t xml:space="preserve">      </w:t>
      </w:r>
      <w:r w:rsidR="00C85762" w:rsidRPr="00C85762">
        <w:rPr>
          <w:rFonts w:ascii="Monotype Corsiva" w:hAnsi="Monotype Corsiva"/>
          <w:b/>
          <w:color w:val="FF0000"/>
          <w:sz w:val="40"/>
          <w:szCs w:val="28"/>
        </w:rPr>
        <w:t xml:space="preserve">Otázky a úkoly k textu </w:t>
      </w:r>
      <w:r w:rsidR="007D6617">
        <w:rPr>
          <w:rFonts w:ascii="Monotype Corsiva" w:hAnsi="Monotype Corsiva"/>
          <w:b/>
          <w:color w:val="FF0000"/>
          <w:sz w:val="40"/>
          <w:szCs w:val="28"/>
        </w:rPr>
        <w:t>1</w:t>
      </w:r>
    </w:p>
    <w:p w:rsidR="00AF4EDB" w:rsidRPr="007D6617" w:rsidRDefault="000328D1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32"/>
          <w:szCs w:val="32"/>
        </w:rPr>
      </w:pPr>
      <w:r w:rsidRPr="000328D1">
        <w:rPr>
          <w:rFonts w:ascii="Monotype Corsiva" w:hAnsi="Monotype Corsiva"/>
          <w:b/>
          <w:noProof/>
          <w:color w:val="000000" w:themeColor="text1"/>
          <w:sz w:val="44"/>
          <w:szCs w:val="28"/>
          <w:lang w:eastAsia="cs-CZ"/>
        </w:rPr>
        <w:pict>
          <v:shape id="_x0000_s1079" type="#_x0000_t32" style="position:absolute;left:0;text-align:left;margin-left:33.9pt;margin-top:.85pt;width:0;height:113.25pt;z-index:251701248" o:connectortype="straight" strokecolor="#c0504d [3205]" strokeweight="5pt">
            <v:shadow color="#868686"/>
          </v:shape>
        </w:pict>
      </w:r>
      <w:r w:rsidR="00C85762">
        <w:rPr>
          <w:rFonts w:ascii="Monotype Corsiva" w:hAnsi="Monotype Corsiva"/>
          <w:b/>
          <w:color w:val="000000" w:themeColor="text1"/>
          <w:sz w:val="44"/>
          <w:szCs w:val="28"/>
        </w:rPr>
        <w:t xml:space="preserve">         </w:t>
      </w:r>
      <w:r w:rsidR="00C85762" w:rsidRPr="007D6617">
        <w:rPr>
          <w:rFonts w:ascii="Monotype Corsiva" w:hAnsi="Monotype Corsiva"/>
          <w:color w:val="000000" w:themeColor="text1"/>
          <w:sz w:val="32"/>
          <w:szCs w:val="32"/>
        </w:rPr>
        <w:t xml:space="preserve">1. Z jaké </w:t>
      </w:r>
      <w:r w:rsidR="00C85762" w:rsidRPr="00FB1824">
        <w:rPr>
          <w:rFonts w:ascii="Monotype Corsiva" w:hAnsi="Monotype Corsiva"/>
          <w:b/>
          <w:color w:val="000000" w:themeColor="text1"/>
          <w:sz w:val="32"/>
          <w:szCs w:val="32"/>
        </w:rPr>
        <w:t>společenské vrstvy</w:t>
      </w:r>
      <w:r w:rsidR="00C85762" w:rsidRPr="007D6617">
        <w:rPr>
          <w:rFonts w:ascii="Monotype Corsiva" w:hAnsi="Monotype Corsiva"/>
          <w:color w:val="000000" w:themeColor="text1"/>
          <w:sz w:val="32"/>
          <w:szCs w:val="32"/>
        </w:rPr>
        <w:t xml:space="preserve"> Erben pocházel? Kdo byli </w:t>
      </w:r>
      <w:r w:rsidR="00C85762" w:rsidRPr="00FB1824">
        <w:rPr>
          <w:rFonts w:ascii="Monotype Corsiva" w:hAnsi="Monotype Corsiva"/>
          <w:b/>
          <w:color w:val="000000" w:themeColor="text1"/>
          <w:sz w:val="32"/>
          <w:szCs w:val="32"/>
        </w:rPr>
        <w:t>písmáci</w:t>
      </w:r>
      <w:r w:rsidR="00C85762" w:rsidRPr="007D6617">
        <w:rPr>
          <w:rFonts w:ascii="Monotype Corsiva" w:hAnsi="Monotype Corsiva"/>
          <w:color w:val="000000" w:themeColor="text1"/>
          <w:sz w:val="32"/>
          <w:szCs w:val="32"/>
        </w:rPr>
        <w:t>?</w:t>
      </w:r>
    </w:p>
    <w:p w:rsidR="00C85762" w:rsidRPr="007D6617" w:rsidRDefault="00C85762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32"/>
          <w:szCs w:val="28"/>
        </w:rPr>
      </w:pPr>
      <w:r w:rsidRPr="007D6617">
        <w:rPr>
          <w:rFonts w:ascii="Monotype Corsiva" w:hAnsi="Monotype Corsiva"/>
          <w:color w:val="000000" w:themeColor="text1"/>
          <w:sz w:val="36"/>
          <w:szCs w:val="28"/>
        </w:rPr>
        <w:t xml:space="preserve">            </w:t>
      </w:r>
      <w:r w:rsidRPr="007D6617">
        <w:rPr>
          <w:rFonts w:ascii="Monotype Corsiva" w:hAnsi="Monotype Corsiva"/>
          <w:color w:val="000000" w:themeColor="text1"/>
          <w:sz w:val="32"/>
          <w:szCs w:val="28"/>
        </w:rPr>
        <w:t xml:space="preserve">2. Čím si na studiích </w:t>
      </w:r>
      <w:r w:rsidRPr="00FB1824">
        <w:rPr>
          <w:rFonts w:ascii="Monotype Corsiva" w:hAnsi="Monotype Corsiva"/>
          <w:b/>
          <w:color w:val="000000" w:themeColor="text1"/>
          <w:sz w:val="32"/>
          <w:szCs w:val="28"/>
        </w:rPr>
        <w:t>přivydělával</w:t>
      </w:r>
      <w:r w:rsidRPr="007D6617">
        <w:rPr>
          <w:rFonts w:ascii="Monotype Corsiva" w:hAnsi="Monotype Corsiva"/>
          <w:color w:val="000000" w:themeColor="text1"/>
          <w:sz w:val="32"/>
          <w:szCs w:val="28"/>
        </w:rPr>
        <w:t xml:space="preserve">? S kým se tam seznámil a jaký to mělo vliv   </w:t>
      </w:r>
    </w:p>
    <w:p w:rsidR="00C85762" w:rsidRPr="007D6617" w:rsidRDefault="00DE33AE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0"/>
          <w:szCs w:val="28"/>
        </w:rPr>
      </w:pPr>
      <w:r>
        <w:rPr>
          <w:rFonts w:ascii="Monotype Corsiva" w:hAnsi="Monotype Corsiva"/>
          <w:noProof/>
          <w:color w:val="000000" w:themeColor="text1"/>
          <w:sz w:val="32"/>
          <w:szCs w:val="28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5669280</wp:posOffset>
            </wp:positionH>
            <wp:positionV relativeFrom="paragraph">
              <wp:posOffset>88265</wp:posOffset>
            </wp:positionV>
            <wp:extent cx="552450" cy="723900"/>
            <wp:effectExtent l="19050" t="0" r="0" b="0"/>
            <wp:wrapTight wrapText="bothSides">
              <wp:wrapPolygon edited="0">
                <wp:start x="11172" y="0"/>
                <wp:lineTo x="1490" y="3979"/>
                <wp:lineTo x="-745" y="5684"/>
                <wp:lineTo x="-745" y="18189"/>
                <wp:lineTo x="2234" y="21032"/>
                <wp:lineTo x="2979" y="21032"/>
                <wp:lineTo x="6703" y="21032"/>
                <wp:lineTo x="14897" y="21032"/>
                <wp:lineTo x="21600" y="19895"/>
                <wp:lineTo x="21600" y="6253"/>
                <wp:lineTo x="19366" y="3411"/>
                <wp:lineTo x="14897" y="0"/>
                <wp:lineTo x="11172" y="0"/>
              </wp:wrapPolygon>
            </wp:wrapTight>
            <wp:docPr id="18" name="Obrázek 17" descr="MC900389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389384.WM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762" w:rsidRPr="007D6617">
        <w:rPr>
          <w:rFonts w:ascii="Monotype Corsiva" w:hAnsi="Monotype Corsiva"/>
          <w:color w:val="000000" w:themeColor="text1"/>
          <w:sz w:val="32"/>
          <w:szCs w:val="28"/>
        </w:rPr>
        <w:t xml:space="preserve">            </w:t>
      </w:r>
      <w:r w:rsidR="007D6617">
        <w:rPr>
          <w:rFonts w:ascii="Monotype Corsiva" w:hAnsi="Monotype Corsiva"/>
          <w:color w:val="000000" w:themeColor="text1"/>
          <w:sz w:val="32"/>
          <w:szCs w:val="28"/>
        </w:rPr>
        <w:t xml:space="preserve">    </w:t>
      </w:r>
      <w:r w:rsidR="00C85762" w:rsidRPr="007D6617">
        <w:rPr>
          <w:rFonts w:ascii="Monotype Corsiva" w:hAnsi="Monotype Corsiva"/>
          <w:color w:val="000000" w:themeColor="text1"/>
          <w:sz w:val="32"/>
          <w:szCs w:val="28"/>
        </w:rPr>
        <w:t>na jeho další</w:t>
      </w:r>
      <w:r w:rsidR="007D6617" w:rsidRPr="007D6617">
        <w:rPr>
          <w:rFonts w:ascii="Monotype Corsiva" w:hAnsi="Monotype Corsiva"/>
          <w:color w:val="000000" w:themeColor="text1"/>
          <w:sz w:val="32"/>
          <w:szCs w:val="28"/>
        </w:rPr>
        <w:t xml:space="preserve"> život?</w:t>
      </w:r>
    </w:p>
    <w:p w:rsidR="00AF4EDB" w:rsidRPr="007D6617" w:rsidRDefault="00C85762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36"/>
          <w:szCs w:val="28"/>
        </w:rPr>
      </w:pPr>
      <w:r w:rsidRPr="007D6617">
        <w:rPr>
          <w:rFonts w:ascii="Monotype Corsiva" w:hAnsi="Monotype Corsiva"/>
          <w:b/>
          <w:color w:val="000000" w:themeColor="text1"/>
          <w:sz w:val="36"/>
          <w:szCs w:val="28"/>
        </w:rPr>
        <w:t xml:space="preserve">         </w:t>
      </w:r>
      <w:r w:rsidR="007D6617">
        <w:rPr>
          <w:rFonts w:ascii="Monotype Corsiva" w:hAnsi="Monotype Corsiva"/>
          <w:b/>
          <w:color w:val="000000" w:themeColor="text1"/>
          <w:sz w:val="36"/>
          <w:szCs w:val="28"/>
        </w:rPr>
        <w:t xml:space="preserve"> </w:t>
      </w:r>
      <w:r w:rsidR="007D6617" w:rsidRPr="007D6617">
        <w:rPr>
          <w:rFonts w:ascii="Monotype Corsiva" w:hAnsi="Monotype Corsiva"/>
          <w:color w:val="000000" w:themeColor="text1"/>
          <w:sz w:val="32"/>
          <w:szCs w:val="28"/>
        </w:rPr>
        <w:t xml:space="preserve">3. Jakou podobu měla jeho </w:t>
      </w:r>
      <w:r w:rsidR="007D6617" w:rsidRPr="00FB1824">
        <w:rPr>
          <w:rFonts w:ascii="Monotype Corsiva" w:hAnsi="Monotype Corsiva"/>
          <w:b/>
          <w:color w:val="000000" w:themeColor="text1"/>
          <w:sz w:val="32"/>
          <w:szCs w:val="28"/>
        </w:rPr>
        <w:t>sběratelská činnost</w:t>
      </w:r>
      <w:r w:rsidR="007D6617" w:rsidRPr="007D6617">
        <w:rPr>
          <w:rFonts w:ascii="Monotype Corsiva" w:hAnsi="Monotype Corsiva"/>
          <w:color w:val="000000" w:themeColor="text1"/>
          <w:sz w:val="32"/>
          <w:szCs w:val="28"/>
        </w:rPr>
        <w:t>?</w:t>
      </w:r>
      <w:r w:rsidRPr="007D6617">
        <w:rPr>
          <w:rFonts w:ascii="Monotype Corsiva" w:hAnsi="Monotype Corsiva"/>
          <w:b/>
          <w:color w:val="000000" w:themeColor="text1"/>
          <w:sz w:val="32"/>
          <w:szCs w:val="28"/>
        </w:rPr>
        <w:t xml:space="preserve">      </w:t>
      </w:r>
    </w:p>
    <w:p w:rsidR="00AF4EDB" w:rsidRPr="007D6617" w:rsidRDefault="007D6617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32"/>
          <w:szCs w:val="32"/>
        </w:rPr>
      </w:pPr>
      <w:r w:rsidRPr="007D6617">
        <w:rPr>
          <w:rFonts w:ascii="Monotype Corsiva" w:hAnsi="Monotype Corsiva"/>
          <w:b/>
          <w:color w:val="000000" w:themeColor="text1"/>
          <w:sz w:val="40"/>
          <w:szCs w:val="28"/>
        </w:rPr>
        <w:t xml:space="preserve">       </w:t>
      </w:r>
      <w:r>
        <w:rPr>
          <w:rFonts w:ascii="Monotype Corsiva" w:hAnsi="Monotype Corsiva"/>
          <w:b/>
          <w:color w:val="000000" w:themeColor="text1"/>
          <w:sz w:val="40"/>
          <w:szCs w:val="28"/>
        </w:rPr>
        <w:t xml:space="preserve"> </w:t>
      </w:r>
      <w:r w:rsidRPr="007D6617">
        <w:rPr>
          <w:rFonts w:ascii="Monotype Corsiva" w:hAnsi="Monotype Corsiva"/>
          <w:color w:val="000000" w:themeColor="text1"/>
          <w:sz w:val="32"/>
          <w:szCs w:val="32"/>
        </w:rPr>
        <w:t xml:space="preserve">4. Jakým způsobem obohatil </w:t>
      </w:r>
      <w:r w:rsidRPr="00FB1824">
        <w:rPr>
          <w:rFonts w:ascii="Monotype Corsiva" w:hAnsi="Monotype Corsiva"/>
          <w:b/>
          <w:color w:val="000000" w:themeColor="text1"/>
          <w:sz w:val="32"/>
          <w:szCs w:val="32"/>
        </w:rPr>
        <w:t>Riegrův slovník naučný</w:t>
      </w:r>
      <w:r w:rsidRPr="007D6617">
        <w:rPr>
          <w:rFonts w:ascii="Monotype Corsiva" w:hAnsi="Monotype Corsiva"/>
          <w:color w:val="000000" w:themeColor="text1"/>
          <w:sz w:val="32"/>
          <w:szCs w:val="32"/>
        </w:rPr>
        <w:t>?</w:t>
      </w:r>
      <w:r w:rsidR="00DE33AE">
        <w:rPr>
          <w:rFonts w:ascii="Monotype Corsiva" w:hAnsi="Monotype Corsiva"/>
          <w:color w:val="000000" w:themeColor="text1"/>
          <w:sz w:val="32"/>
          <w:szCs w:val="32"/>
        </w:rPr>
        <w:t xml:space="preserve">                      </w:t>
      </w:r>
    </w:p>
    <w:p w:rsidR="00AF4EDB" w:rsidRPr="007D6617" w:rsidRDefault="007D6617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32"/>
          <w:szCs w:val="28"/>
        </w:rPr>
      </w:pPr>
      <w:r>
        <w:rPr>
          <w:rFonts w:ascii="Monotype Corsiva" w:hAnsi="Monotype Corsiva"/>
          <w:color w:val="000000" w:themeColor="text1"/>
          <w:sz w:val="40"/>
          <w:szCs w:val="28"/>
        </w:rPr>
        <w:t xml:space="preserve">         </w:t>
      </w:r>
      <w:r>
        <w:rPr>
          <w:rFonts w:ascii="Monotype Corsiva" w:hAnsi="Monotype Corsiva"/>
          <w:color w:val="000000" w:themeColor="text1"/>
          <w:sz w:val="32"/>
          <w:szCs w:val="28"/>
        </w:rPr>
        <w:t xml:space="preserve">5. Která </w:t>
      </w:r>
      <w:r w:rsidRPr="00FB1824">
        <w:rPr>
          <w:rFonts w:ascii="Monotype Corsiva" w:hAnsi="Monotype Corsiva"/>
          <w:b/>
          <w:color w:val="000000" w:themeColor="text1"/>
          <w:sz w:val="32"/>
          <w:szCs w:val="28"/>
        </w:rPr>
        <w:t xml:space="preserve">Erbenova díla </w:t>
      </w:r>
      <w:r>
        <w:rPr>
          <w:rFonts w:ascii="Monotype Corsiva" w:hAnsi="Monotype Corsiva"/>
          <w:color w:val="000000" w:themeColor="text1"/>
          <w:sz w:val="32"/>
          <w:szCs w:val="28"/>
        </w:rPr>
        <w:t>znáš?</w:t>
      </w:r>
    </w:p>
    <w:p w:rsidR="00AF4EDB" w:rsidRDefault="000328D1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  <w:r>
        <w:rPr>
          <w:rFonts w:ascii="Monotype Corsiva" w:hAnsi="Monotype Corsiva"/>
          <w:noProof/>
          <w:color w:val="000000" w:themeColor="text1"/>
          <w:sz w:val="44"/>
          <w:szCs w:val="28"/>
          <w:lang w:eastAsia="cs-CZ"/>
        </w:rPr>
        <w:pict>
          <v:shape id="_x0000_s1081" type="#_x0000_t32" style="position:absolute;left:0;text-align:left;margin-left:33.9pt;margin-top:6.4pt;width:475.5pt;height:0;z-index:251703296" o:connectortype="straight" strokecolor="#c0504d [3205]" strokeweight="5pt">
            <v:shadow color="#868686"/>
          </v:shape>
        </w:pict>
      </w:r>
    </w:p>
    <w:p w:rsidR="007D6617" w:rsidRDefault="000328D1" w:rsidP="00065F4D">
      <w:pPr>
        <w:spacing w:after="0" w:line="240" w:lineRule="auto"/>
        <w:jc w:val="both"/>
        <w:rPr>
          <w:rFonts w:ascii="Monotype Corsiva" w:hAnsi="Monotype Corsiva"/>
          <w:b/>
          <w:color w:val="FF0000"/>
          <w:sz w:val="36"/>
          <w:szCs w:val="28"/>
        </w:rPr>
      </w:pPr>
      <w:r>
        <w:rPr>
          <w:rFonts w:ascii="Monotype Corsiva" w:hAnsi="Monotype Corsiva"/>
          <w:b/>
          <w:noProof/>
          <w:color w:val="FF0000"/>
          <w:sz w:val="36"/>
          <w:szCs w:val="28"/>
          <w:lang w:eastAsia="cs-CZ"/>
        </w:rPr>
        <w:pict>
          <v:rect id="_x0000_s1085" style="position:absolute;left:0;text-align:left;margin-left:209.4pt;margin-top:15.3pt;width:198.75pt;height:28.5pt;z-index:251707392" strokecolor="black [3213]" strokeweight="1.75pt">
            <v:fill opacity="0" color2="fill lighten(0)" o:opacity2="0" rotate="t" method="linear sigma" focus="100%" type="gradient"/>
          </v:rect>
        </w:pict>
      </w:r>
      <w:r>
        <w:rPr>
          <w:rFonts w:ascii="Monotype Corsiva" w:hAnsi="Monotype Corsiva"/>
          <w:b/>
          <w:noProof/>
          <w:color w:val="FF0000"/>
          <w:sz w:val="36"/>
          <w:szCs w:val="28"/>
          <w:lang w:eastAsia="cs-CZ"/>
        </w:rPr>
        <w:pict>
          <v:shape id="_x0000_s1082" type="#_x0000_t32" style="position:absolute;left:0;text-align:left;margin-left:3.15pt;margin-top:15.45pt;width:188.25pt;height:0;z-index:251704320" o:connectortype="straight" strokecolor="black [3213]" strokeweight="1.5pt"/>
        </w:pict>
      </w:r>
    </w:p>
    <w:p w:rsidR="00AF4EDB" w:rsidRDefault="007D6617" w:rsidP="00065F4D">
      <w:pPr>
        <w:spacing w:after="0" w:line="240" w:lineRule="auto"/>
        <w:jc w:val="both"/>
        <w:rPr>
          <w:rFonts w:ascii="Monotype Corsiva" w:hAnsi="Monotype Corsiva"/>
          <w:b/>
          <w:color w:val="FF0000"/>
          <w:sz w:val="36"/>
          <w:szCs w:val="28"/>
        </w:rPr>
      </w:pPr>
      <w:r w:rsidRPr="007D6617">
        <w:rPr>
          <w:rFonts w:ascii="Monotype Corsiva" w:hAnsi="Monotype Corsiva"/>
          <w:b/>
          <w:color w:val="FF0000"/>
          <w:sz w:val="36"/>
          <w:szCs w:val="28"/>
        </w:rPr>
        <w:t xml:space="preserve">Výchozí </w:t>
      </w:r>
      <w:proofErr w:type="gramStart"/>
      <w:r w:rsidRPr="007D6617">
        <w:rPr>
          <w:rFonts w:ascii="Monotype Corsiva" w:hAnsi="Monotype Corsiva"/>
          <w:b/>
          <w:color w:val="FF0000"/>
          <w:sz w:val="36"/>
          <w:szCs w:val="28"/>
        </w:rPr>
        <w:t>text 2</w:t>
      </w:r>
      <w:r w:rsidR="00B95674">
        <w:rPr>
          <w:rFonts w:ascii="Monotype Corsiva" w:hAnsi="Monotype Corsiva"/>
          <w:b/>
          <w:color w:val="FF0000"/>
          <w:sz w:val="36"/>
          <w:szCs w:val="28"/>
        </w:rPr>
        <w:t xml:space="preserve">                         Otázky</w:t>
      </w:r>
      <w:proofErr w:type="gramEnd"/>
      <w:r w:rsidR="00B95674">
        <w:rPr>
          <w:rFonts w:ascii="Monotype Corsiva" w:hAnsi="Monotype Corsiva"/>
          <w:b/>
          <w:color w:val="FF0000"/>
          <w:sz w:val="36"/>
          <w:szCs w:val="28"/>
        </w:rPr>
        <w:t xml:space="preserve"> a úkoly k textu 2</w:t>
      </w:r>
    </w:p>
    <w:p w:rsidR="00B95674" w:rsidRDefault="00DE33AE" w:rsidP="00B95674">
      <w:pPr>
        <w:spacing w:before="100" w:beforeAutospacing="1" w:after="100" w:afterAutospacing="1" w:line="240" w:lineRule="auto"/>
        <w:rPr>
          <w:rFonts w:ascii="Monotype Corsiva" w:eastAsia="Times New Roman" w:hAnsi="Monotype Corsiva"/>
          <w:sz w:val="28"/>
          <w:szCs w:val="24"/>
          <w:lang w:eastAsia="cs-CZ"/>
        </w:rPr>
      </w:pPr>
      <w:r>
        <w:rPr>
          <w:rFonts w:ascii="Monotype Corsiva" w:eastAsia="Times New Roman" w:hAnsi="Monotype Corsiva"/>
          <w:noProof/>
          <w:sz w:val="28"/>
          <w:szCs w:val="24"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4583430</wp:posOffset>
            </wp:positionH>
            <wp:positionV relativeFrom="paragraph">
              <wp:posOffset>2140585</wp:posOffset>
            </wp:positionV>
            <wp:extent cx="2162175" cy="1876425"/>
            <wp:effectExtent l="19050" t="0" r="0" b="0"/>
            <wp:wrapNone/>
            <wp:docPr id="17" name="Obrázek 16" descr="MC9000193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19306.WMF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28D1">
        <w:rPr>
          <w:rFonts w:ascii="Monotype Corsiva" w:eastAsia="Times New Roman" w:hAnsi="Monotype Corsiva"/>
          <w:noProof/>
          <w:sz w:val="28"/>
          <w:szCs w:val="24"/>
          <w:lang w:eastAsia="cs-CZ"/>
        </w:rPr>
        <w:pict>
          <v:shape id="_x0000_s1084" type="#_x0000_t67" style="position:absolute;margin-left:209.4pt;margin-top:8.8pt;width:30.75pt;height:146.25pt;z-index:251706368;mso-position-horizontal-relative:text;mso-position-vertical-relative:text" strokecolor="black [3213]" strokeweight="1.75pt">
            <v:fill color2="red" rotate="t" focus="50%" type="gradient"/>
          </v:shape>
        </w:pic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t xml:space="preserve">A vinouc je, zpět </w:t>
      </w:r>
      <w:proofErr w:type="gramStart"/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t>pohlíží —</w:t>
      </w:r>
      <w:r w:rsidR="00B95674"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         </w:t>
      </w:r>
      <w:r w:rsidR="000948D4" w:rsidRPr="000948D4">
        <w:rPr>
          <w:rFonts w:ascii="Monotype Corsiva" w:eastAsia="Times New Roman" w:hAnsi="Monotype Corsiva"/>
          <w:sz w:val="28"/>
          <w:szCs w:val="24"/>
          <w:lang w:eastAsia="cs-CZ"/>
        </w:rPr>
        <w:t>6.</w:t>
      </w:r>
      <w:proofErr w:type="gramEnd"/>
      <w:r w:rsidR="00B95674" w:rsidRPr="000948D4">
        <w:rPr>
          <w:rFonts w:ascii="Monotype Corsiva" w:eastAsia="Times New Roman" w:hAnsi="Monotype Corsiva"/>
          <w:sz w:val="28"/>
          <w:szCs w:val="24"/>
          <w:lang w:eastAsia="cs-CZ"/>
        </w:rPr>
        <w:t xml:space="preserve"> Zasaďte výňatek </w:t>
      </w:r>
      <w:r w:rsidR="00B95674" w:rsidRPr="000948D4">
        <w:rPr>
          <w:rFonts w:ascii="Monotype Corsiva" w:eastAsia="Times New Roman" w:hAnsi="Monotype Corsiva"/>
          <w:sz w:val="28"/>
          <w:szCs w:val="24"/>
          <w:u w:val="single"/>
          <w:lang w:eastAsia="cs-CZ"/>
        </w:rPr>
        <w:t>do kontextu celého díla</w:t>
      </w:r>
      <w:r w:rsidR="00B95674" w:rsidRPr="000948D4">
        <w:rPr>
          <w:rFonts w:ascii="Monotype Corsiva" w:eastAsia="Times New Roman" w:hAnsi="Monotype Corsiva"/>
          <w:sz w:val="28"/>
          <w:szCs w:val="24"/>
          <w:lang w:eastAsia="cs-CZ"/>
        </w:rPr>
        <w:t>.</w:t>
      </w:r>
      <w:r w:rsidR="00B95674" w:rsidRPr="00B95674">
        <w:rPr>
          <w:rFonts w:ascii="Monotype Corsiva" w:eastAsia="Times New Roman" w:hAnsi="Monotype Corsiva"/>
          <w:b/>
          <w:sz w:val="28"/>
          <w:szCs w:val="24"/>
          <w:lang w:eastAsia="cs-CZ"/>
        </w:rPr>
        <w:br/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t>běda, běda dítěti!</w:t>
      </w:r>
      <w:r w:rsidR="00B95674"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                          </w:t>
      </w:r>
      <w:r w:rsidR="000948D4" w:rsidRPr="000948D4">
        <w:rPr>
          <w:rFonts w:ascii="Monotype Corsiva" w:eastAsia="Times New Roman" w:hAnsi="Monotype Corsiva"/>
          <w:i/>
          <w:sz w:val="28"/>
          <w:szCs w:val="24"/>
          <w:lang w:eastAsia="cs-CZ"/>
        </w:rPr>
        <w:t xml:space="preserve">7. </w:t>
      </w:r>
      <w:r w:rsidR="00B95674" w:rsidRPr="000948D4">
        <w:rPr>
          <w:rFonts w:ascii="Monotype Corsiva" w:eastAsia="Times New Roman" w:hAnsi="Monotype Corsiva"/>
          <w:i/>
          <w:sz w:val="28"/>
          <w:szCs w:val="24"/>
          <w:lang w:eastAsia="cs-CZ"/>
        </w:rPr>
        <w:t xml:space="preserve">Přiřaďte k správnému </w:t>
      </w:r>
      <w:r w:rsidR="00B95674" w:rsidRPr="000948D4">
        <w:rPr>
          <w:rFonts w:ascii="Monotype Corsiva" w:eastAsia="Times New Roman" w:hAnsi="Monotype Corsiva"/>
          <w:i/>
          <w:sz w:val="28"/>
          <w:szCs w:val="24"/>
          <w:u w:val="single"/>
          <w:lang w:eastAsia="cs-CZ"/>
        </w:rPr>
        <w:t>literárnímu druhu a žánru</w:t>
      </w:r>
      <w:r w:rsidR="00B95674" w:rsidRPr="000948D4">
        <w:rPr>
          <w:rFonts w:ascii="Monotype Corsiva" w:eastAsia="Times New Roman" w:hAnsi="Monotype Corsiva"/>
          <w:i/>
          <w:sz w:val="28"/>
          <w:szCs w:val="24"/>
          <w:lang w:eastAsia="cs-CZ"/>
        </w:rPr>
        <w:t>.</w:t>
      </w:r>
      <w:r w:rsidR="00B95674" w:rsidRPr="000948D4">
        <w:rPr>
          <w:rFonts w:ascii="Monotype Corsiva" w:eastAsia="Times New Roman" w:hAnsi="Monotype Corsiva"/>
          <w:sz w:val="28"/>
          <w:szCs w:val="24"/>
          <w:lang w:eastAsia="cs-CZ"/>
        </w:rPr>
        <w:br/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t xml:space="preserve">Polednice blíž se </w:t>
      </w:r>
      <w:proofErr w:type="gramStart"/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t>plíží,</w:t>
      </w:r>
      <w:r w:rsidR="00B95674"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                  </w:t>
      </w:r>
      <w:r w:rsidR="000948D4">
        <w:rPr>
          <w:rFonts w:ascii="Monotype Corsiva" w:eastAsia="Times New Roman" w:hAnsi="Monotype Corsiva"/>
          <w:sz w:val="28"/>
          <w:szCs w:val="24"/>
          <w:lang w:eastAsia="cs-CZ"/>
        </w:rPr>
        <w:t>8.</w:t>
      </w:r>
      <w:r w:rsidR="00834897">
        <w:rPr>
          <w:rFonts w:ascii="Monotype Corsiva" w:eastAsia="Times New Roman" w:hAnsi="Monotype Corsiva"/>
          <w:b/>
          <w:i/>
          <w:sz w:val="28"/>
          <w:szCs w:val="24"/>
          <w:lang w:eastAsia="cs-CZ"/>
        </w:rPr>
        <w:t>.</w:t>
      </w:r>
      <w:proofErr w:type="gramEnd"/>
      <w:r w:rsidR="00834897">
        <w:rPr>
          <w:rFonts w:ascii="Monotype Corsiva" w:eastAsia="Times New Roman" w:hAnsi="Monotype Corsiva"/>
          <w:b/>
          <w:i/>
          <w:sz w:val="28"/>
          <w:szCs w:val="24"/>
          <w:lang w:eastAsia="cs-CZ"/>
        </w:rPr>
        <w:t xml:space="preserve"> </w:t>
      </w:r>
      <w:proofErr w:type="gramStart"/>
      <w:r w:rsidR="00834897" w:rsidRPr="000948D4">
        <w:rPr>
          <w:rFonts w:ascii="Monotype Corsiva" w:eastAsia="Times New Roman" w:hAnsi="Monotype Corsiva"/>
          <w:i/>
          <w:sz w:val="28"/>
          <w:szCs w:val="24"/>
          <w:lang w:eastAsia="cs-CZ"/>
        </w:rPr>
        <w:t xml:space="preserve">Posuďte  </w:t>
      </w:r>
      <w:r w:rsidR="00834897" w:rsidRPr="000948D4">
        <w:rPr>
          <w:rFonts w:ascii="Monotype Corsiva" w:eastAsia="Times New Roman" w:hAnsi="Monotype Corsiva"/>
          <w:i/>
          <w:sz w:val="28"/>
          <w:szCs w:val="24"/>
          <w:u w:val="single"/>
          <w:lang w:eastAsia="cs-CZ"/>
        </w:rPr>
        <w:t>jazykovou</w:t>
      </w:r>
      <w:proofErr w:type="gramEnd"/>
      <w:r w:rsidR="00834897" w:rsidRPr="000948D4">
        <w:rPr>
          <w:rFonts w:ascii="Monotype Corsiva" w:eastAsia="Times New Roman" w:hAnsi="Monotype Corsiva"/>
          <w:i/>
          <w:sz w:val="28"/>
          <w:szCs w:val="24"/>
          <w:u w:val="single"/>
          <w:lang w:eastAsia="cs-CZ"/>
        </w:rPr>
        <w:t xml:space="preserve"> stránku výňatku</w:t>
      </w:r>
      <w:r w:rsidR="00834897" w:rsidRPr="000948D4">
        <w:rPr>
          <w:rFonts w:ascii="Monotype Corsiva" w:eastAsia="Times New Roman" w:hAnsi="Monotype Corsiva"/>
          <w:i/>
          <w:sz w:val="28"/>
          <w:szCs w:val="24"/>
          <w:lang w:eastAsia="cs-CZ"/>
        </w:rPr>
        <w:t>.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blíž — a již je v zápětí.</w:t>
      </w:r>
      <w:r w:rsidR="00B95674"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               </w:t>
      </w:r>
      <w:r w:rsidR="000948D4">
        <w:rPr>
          <w:rFonts w:ascii="Monotype Corsiva" w:eastAsia="Times New Roman" w:hAnsi="Monotype Corsiva"/>
          <w:sz w:val="28"/>
          <w:szCs w:val="24"/>
          <w:lang w:eastAsia="cs-CZ"/>
        </w:rPr>
        <w:t>9.</w:t>
      </w:r>
      <w:r w:rsidR="00FB1824">
        <w:rPr>
          <w:rFonts w:ascii="Monotype Corsiva" w:eastAsia="Times New Roman" w:hAnsi="Monotype Corsiva"/>
          <w:sz w:val="28"/>
          <w:szCs w:val="24"/>
          <w:lang w:eastAsia="cs-CZ"/>
        </w:rPr>
        <w:t xml:space="preserve"> </w:t>
      </w:r>
      <w:r w:rsidR="00834897" w:rsidRPr="000948D4">
        <w:rPr>
          <w:rFonts w:ascii="Monotype Corsiva" w:eastAsia="Times New Roman" w:hAnsi="Monotype Corsiva"/>
          <w:i/>
          <w:sz w:val="28"/>
          <w:szCs w:val="24"/>
          <w:u w:val="single"/>
          <w:lang w:eastAsia="cs-CZ"/>
        </w:rPr>
        <w:t>Interpretujte výňatek</w:t>
      </w:r>
      <w:r w:rsidR="00834897" w:rsidRPr="000948D4">
        <w:rPr>
          <w:rFonts w:ascii="Monotype Corsiva" w:eastAsia="Times New Roman" w:hAnsi="Monotype Corsiva"/>
          <w:i/>
          <w:sz w:val="28"/>
          <w:szCs w:val="24"/>
          <w:lang w:eastAsia="cs-CZ"/>
        </w:rPr>
        <w:t>, doplňte obsah předchozí</w:t>
      </w:r>
      <w:r w:rsidR="00B95674" w:rsidRPr="000948D4">
        <w:rPr>
          <w:rFonts w:ascii="Monotype Corsiva" w:eastAsia="Times New Roman" w:hAnsi="Monotype Corsiva"/>
          <w:sz w:val="28"/>
          <w:szCs w:val="24"/>
          <w:lang w:eastAsia="cs-CZ"/>
        </w:rPr>
        <w:br/>
      </w:r>
      <w:r w:rsidR="00834897" w:rsidRPr="000948D4"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                                                         části textu. </w:t>
      </w:r>
      <w:r w:rsidR="00B95674" w:rsidRPr="000948D4">
        <w:rPr>
          <w:rFonts w:ascii="Monotype Corsiva" w:eastAsia="Times New Roman" w:hAnsi="Monotype Corsiva"/>
          <w:sz w:val="28"/>
          <w:szCs w:val="24"/>
          <w:lang w:eastAsia="cs-CZ"/>
        </w:rPr>
        <w:br/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t>Již vztahuje po něm ruku —</w:t>
      </w:r>
      <w:r w:rsidR="00834897"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       </w:t>
      </w:r>
      <w:r w:rsidR="000948D4" w:rsidRPr="000948D4">
        <w:rPr>
          <w:rFonts w:ascii="Monotype Corsiva" w:eastAsia="Times New Roman" w:hAnsi="Monotype Corsiva"/>
          <w:sz w:val="28"/>
          <w:szCs w:val="24"/>
          <w:lang w:eastAsia="cs-CZ"/>
        </w:rPr>
        <w:t>10.</w:t>
      </w:r>
      <w:r w:rsidR="000948D4">
        <w:rPr>
          <w:rFonts w:ascii="Monotype Corsiva" w:eastAsia="Times New Roman" w:hAnsi="Monotype Corsiva"/>
          <w:sz w:val="28"/>
          <w:szCs w:val="24"/>
          <w:lang w:eastAsia="cs-CZ"/>
        </w:rPr>
        <w:t>.</w:t>
      </w:r>
      <w:r w:rsidR="00834897" w:rsidRPr="000948D4">
        <w:rPr>
          <w:rFonts w:ascii="Monotype Corsiva" w:eastAsia="Times New Roman" w:hAnsi="Monotype Corsiva"/>
          <w:sz w:val="28"/>
          <w:szCs w:val="24"/>
          <w:lang w:eastAsia="cs-CZ"/>
        </w:rPr>
        <w:t xml:space="preserve">Zasaďte </w:t>
      </w:r>
      <w:r w:rsidR="00834897" w:rsidRPr="000948D4">
        <w:rPr>
          <w:rFonts w:ascii="Monotype Corsiva" w:eastAsia="Times New Roman" w:hAnsi="Monotype Corsiva"/>
          <w:sz w:val="28"/>
          <w:szCs w:val="24"/>
          <w:u w:val="single"/>
          <w:lang w:eastAsia="cs-CZ"/>
        </w:rPr>
        <w:t>do dobového kontextu</w:t>
      </w:r>
      <w:r w:rsidR="00834897" w:rsidRPr="000948D4">
        <w:rPr>
          <w:rFonts w:ascii="Monotype Corsiva" w:eastAsia="Times New Roman" w:hAnsi="Monotype Corsiva"/>
          <w:sz w:val="28"/>
          <w:szCs w:val="24"/>
          <w:lang w:eastAsia="cs-CZ"/>
        </w:rPr>
        <w:t>, určete historické</w:t>
      </w:r>
      <w:r w:rsidR="00B95674" w:rsidRPr="000948D4">
        <w:rPr>
          <w:rFonts w:ascii="Monotype Corsiva" w:eastAsia="Times New Roman" w:hAnsi="Monotype Corsiva"/>
          <w:sz w:val="28"/>
          <w:szCs w:val="24"/>
          <w:lang w:eastAsia="cs-CZ"/>
        </w:rPr>
        <w:br/>
        <w:t xml:space="preserve">matka </w:t>
      </w:r>
      <w:proofErr w:type="gramStart"/>
      <w:r w:rsidR="00B95674" w:rsidRPr="000948D4">
        <w:rPr>
          <w:rFonts w:ascii="Monotype Corsiva" w:eastAsia="Times New Roman" w:hAnsi="Monotype Corsiva"/>
          <w:sz w:val="28"/>
          <w:szCs w:val="24"/>
          <w:lang w:eastAsia="cs-CZ"/>
        </w:rPr>
        <w:t>tisknouc</w:t>
      </w:r>
      <w:proofErr w:type="gramEnd"/>
      <w:r w:rsidR="00B95674" w:rsidRPr="000948D4">
        <w:rPr>
          <w:rFonts w:ascii="Monotype Corsiva" w:eastAsia="Times New Roman" w:hAnsi="Monotype Corsiva"/>
          <w:sz w:val="28"/>
          <w:szCs w:val="24"/>
          <w:lang w:eastAsia="cs-CZ"/>
        </w:rPr>
        <w:t xml:space="preserve"> ramena:</w:t>
      </w:r>
      <w:r w:rsidR="00834897" w:rsidRPr="000948D4"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                   období  a umělecký směr ovlivňující dílo.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„Pro Kristovu drahou muku!“ —</w:t>
      </w:r>
      <w:r w:rsidR="00EA6F2C"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11. Znáte </w:t>
      </w:r>
      <w:r w:rsidR="00EA6F2C" w:rsidRPr="00EA6F2C">
        <w:rPr>
          <w:rFonts w:ascii="Monotype Corsiva" w:eastAsia="Times New Roman" w:hAnsi="Monotype Corsiva"/>
          <w:sz w:val="28"/>
          <w:szCs w:val="24"/>
          <w:u w:val="single"/>
          <w:lang w:eastAsia="cs-CZ"/>
        </w:rPr>
        <w:t xml:space="preserve">jiná díla inspirovaná </w:t>
      </w:r>
      <w:r w:rsidR="00EA6F2C">
        <w:rPr>
          <w:rFonts w:ascii="Monotype Corsiva" w:eastAsia="Times New Roman" w:hAnsi="Monotype Corsiva"/>
          <w:sz w:val="28"/>
          <w:szCs w:val="24"/>
          <w:lang w:eastAsia="cs-CZ"/>
        </w:rPr>
        <w:t xml:space="preserve">Erbenovou Kyticí?    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klesá smyslů zbavena.</w:t>
      </w:r>
      <w:r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               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Tu slyš: jedna — druhá — třetí —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poledne zvon udeří;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klika cvakla, dvéře letí —</w:t>
      </w:r>
      <w:r>
        <w:rPr>
          <w:rFonts w:ascii="Monotype Corsiva" w:eastAsia="Times New Roman" w:hAnsi="Monotype Corsiva"/>
          <w:sz w:val="28"/>
          <w:szCs w:val="24"/>
          <w:lang w:eastAsia="cs-CZ"/>
        </w:rPr>
        <w:t xml:space="preserve">                                              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táta vchází do dveří.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Ve mdlobách tu matka leží,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k ňadrám dítě přimknuté;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matku vzkřísil ještě stěží,</w:t>
      </w:r>
      <w:r w:rsidR="00B95674" w:rsidRPr="00B95674">
        <w:rPr>
          <w:rFonts w:ascii="Monotype Corsiva" w:eastAsia="Times New Roman" w:hAnsi="Monotype Corsiva"/>
          <w:sz w:val="28"/>
          <w:szCs w:val="24"/>
          <w:lang w:eastAsia="cs-CZ"/>
        </w:rPr>
        <w:br/>
        <w:t>avšak dítě — zalknuté.</w:t>
      </w:r>
    </w:p>
    <w:p w:rsidR="00B95674" w:rsidRDefault="000328D1" w:rsidP="00B95674">
      <w:pPr>
        <w:spacing w:before="100" w:beforeAutospacing="1" w:after="100" w:afterAutospacing="1" w:line="240" w:lineRule="auto"/>
        <w:rPr>
          <w:rFonts w:ascii="Monotype Corsiva" w:eastAsia="Times New Roman" w:hAnsi="Monotype Corsiva"/>
          <w:sz w:val="28"/>
          <w:szCs w:val="24"/>
          <w:lang w:eastAsia="cs-CZ"/>
        </w:rPr>
      </w:pPr>
      <w:r>
        <w:rPr>
          <w:rFonts w:ascii="Monotype Corsiva" w:eastAsia="Times New Roman" w:hAnsi="Monotype Corsiva"/>
          <w:noProof/>
          <w:sz w:val="28"/>
          <w:szCs w:val="24"/>
          <w:lang w:eastAsia="cs-CZ"/>
        </w:rPr>
        <w:pict>
          <v:shape id="_x0000_s1083" type="#_x0000_t32" style="position:absolute;margin-left:3.15pt;margin-top:1.85pt;width:192pt;height:.75pt;z-index:251705344" o:connectortype="straight" strokecolor="black [3213]" strokeweight="1.75pt"/>
        </w:pict>
      </w:r>
    </w:p>
    <w:p w:rsidR="00B95674" w:rsidRDefault="000328D1" w:rsidP="00B95674">
      <w:pPr>
        <w:spacing w:before="100" w:beforeAutospacing="1" w:after="100" w:afterAutospacing="1" w:line="240" w:lineRule="auto"/>
        <w:rPr>
          <w:rFonts w:ascii="Monotype Corsiva" w:eastAsia="Times New Roman" w:hAnsi="Monotype Corsiva"/>
          <w:sz w:val="28"/>
          <w:szCs w:val="24"/>
          <w:lang w:eastAsia="cs-CZ"/>
        </w:rPr>
      </w:pPr>
      <w:hyperlink r:id="rId14" w:history="1">
        <w:r w:rsidR="008E1A89" w:rsidRPr="0029756C">
          <w:rPr>
            <w:rStyle w:val="Hypertextovodkaz"/>
            <w:rFonts w:ascii="Monotype Corsiva" w:eastAsia="Times New Roman" w:hAnsi="Monotype Corsiva"/>
            <w:sz w:val="28"/>
            <w:szCs w:val="24"/>
            <w:lang w:eastAsia="cs-CZ"/>
          </w:rPr>
          <w:t>http://prehravac.rozhlas.cz/audio/2478251</w:t>
        </w:r>
      </w:hyperlink>
    </w:p>
    <w:p w:rsidR="008E1A89" w:rsidRDefault="000328D1" w:rsidP="00B95674">
      <w:pPr>
        <w:spacing w:before="100" w:beforeAutospacing="1" w:after="100" w:afterAutospacing="1" w:line="240" w:lineRule="auto"/>
        <w:rPr>
          <w:rFonts w:ascii="Monotype Corsiva" w:eastAsia="Times New Roman" w:hAnsi="Monotype Corsiva"/>
          <w:sz w:val="28"/>
          <w:szCs w:val="24"/>
          <w:lang w:eastAsia="cs-CZ"/>
        </w:rPr>
      </w:pPr>
      <w:hyperlink r:id="rId15" w:history="1">
        <w:r w:rsidR="008E1A89" w:rsidRPr="0029756C">
          <w:rPr>
            <w:rStyle w:val="Hypertextovodkaz"/>
            <w:rFonts w:ascii="Monotype Corsiva" w:eastAsia="Times New Roman" w:hAnsi="Monotype Corsiva"/>
            <w:sz w:val="28"/>
            <w:szCs w:val="24"/>
            <w:lang w:eastAsia="cs-CZ"/>
          </w:rPr>
          <w:t>http://www.youtube.com/watch?v=ZtQLX1SxIFM</w:t>
        </w:r>
      </w:hyperlink>
    </w:p>
    <w:p w:rsidR="008E1A89" w:rsidRDefault="008E1A89" w:rsidP="00B95674">
      <w:pPr>
        <w:spacing w:before="100" w:beforeAutospacing="1" w:after="100" w:afterAutospacing="1" w:line="240" w:lineRule="auto"/>
        <w:rPr>
          <w:rFonts w:ascii="Monotype Corsiva" w:eastAsia="Times New Roman" w:hAnsi="Monotype Corsiva"/>
          <w:sz w:val="28"/>
          <w:szCs w:val="24"/>
          <w:lang w:eastAsia="cs-CZ"/>
        </w:rPr>
      </w:pPr>
    </w:p>
    <w:p w:rsidR="008E1A89" w:rsidRPr="00B95674" w:rsidRDefault="008E1A89" w:rsidP="00B95674">
      <w:pPr>
        <w:spacing w:before="100" w:beforeAutospacing="1" w:after="100" w:afterAutospacing="1" w:line="240" w:lineRule="auto"/>
        <w:rPr>
          <w:rFonts w:ascii="Monotype Corsiva" w:eastAsia="Times New Roman" w:hAnsi="Monotype Corsiva"/>
          <w:sz w:val="28"/>
          <w:szCs w:val="24"/>
          <w:lang w:eastAsia="cs-CZ"/>
        </w:rPr>
      </w:pPr>
    </w:p>
    <w:p w:rsidR="00B95674" w:rsidRPr="00B95674" w:rsidRDefault="00B95674" w:rsidP="00065F4D">
      <w:pPr>
        <w:spacing w:after="0" w:line="240" w:lineRule="auto"/>
        <w:jc w:val="both"/>
        <w:rPr>
          <w:rFonts w:ascii="Monotype Corsiva" w:hAnsi="Monotype Corsiva"/>
          <w:i/>
          <w:color w:val="000000" w:themeColor="text1"/>
          <w:sz w:val="28"/>
          <w:szCs w:val="28"/>
        </w:rPr>
      </w:pPr>
    </w:p>
    <w:p w:rsidR="00A772A5" w:rsidRPr="007D6617" w:rsidRDefault="00A772A5" w:rsidP="00065F4D">
      <w:pPr>
        <w:spacing w:after="0" w:line="240" w:lineRule="auto"/>
        <w:jc w:val="both"/>
        <w:rPr>
          <w:rFonts w:ascii="Monotype Corsiva" w:hAnsi="Monotype Corsiva"/>
          <w:b/>
          <w:color w:val="FF0000"/>
          <w:sz w:val="36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0"/>
          <w:szCs w:val="28"/>
        </w:rPr>
      </w:pPr>
    </w:p>
    <w:p w:rsidR="00E852B1" w:rsidRPr="00E852B1" w:rsidRDefault="00E852B1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32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F44D14" w:rsidRDefault="00F44D14" w:rsidP="00065F4D">
      <w:pPr>
        <w:spacing w:after="0" w:line="240" w:lineRule="auto"/>
        <w:jc w:val="both"/>
        <w:rPr>
          <w:rFonts w:ascii="Monotype Corsiva" w:hAnsi="Monotype Corsiva"/>
          <w:b/>
          <w:i/>
          <w:color w:val="FF0000"/>
          <w:sz w:val="40"/>
          <w:szCs w:val="28"/>
        </w:rPr>
      </w:pPr>
    </w:p>
    <w:p w:rsidR="00AF4EDB" w:rsidRDefault="00483210" w:rsidP="00065F4D">
      <w:pPr>
        <w:spacing w:after="0" w:line="240" w:lineRule="auto"/>
        <w:jc w:val="both"/>
        <w:rPr>
          <w:rFonts w:ascii="Monotype Corsiva" w:hAnsi="Monotype Corsiva"/>
          <w:b/>
          <w:i/>
          <w:color w:val="FF0000"/>
          <w:sz w:val="40"/>
          <w:szCs w:val="28"/>
        </w:rPr>
      </w:pPr>
      <w:r w:rsidRPr="00483210">
        <w:rPr>
          <w:rFonts w:ascii="Monotype Corsiva" w:hAnsi="Monotype Corsiva"/>
          <w:b/>
          <w:i/>
          <w:color w:val="FF0000"/>
          <w:sz w:val="40"/>
          <w:szCs w:val="28"/>
        </w:rPr>
        <w:t>Řešení</w:t>
      </w:r>
    </w:p>
    <w:p w:rsidR="00483210" w:rsidRPr="00483210" w:rsidRDefault="000328D1" w:rsidP="00065F4D">
      <w:pPr>
        <w:spacing w:after="0" w:line="240" w:lineRule="auto"/>
        <w:jc w:val="both"/>
        <w:rPr>
          <w:rFonts w:ascii="Monotype Corsiva" w:hAnsi="Monotype Corsiva"/>
          <w:b/>
          <w:i/>
          <w:color w:val="FF0000"/>
          <w:sz w:val="40"/>
          <w:szCs w:val="28"/>
        </w:rPr>
      </w:pPr>
      <w:r>
        <w:rPr>
          <w:rFonts w:ascii="Monotype Corsiva" w:hAnsi="Monotype Corsiva"/>
          <w:b/>
          <w:i/>
          <w:noProof/>
          <w:color w:val="FF0000"/>
          <w:sz w:val="40"/>
          <w:szCs w:val="28"/>
          <w:lang w:eastAsia="cs-CZ"/>
        </w:rPr>
        <w:pict>
          <v:rect id="_x0000_s1088" style="position:absolute;left:0;text-align:left;margin-left:.15pt;margin-top:14.4pt;width:542.25pt;height:666pt;z-index:251711488" fillcolor="white [3201]" strokecolor="#c0504d [3205]" strokeweight="5pt">
            <v:fill rotate="t"/>
            <v:stroke linestyle="thickThin"/>
            <v:shadow color="#868686"/>
            <v:textbox>
              <w:txbxContent>
                <w:p w:rsidR="008F2B78" w:rsidRDefault="008F2B78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</w:p>
                <w:p w:rsidR="009814B9" w:rsidRDefault="009814B9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1. Z chudé </w:t>
                  </w:r>
                  <w:r w:rsidRPr="009814B9">
                    <w:rPr>
                      <w:rFonts w:ascii="Monotype Corsiva" w:hAnsi="Monotype Corsiva"/>
                      <w:b/>
                      <w:sz w:val="28"/>
                    </w:rPr>
                    <w:t>řemeslnické rodiny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v Podkrkonoší. </w:t>
                  </w:r>
                </w:p>
                <w:p w:rsidR="00F44D14" w:rsidRDefault="009814B9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 w:rsidRPr="009814B9">
                    <w:rPr>
                      <w:rFonts w:ascii="Monotype Corsiva" w:hAnsi="Monotype Corsiva"/>
                      <w:b/>
                      <w:sz w:val="28"/>
                    </w:rPr>
                    <w:t>Písmáci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– venkované, kteří ve volném čase psali </w:t>
                  </w:r>
                  <w:r w:rsidRPr="009814B9">
                    <w:rPr>
                      <w:rFonts w:ascii="Monotype Corsiva" w:hAnsi="Monotype Corsiva"/>
                      <w:b/>
                      <w:sz w:val="28"/>
                    </w:rPr>
                    <w:t>kroniky, paměti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či se věnovali jiným literárním žánrům. Často znalci Bible (někdy bez teologického vzdělání), tvořili v době baroka a národního obrození.</w:t>
                  </w:r>
                </w:p>
                <w:p w:rsidR="009814B9" w:rsidRDefault="000328D1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hyperlink r:id="rId16" w:history="1">
                    <w:r w:rsidR="009814B9" w:rsidRPr="00022712">
                      <w:rPr>
                        <w:rStyle w:val="Hypertextovodkaz"/>
                        <w:rFonts w:ascii="Monotype Corsiva" w:hAnsi="Monotype Corsiva"/>
                        <w:sz w:val="28"/>
                      </w:rPr>
                      <w:t>http://cs.wikipedia.org/wiki/P%C3%ADsm%C3%A1k</w:t>
                    </w:r>
                  </w:hyperlink>
                </w:p>
                <w:p w:rsidR="009814B9" w:rsidRDefault="009814B9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2. </w:t>
                  </w:r>
                  <w:r w:rsidR="008F0C26">
                    <w:rPr>
                      <w:rFonts w:ascii="Monotype Corsiva" w:hAnsi="Monotype Corsiva"/>
                      <w:sz w:val="28"/>
                    </w:rPr>
                    <w:t xml:space="preserve">Živil se </w:t>
                  </w:r>
                  <w:r w:rsidR="008F0C26" w:rsidRPr="008F0C26">
                    <w:rPr>
                      <w:rFonts w:ascii="Monotype Corsiva" w:hAnsi="Monotype Corsiva"/>
                      <w:b/>
                      <w:sz w:val="28"/>
                    </w:rPr>
                    <w:t>kondicemi</w:t>
                  </w:r>
                  <w:r w:rsidR="008F0C26">
                    <w:rPr>
                      <w:rFonts w:ascii="Monotype Corsiva" w:hAnsi="Monotype Corsiva"/>
                      <w:sz w:val="28"/>
                    </w:rPr>
                    <w:t xml:space="preserve"> (doučování)m a </w:t>
                  </w:r>
                  <w:r w:rsidR="008F0C26" w:rsidRPr="008F0C26">
                    <w:rPr>
                      <w:rFonts w:ascii="Monotype Corsiva" w:hAnsi="Monotype Corsiva"/>
                      <w:b/>
                      <w:sz w:val="28"/>
                    </w:rPr>
                    <w:t>výukou hudby</w:t>
                  </w:r>
                  <w:r w:rsidR="008F0C26">
                    <w:rPr>
                      <w:rFonts w:ascii="Monotype Corsiva" w:hAnsi="Monotype Corsiva"/>
                      <w:sz w:val="28"/>
                    </w:rPr>
                    <w:t>. Seznámil se s </w:t>
                  </w:r>
                  <w:r w:rsidR="008F0C26" w:rsidRPr="008F0C26">
                    <w:rPr>
                      <w:rFonts w:ascii="Monotype Corsiva" w:hAnsi="Monotype Corsiva"/>
                      <w:b/>
                      <w:sz w:val="28"/>
                    </w:rPr>
                    <w:t>Františkem Palackým</w:t>
                  </w:r>
                  <w:r w:rsidR="008F0C26">
                    <w:rPr>
                      <w:rFonts w:ascii="Monotype Corsiva" w:hAnsi="Monotype Corsiva"/>
                      <w:sz w:val="28"/>
                    </w:rPr>
                    <w:t>, který mu později do</w:t>
                  </w:r>
                  <w:r w:rsidR="00290D60">
                    <w:rPr>
                      <w:rFonts w:ascii="Monotype Corsiva" w:hAnsi="Monotype Corsiva"/>
                      <w:sz w:val="28"/>
                    </w:rPr>
                    <w:t>po</w:t>
                  </w:r>
                  <w:r w:rsidR="008F0C26">
                    <w:rPr>
                      <w:rFonts w:ascii="Monotype Corsiva" w:hAnsi="Monotype Corsiva"/>
                      <w:sz w:val="28"/>
                    </w:rPr>
                    <w:t>mohl k lepší práci a přístupu do archívů. Rovněž s ním sdílel stejné politické názory (Slovanský sjezd).</w:t>
                  </w:r>
                </w:p>
                <w:p w:rsidR="008F0C26" w:rsidRDefault="008F0C26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3. Jako sběratel lidové slovesnosti se zajímal o </w:t>
                  </w:r>
                  <w:r w:rsidRPr="008F0C26">
                    <w:rPr>
                      <w:rFonts w:ascii="Monotype Corsiva" w:hAnsi="Monotype Corsiva"/>
                      <w:b/>
                      <w:sz w:val="28"/>
                    </w:rPr>
                    <w:t>pohádky, pověsti, písně, zvyky a pořekadla</w:t>
                  </w:r>
                  <w:r>
                    <w:rPr>
                      <w:rFonts w:ascii="Monotype Corsiva" w:hAnsi="Monotype Corsiva"/>
                      <w:sz w:val="28"/>
                    </w:rPr>
                    <w:t>.</w:t>
                  </w:r>
                </w:p>
                <w:p w:rsidR="009814B9" w:rsidRDefault="008F0C26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4. Přispěl do slovníku svými znalostmi z oblasti </w:t>
                  </w:r>
                  <w:r w:rsidR="008F2B78" w:rsidRPr="008F2B78">
                    <w:rPr>
                      <w:rFonts w:ascii="Monotype Corsiva" w:hAnsi="Monotype Corsiva"/>
                      <w:b/>
                      <w:sz w:val="28"/>
                    </w:rPr>
                    <w:t>slavistiky, gramatiky, historie a mytologie</w:t>
                  </w:r>
                  <w:r w:rsidR="008F2B78">
                    <w:rPr>
                      <w:rFonts w:ascii="Monotype Corsiva" w:hAnsi="Monotype Corsiva"/>
                      <w:sz w:val="28"/>
                    </w:rPr>
                    <w:t xml:space="preserve"> (germánské a slovanské).</w:t>
                  </w:r>
                </w:p>
                <w:p w:rsidR="008F2B78" w:rsidRDefault="008F2B78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5. </w:t>
                  </w:r>
                  <w:r w:rsidRPr="008F2B78">
                    <w:rPr>
                      <w:rFonts w:ascii="Monotype Corsiva" w:hAnsi="Monotype Corsiva"/>
                      <w:b/>
                      <w:sz w:val="28"/>
                    </w:rPr>
                    <w:t xml:space="preserve">České pohádky, Písně národní v Čechách, Kytice z pověstí národních, Prostonárodní české písně </w:t>
                  </w:r>
                  <w:r w:rsidRPr="008F2B78">
                    <w:rPr>
                      <w:rFonts w:ascii="Monotype Corsiva" w:hAnsi="Monotype Corsiva"/>
                      <w:sz w:val="28"/>
                    </w:rPr>
                    <w:t>a</w:t>
                  </w:r>
                  <w:r w:rsidRPr="008F2B78">
                    <w:rPr>
                      <w:rFonts w:ascii="Monotype Corsiva" w:hAnsi="Monotype Corsiva"/>
                      <w:b/>
                      <w:sz w:val="28"/>
                    </w:rPr>
                    <w:t xml:space="preserve"> říkadla, překlad nestorova rukopisu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aj.</w:t>
                  </w:r>
                </w:p>
                <w:p w:rsidR="00483210" w:rsidRDefault="00F44D14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6. </w:t>
                  </w:r>
                  <w:r w:rsidR="00483210">
                    <w:rPr>
                      <w:rFonts w:ascii="Monotype Corsiva" w:hAnsi="Monotype Corsiva"/>
                      <w:sz w:val="28"/>
                    </w:rPr>
                    <w:t xml:space="preserve">Výňatek je součástí </w:t>
                  </w:r>
                  <w:r w:rsidR="00483210" w:rsidRPr="00483210">
                    <w:rPr>
                      <w:rFonts w:ascii="Monotype Corsiva" w:hAnsi="Monotype Corsiva"/>
                      <w:b/>
                      <w:sz w:val="28"/>
                    </w:rPr>
                    <w:t>balady Polednice</w:t>
                  </w:r>
                  <w:r w:rsidR="00483210">
                    <w:rPr>
                      <w:rFonts w:ascii="Monotype Corsiva" w:hAnsi="Monotype Corsiva"/>
                      <w:sz w:val="28"/>
                    </w:rPr>
                    <w:t xml:space="preserve">, jež je 4. básní celé sbírky. Ta je složena z 13 textů, z nichž je 11 balad; dvě básně (1. Kytice a poslední Věštkyně) se žánrově ostatním vymykají, nejde o balady. </w:t>
                  </w:r>
                  <w:r w:rsidR="008A2246">
                    <w:rPr>
                      <w:rFonts w:ascii="Monotype Corsiva" w:hAnsi="Monotype Corsiva"/>
                      <w:sz w:val="28"/>
                    </w:rPr>
                    <w:t>Existují ještě dvě Erbenovy balady (</w:t>
                  </w:r>
                  <w:r w:rsidR="00CE55DA">
                    <w:rPr>
                      <w:rFonts w:ascii="Monotype Corsiva" w:hAnsi="Monotype Corsiva"/>
                      <w:sz w:val="28"/>
                    </w:rPr>
                    <w:t>Smolný var a Cizí host), které nebyly kvůli jasné příčině tragédie do celku zařazeny.</w:t>
                  </w:r>
                </w:p>
                <w:p w:rsidR="00483210" w:rsidRDefault="00F44D14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7. </w:t>
                  </w:r>
                  <w:r w:rsidRPr="00F44D14">
                    <w:rPr>
                      <w:rFonts w:ascii="Monotype Corsiva" w:hAnsi="Monotype Corsiva"/>
                      <w:b/>
                      <w:sz w:val="28"/>
                    </w:rPr>
                    <w:t xml:space="preserve">Lyrickoepický 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text, </w:t>
                  </w:r>
                  <w:r w:rsidRPr="00F44D14">
                    <w:rPr>
                      <w:rFonts w:ascii="Monotype Corsiva" w:hAnsi="Monotype Corsiva"/>
                      <w:b/>
                      <w:sz w:val="28"/>
                    </w:rPr>
                    <w:t xml:space="preserve">balada </w:t>
                  </w:r>
                  <w:r>
                    <w:rPr>
                      <w:rFonts w:ascii="Monotype Corsiva" w:hAnsi="Monotype Corsiva"/>
                      <w:sz w:val="28"/>
                    </w:rPr>
                    <w:t>– teskné ladění</w:t>
                  </w:r>
                  <w:r w:rsidR="0088702F">
                    <w:rPr>
                      <w:rFonts w:ascii="Monotype Corsiva" w:hAnsi="Monotype Corsiva"/>
                      <w:sz w:val="28"/>
                    </w:rPr>
                    <w:t xml:space="preserve"> textu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s tragickým závěrem (dítě je udušeno vlastní matkou).</w:t>
                  </w:r>
                  <w:r w:rsidR="0088702F">
                    <w:rPr>
                      <w:rFonts w:ascii="Monotype Corsiva" w:hAnsi="Monotype Corsiva"/>
                      <w:sz w:val="28"/>
                    </w:rPr>
                    <w:t xml:space="preserve"> Pravidelná rytmizace a rýmování, citoslovce, dialogy (přímá řeč). </w:t>
                  </w:r>
                </w:p>
                <w:p w:rsidR="004F0F93" w:rsidRDefault="00F44D14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8. </w:t>
                  </w:r>
                  <w:r w:rsidR="008A2246">
                    <w:rPr>
                      <w:rFonts w:ascii="Monotype Corsiva" w:hAnsi="Monotype Corsiva"/>
                      <w:sz w:val="28"/>
                    </w:rPr>
                    <w:t xml:space="preserve">Erben používá </w:t>
                  </w:r>
                  <w:r w:rsidR="00CE55DA">
                    <w:rPr>
                      <w:rFonts w:ascii="Monotype Corsiva" w:hAnsi="Monotype Corsiva"/>
                      <w:sz w:val="28"/>
                    </w:rPr>
                    <w:t xml:space="preserve">často </w:t>
                  </w:r>
                  <w:r w:rsidR="008A3517">
                    <w:rPr>
                      <w:rFonts w:ascii="Monotype Corsiva" w:hAnsi="Monotype Corsiva"/>
                      <w:b/>
                      <w:sz w:val="28"/>
                    </w:rPr>
                    <w:t xml:space="preserve">přímou </w:t>
                  </w:r>
                  <w:proofErr w:type="gramStart"/>
                  <w:r w:rsidR="008A2246" w:rsidRPr="008A2246">
                    <w:rPr>
                      <w:rFonts w:ascii="Monotype Corsiva" w:hAnsi="Monotype Corsiva"/>
                      <w:b/>
                      <w:sz w:val="28"/>
                    </w:rPr>
                    <w:t>řeč</w:t>
                  </w:r>
                  <w:r w:rsidR="008A2246">
                    <w:rPr>
                      <w:rFonts w:ascii="Monotype Corsiva" w:hAnsi="Monotype Corsiva"/>
                      <w:sz w:val="28"/>
                    </w:rPr>
                    <w:t xml:space="preserve"> (,,Pro</w:t>
                  </w:r>
                  <w:proofErr w:type="gramEnd"/>
                  <w:r w:rsidR="008A2246">
                    <w:rPr>
                      <w:rFonts w:ascii="Monotype Corsiva" w:hAnsi="Monotype Corsiva"/>
                      <w:sz w:val="28"/>
                    </w:rPr>
                    <w:t xml:space="preserve"> Kristovu drahou muku“); </w:t>
                  </w:r>
                  <w:r w:rsidR="00CE55DA">
                    <w:rPr>
                      <w:rFonts w:ascii="Monotype Corsiva" w:hAnsi="Monotype Corsiva"/>
                      <w:sz w:val="28"/>
                    </w:rPr>
                    <w:t xml:space="preserve">dialog </w:t>
                  </w:r>
                  <w:r w:rsidR="008A2246">
                    <w:rPr>
                      <w:rFonts w:ascii="Monotype Corsiva" w:hAnsi="Monotype Corsiva"/>
                      <w:sz w:val="28"/>
                    </w:rPr>
                    <w:t xml:space="preserve">(zvyšuje dramatičnost a zrychluje děj), </w:t>
                  </w:r>
                  <w:proofErr w:type="spellStart"/>
                  <w:r w:rsidR="00CE55DA">
                    <w:rPr>
                      <w:rFonts w:ascii="Monotype Corsiva" w:hAnsi="Monotype Corsiva"/>
                      <w:sz w:val="28"/>
                    </w:rPr>
                    <w:t>er</w:t>
                  </w:r>
                  <w:proofErr w:type="spellEnd"/>
                  <w:r w:rsidR="00CE55DA">
                    <w:rPr>
                      <w:rFonts w:ascii="Monotype Corsiva" w:hAnsi="Monotype Corsiva"/>
                      <w:sz w:val="28"/>
                    </w:rPr>
                    <w:t>- formu</w:t>
                  </w:r>
                  <w:r w:rsidR="008A2246">
                    <w:rPr>
                      <w:rFonts w:ascii="Monotype Corsiva" w:hAnsi="Monotype Corsiva"/>
                      <w:sz w:val="28"/>
                    </w:rPr>
                    <w:t xml:space="preserve"> vypravěče, věty zvolací, </w:t>
                  </w:r>
                  <w:r w:rsidR="008A2246" w:rsidRPr="008A2246">
                    <w:rPr>
                      <w:rFonts w:ascii="Monotype Corsiva" w:hAnsi="Monotype Corsiva"/>
                      <w:b/>
                      <w:sz w:val="28"/>
                    </w:rPr>
                    <w:t xml:space="preserve">figury </w:t>
                  </w:r>
                  <w:r w:rsidR="008A2246">
                    <w:rPr>
                      <w:rFonts w:ascii="Monotype Corsiva" w:hAnsi="Monotype Corsiva"/>
                      <w:sz w:val="28"/>
                    </w:rPr>
                    <w:t xml:space="preserve">(běda, běda); </w:t>
                  </w:r>
                  <w:r w:rsidR="00CE55DA">
                    <w:rPr>
                      <w:rFonts w:ascii="Monotype Corsiva" w:hAnsi="Monotype Corsiva"/>
                      <w:b/>
                      <w:sz w:val="28"/>
                    </w:rPr>
                    <w:t>personifikaci</w:t>
                  </w:r>
                  <w:r w:rsidR="008A2246" w:rsidRPr="008A2246">
                    <w:rPr>
                      <w:rFonts w:ascii="Monotype Corsiva" w:hAnsi="Monotype Corsiva"/>
                      <w:b/>
                      <w:sz w:val="28"/>
                    </w:rPr>
                    <w:t xml:space="preserve"> </w:t>
                  </w:r>
                  <w:r w:rsidR="005F2F38">
                    <w:rPr>
                      <w:rFonts w:ascii="Monotype Corsiva" w:hAnsi="Monotype Corsiva"/>
                      <w:sz w:val="28"/>
                    </w:rPr>
                    <w:t xml:space="preserve">(např. dveře letí). Autor </w:t>
                  </w:r>
                  <w:r w:rsidR="00CE55DA">
                    <w:rPr>
                      <w:rFonts w:ascii="Monotype Corsiva" w:hAnsi="Monotype Corsiva"/>
                      <w:sz w:val="28"/>
                    </w:rPr>
                    <w:t xml:space="preserve">používá tehdy současnou češtinu, jež je dnes již </w:t>
                  </w:r>
                  <w:r w:rsidR="00CE55DA" w:rsidRPr="005F2F38">
                    <w:rPr>
                      <w:rFonts w:ascii="Monotype Corsiva" w:hAnsi="Monotype Corsiva"/>
                      <w:b/>
                      <w:sz w:val="28"/>
                    </w:rPr>
                    <w:t>knižní</w:t>
                  </w:r>
                  <w:r w:rsidR="00CE55DA">
                    <w:rPr>
                      <w:rFonts w:ascii="Monotype Corsiva" w:hAnsi="Monotype Corsiva"/>
                      <w:sz w:val="28"/>
                    </w:rPr>
                    <w:t xml:space="preserve"> a </w:t>
                  </w:r>
                  <w:r w:rsidR="00CE55DA" w:rsidRPr="005F2F38">
                    <w:rPr>
                      <w:rFonts w:ascii="Monotype Corsiva" w:hAnsi="Monotype Corsiva"/>
                      <w:b/>
                      <w:sz w:val="28"/>
                    </w:rPr>
                    <w:t xml:space="preserve">archaická </w:t>
                  </w:r>
                  <w:r w:rsidR="00CE55DA">
                    <w:rPr>
                      <w:rFonts w:ascii="Monotype Corsiva" w:hAnsi="Monotype Corsiva"/>
                      <w:sz w:val="28"/>
                    </w:rPr>
                    <w:t xml:space="preserve">(např. </w:t>
                  </w:r>
                  <w:r w:rsidR="005F2F38">
                    <w:rPr>
                      <w:rFonts w:ascii="Monotype Corsiva" w:hAnsi="Monotype Corsiva"/>
                      <w:sz w:val="28"/>
                    </w:rPr>
                    <w:t>přechodníky vinouc, ti</w:t>
                  </w:r>
                  <w:r w:rsidR="004F0F93">
                    <w:rPr>
                      <w:rFonts w:ascii="Monotype Corsiva" w:hAnsi="Monotype Corsiva"/>
                      <w:sz w:val="28"/>
                    </w:rPr>
                    <w:t>s</w:t>
                  </w:r>
                  <w:r w:rsidR="005F2F38">
                    <w:rPr>
                      <w:rFonts w:ascii="Monotype Corsiva" w:hAnsi="Monotype Corsiva"/>
                      <w:sz w:val="28"/>
                    </w:rPr>
                    <w:t>knouc aj.);</w:t>
                  </w:r>
                  <w:r w:rsidR="004F0F93">
                    <w:rPr>
                      <w:rFonts w:ascii="Monotype Corsiva" w:hAnsi="Monotype Corsiva"/>
                      <w:sz w:val="28"/>
                    </w:rPr>
                    <w:t xml:space="preserve"> </w:t>
                  </w:r>
                  <w:r w:rsidR="004F0F93" w:rsidRPr="00CB5163">
                    <w:rPr>
                      <w:rFonts w:ascii="Monotype Corsiva" w:hAnsi="Monotype Corsiva"/>
                      <w:b/>
                      <w:sz w:val="28"/>
                    </w:rPr>
                    <w:t>zvukomalba, metafory</w:t>
                  </w:r>
                  <w:r w:rsidR="004F0F93">
                    <w:rPr>
                      <w:rFonts w:ascii="Monotype Corsiva" w:hAnsi="Monotype Corsiva"/>
                      <w:sz w:val="28"/>
                    </w:rPr>
                    <w:t xml:space="preserve"> (poledne zvon udeří) aj.</w:t>
                  </w:r>
                  <w:r w:rsidR="004C7D42">
                    <w:rPr>
                      <w:rFonts w:ascii="Monotype Corsiva" w:hAnsi="Monotype Corsiva"/>
                      <w:sz w:val="28"/>
                    </w:rPr>
                    <w:t xml:space="preserve"> Popisy postav a prostředí, vyprávěcí postup.</w:t>
                  </w:r>
                </w:p>
                <w:p w:rsidR="00290D60" w:rsidRDefault="00290D60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</w:p>
                <w:p w:rsidR="00F44D14" w:rsidRDefault="004F0F93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>9. Matka se snaží uklidnit svého malého synka, který ji ruší křikem a vřískotem při vaření oběda. Synek neustále pláče, neutiší jej ani hračky</w:t>
                  </w:r>
                  <w:r w:rsidR="008A3517">
                    <w:rPr>
                      <w:rFonts w:ascii="Monotype Corsiva" w:hAnsi="Monotype Corsiva"/>
                      <w:sz w:val="28"/>
                    </w:rPr>
                    <w:t xml:space="preserve">. Žena je už z něho zoufalá, tak ze vzteku přivolá na dítě zlou polednici. Ta vchází do dveří chalupy a matka svého chlapce k sobě přitiskne takovou silou, až jej zadusí. Když se vrátí manžel z práce </w:t>
                  </w:r>
                  <w:r w:rsidR="00F178D5">
                    <w:rPr>
                      <w:rFonts w:ascii="Monotype Corsiva" w:hAnsi="Monotype Corsiva"/>
                      <w:sz w:val="28"/>
                    </w:rPr>
                    <w:t>na oběd domů, spatří svou</w:t>
                  </w:r>
                  <w:r w:rsidR="008A3517">
                    <w:rPr>
                      <w:rFonts w:ascii="Monotype Corsiva" w:hAnsi="Monotype Corsiva"/>
                      <w:sz w:val="28"/>
                    </w:rPr>
                    <w:t xml:space="preserve"> ženu</w:t>
                  </w:r>
                  <w:r w:rsidR="00F178D5">
                    <w:rPr>
                      <w:rFonts w:ascii="Monotype Corsiva" w:hAnsi="Monotype Corsiva"/>
                      <w:sz w:val="28"/>
                    </w:rPr>
                    <w:t xml:space="preserve"> v mdlobách</w:t>
                  </w:r>
                  <w:r w:rsidR="008A3517">
                    <w:rPr>
                      <w:rFonts w:ascii="Monotype Corsiva" w:hAnsi="Monotype Corsiva"/>
                      <w:sz w:val="28"/>
                    </w:rPr>
                    <w:t xml:space="preserve"> s udušeným synkem v náručí.</w:t>
                  </w:r>
                </w:p>
                <w:p w:rsidR="008F2B78" w:rsidRDefault="004C7D42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10. Dílo spadá </w:t>
                  </w:r>
                  <w:r w:rsidRPr="004C7D42">
                    <w:rPr>
                      <w:rFonts w:ascii="Monotype Corsiva" w:hAnsi="Monotype Corsiva"/>
                      <w:b/>
                      <w:sz w:val="28"/>
                    </w:rPr>
                    <w:t>do doby národního obrození,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vznikalo </w:t>
                  </w:r>
                  <w:r w:rsidRPr="004C7D42">
                    <w:rPr>
                      <w:rFonts w:ascii="Monotype Corsiva" w:hAnsi="Monotype Corsiva"/>
                      <w:b/>
                      <w:sz w:val="28"/>
                    </w:rPr>
                    <w:t>20 let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. Sbírka vyšla poprvé roku </w:t>
                  </w:r>
                  <w:r w:rsidRPr="004C7D42">
                    <w:rPr>
                      <w:rFonts w:ascii="Monotype Corsiva" w:hAnsi="Monotype Corsiva"/>
                      <w:b/>
                      <w:sz w:val="28"/>
                    </w:rPr>
                    <w:t>1853,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tehdy obsahovala 12 básní. Ve druhém vydání z roku 1</w:t>
                  </w:r>
                  <w:r w:rsidRPr="004C7D42">
                    <w:rPr>
                      <w:rFonts w:ascii="Monotype Corsiva" w:hAnsi="Monotype Corsiva"/>
                      <w:b/>
                      <w:sz w:val="28"/>
                    </w:rPr>
                    <w:t>861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autor přidal báseň Lilie. Třetí vydání vyšlo až po autorově smrti, a to roku </w:t>
                  </w:r>
                  <w:r w:rsidRPr="004C7D42">
                    <w:rPr>
                      <w:rFonts w:ascii="Monotype Corsiva" w:hAnsi="Monotype Corsiva"/>
                      <w:b/>
                      <w:sz w:val="28"/>
                    </w:rPr>
                    <w:t>1871.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Dílo vychází z lidové </w:t>
                  </w:r>
                  <w:r w:rsidRPr="004C7D42">
                    <w:rPr>
                      <w:rFonts w:ascii="Monotype Corsiva" w:hAnsi="Monotype Corsiva"/>
                      <w:b/>
                      <w:sz w:val="28"/>
                    </w:rPr>
                    <w:t>folklórní tradice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 ovlivněné Erbenovým sběratelstvím lidové slovesnosti. Výchozím námětem se staly většinou </w:t>
                  </w:r>
                  <w:r w:rsidRPr="004C7D42">
                    <w:rPr>
                      <w:rFonts w:ascii="Monotype Corsiva" w:hAnsi="Monotype Corsiva"/>
                      <w:b/>
                      <w:sz w:val="28"/>
                    </w:rPr>
                    <w:t>lidové pověsti a pohádky</w:t>
                  </w:r>
                  <w:r>
                    <w:rPr>
                      <w:rFonts w:ascii="Monotype Corsiva" w:hAnsi="Monotype Corsiva"/>
                      <w:sz w:val="28"/>
                    </w:rPr>
                    <w:t xml:space="preserve">, které Erben dobře znal a dokázal proměnit v osobitý baladický útvar. </w:t>
                  </w:r>
                </w:p>
                <w:p w:rsidR="004C7D42" w:rsidRDefault="004C7D42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Vliv </w:t>
                  </w:r>
                  <w:r w:rsidRPr="009814B9">
                    <w:rPr>
                      <w:rFonts w:ascii="Monotype Corsiva" w:hAnsi="Monotype Corsiva"/>
                      <w:b/>
                      <w:sz w:val="28"/>
                    </w:rPr>
                    <w:t xml:space="preserve">dobového </w:t>
                  </w:r>
                  <w:r w:rsidR="0088702F" w:rsidRPr="009814B9">
                    <w:rPr>
                      <w:rFonts w:ascii="Monotype Corsiva" w:hAnsi="Monotype Corsiva"/>
                      <w:b/>
                      <w:sz w:val="28"/>
                    </w:rPr>
                    <w:t>vlasteneckého romantismu</w:t>
                  </w:r>
                  <w:r w:rsidR="0088702F">
                    <w:rPr>
                      <w:rFonts w:ascii="Monotype Corsiva" w:hAnsi="Monotype Corsiva"/>
                      <w:sz w:val="28"/>
                    </w:rPr>
                    <w:t>, autor líčí lidské tragédie, které si ale způsobuje člověk sám tím, že porušuje zákony (vina – mnohonásobný trest, osudovost).</w:t>
                  </w:r>
                  <w:r w:rsidR="009814B9">
                    <w:rPr>
                      <w:rFonts w:ascii="Monotype Corsiva" w:hAnsi="Monotype Corsiva"/>
                      <w:sz w:val="28"/>
                    </w:rPr>
                    <w:t xml:space="preserve"> Citovost, různé podoby lásky (nejčastěji mateřská).</w:t>
                  </w:r>
                </w:p>
                <w:p w:rsidR="00EA6F2C" w:rsidRDefault="00EA6F2C" w:rsidP="00483210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sz w:val="28"/>
                    </w:rPr>
                    <w:t xml:space="preserve">11. </w:t>
                  </w:r>
                  <w:r w:rsidR="009C1687">
                    <w:rPr>
                      <w:rFonts w:ascii="Monotype Corsiva" w:hAnsi="Monotype Corsiva"/>
                      <w:sz w:val="28"/>
                    </w:rPr>
                    <w:t xml:space="preserve">Antonín Dvořák (symfonické básně); divadlo Semafor (Jiří Suchý); film F. A. Brabce z roku 2000 (7 zfilmovaných básní). </w:t>
                  </w:r>
                </w:p>
                <w:p w:rsidR="009814B9" w:rsidRPr="00483210" w:rsidRDefault="008F2B78" w:rsidP="008F2B78">
                  <w:pPr>
                    <w:spacing w:after="0" w:line="240" w:lineRule="auto"/>
                    <w:jc w:val="right"/>
                    <w:rPr>
                      <w:rFonts w:ascii="Monotype Corsiva" w:hAnsi="Monotype Corsiva"/>
                      <w:sz w:val="28"/>
                    </w:rPr>
                  </w:pPr>
                  <w:r>
                    <w:rPr>
                      <w:rFonts w:ascii="Monotype Corsiva" w:hAnsi="Monotype Corsiva"/>
                      <w:noProof/>
                      <w:sz w:val="28"/>
                      <w:lang w:eastAsia="cs-CZ"/>
                    </w:rPr>
                    <w:drawing>
                      <wp:inline distT="0" distB="0" distL="0" distR="0">
                        <wp:extent cx="942975" cy="942975"/>
                        <wp:effectExtent l="19050" t="0" r="9525" b="0"/>
                        <wp:docPr id="1" name="Obrázek 0" descr="MC90044173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C900441734.PNG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2975" cy="942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296EA1" w:rsidRDefault="00AF4EDB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  <w:r>
        <w:rPr>
          <w:rFonts w:ascii="Monotype Corsiva" w:hAnsi="Monotype Corsiva"/>
          <w:b/>
          <w:color w:val="000000" w:themeColor="text1"/>
          <w:sz w:val="44"/>
          <w:szCs w:val="28"/>
        </w:rPr>
        <w:t xml:space="preserve"> </w:t>
      </w:r>
    </w:p>
    <w:p w:rsidR="00296EA1" w:rsidRDefault="00296EA1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</w:p>
    <w:p w:rsidR="00296EA1" w:rsidRDefault="00296EA1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</w:p>
    <w:p w:rsidR="007C267E" w:rsidRDefault="007C267E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</w:p>
    <w:p w:rsidR="00296EA1" w:rsidRDefault="00296EA1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</w:p>
    <w:p w:rsidR="00AF4EDB" w:rsidRPr="00AF4EDB" w:rsidRDefault="00AF4EDB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  <w:r w:rsidRPr="00AF4EDB">
        <w:rPr>
          <w:rFonts w:ascii="Monotype Corsiva" w:hAnsi="Monotype Corsiva"/>
          <w:b/>
          <w:color w:val="000000" w:themeColor="text1"/>
          <w:sz w:val="44"/>
          <w:szCs w:val="28"/>
        </w:rPr>
        <w:t xml:space="preserve">  </w:t>
      </w: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FA0336" w:rsidRDefault="00FA0336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24"/>
          <w:szCs w:val="28"/>
        </w:rPr>
      </w:pPr>
      <w:r>
        <w:rPr>
          <w:rFonts w:ascii="Monotype Corsiva" w:hAnsi="Monotype Corsiva"/>
          <w:color w:val="000000" w:themeColor="text1"/>
          <w:sz w:val="24"/>
          <w:szCs w:val="28"/>
        </w:rPr>
        <w:t xml:space="preserve">      </w:t>
      </w:r>
    </w:p>
    <w:p w:rsidR="00FA0336" w:rsidRDefault="00FA0336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</w:p>
    <w:p w:rsidR="0048666F" w:rsidRDefault="0048666F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</w:p>
    <w:p w:rsidR="005A1760" w:rsidRDefault="005A1760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36"/>
          <w:szCs w:val="28"/>
        </w:rPr>
      </w:pPr>
    </w:p>
    <w:p w:rsidR="0048666F" w:rsidRDefault="0048666F" w:rsidP="007723D7">
      <w:pPr>
        <w:spacing w:after="0" w:line="240" w:lineRule="auto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12327B" w:rsidRDefault="0012327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546C2" w:rsidRDefault="00A546C2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E6ADE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33E9B" w:rsidRDefault="002E6AD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933E9B">
        <w:rPr>
          <w:sz w:val="28"/>
          <w:szCs w:val="28"/>
        </w:rPr>
        <w:br w:type="page"/>
      </w:r>
    </w:p>
    <w:p w:rsidR="0012327B" w:rsidRPr="00933E9B" w:rsidRDefault="0012327B" w:rsidP="00933E9B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422E5E" w:rsidRPr="00E852B1" w:rsidRDefault="000867A9" w:rsidP="00A546C2">
      <w:pPr>
        <w:spacing w:after="0" w:line="240" w:lineRule="auto"/>
        <w:rPr>
          <w:rFonts w:ascii="Mistral" w:hAnsi="Mistral"/>
          <w:i/>
          <w:color w:val="FF0000"/>
          <w:sz w:val="36"/>
          <w:szCs w:val="28"/>
        </w:rPr>
      </w:pPr>
      <w:r w:rsidRPr="00E852B1">
        <w:rPr>
          <w:rFonts w:ascii="Mistral" w:hAnsi="Mistral"/>
          <w:i/>
          <w:color w:val="FF0000"/>
          <w:sz w:val="36"/>
          <w:szCs w:val="28"/>
        </w:rPr>
        <w:t>Použitá literatura:</w:t>
      </w:r>
    </w:p>
    <w:p w:rsidR="00326D80" w:rsidRDefault="00326D80" w:rsidP="00326D80">
      <w:pPr>
        <w:pStyle w:val="Odstavecseseznamem"/>
        <w:spacing w:after="0" w:line="240" w:lineRule="auto"/>
        <w:rPr>
          <w:sz w:val="28"/>
          <w:szCs w:val="28"/>
        </w:rPr>
      </w:pPr>
    </w:p>
    <w:p w:rsidR="00A11AF6" w:rsidRPr="00084055" w:rsidRDefault="00326D80" w:rsidP="007011CA">
      <w:pPr>
        <w:pStyle w:val="Odstavecseseznamem"/>
        <w:numPr>
          <w:ilvl w:val="0"/>
          <w:numId w:val="11"/>
        </w:numPr>
        <w:spacing w:after="0" w:line="240" w:lineRule="auto"/>
        <w:rPr>
          <w:rFonts w:ascii="Mistral" w:hAnsi="Mistral"/>
          <w:i/>
          <w:sz w:val="28"/>
          <w:szCs w:val="28"/>
        </w:rPr>
      </w:pPr>
      <w:r w:rsidRPr="00084055">
        <w:rPr>
          <w:sz w:val="24"/>
          <w:szCs w:val="28"/>
        </w:rPr>
        <w:t xml:space="preserve">ERBEN, Karel Jaromír. </w:t>
      </w:r>
      <w:r w:rsidRPr="00084055">
        <w:rPr>
          <w:i/>
          <w:iCs/>
          <w:sz w:val="24"/>
          <w:szCs w:val="28"/>
        </w:rPr>
        <w:t>Kytice</w:t>
      </w:r>
      <w:r w:rsidRPr="00084055">
        <w:rPr>
          <w:sz w:val="24"/>
          <w:szCs w:val="28"/>
        </w:rPr>
        <w:t>. Praha: Práh, 2008, ISBN 978-80-7252-329-0.</w:t>
      </w:r>
    </w:p>
    <w:p w:rsidR="00084055" w:rsidRDefault="00084055" w:rsidP="007011CA">
      <w:pPr>
        <w:pStyle w:val="Odstavecseseznamem"/>
        <w:numPr>
          <w:ilvl w:val="0"/>
          <w:numId w:val="11"/>
        </w:numPr>
        <w:spacing w:after="0" w:line="240" w:lineRule="auto"/>
        <w:rPr>
          <w:rFonts w:asciiTheme="minorHAnsi" w:hAnsiTheme="minorHAnsi"/>
          <w:sz w:val="24"/>
          <w:szCs w:val="28"/>
        </w:rPr>
      </w:pPr>
      <w:r w:rsidRPr="00084055">
        <w:rPr>
          <w:rFonts w:asciiTheme="minorHAnsi" w:hAnsiTheme="minorHAnsi"/>
          <w:sz w:val="24"/>
          <w:szCs w:val="28"/>
        </w:rPr>
        <w:t xml:space="preserve">AUGUSTA, Pavel; BROKL, Jan a kol. </w:t>
      </w:r>
      <w:r w:rsidRPr="00084055">
        <w:rPr>
          <w:rFonts w:asciiTheme="minorHAnsi" w:hAnsiTheme="minorHAnsi"/>
          <w:iCs/>
          <w:sz w:val="24"/>
          <w:szCs w:val="28"/>
        </w:rPr>
        <w:t>Kdo byl kdo v našich dějinách do roku 1918</w:t>
      </w:r>
      <w:r w:rsidRPr="00084055">
        <w:rPr>
          <w:rFonts w:asciiTheme="minorHAnsi" w:hAnsiTheme="minorHAnsi"/>
          <w:sz w:val="24"/>
          <w:szCs w:val="28"/>
        </w:rPr>
        <w:t>. Praha: Libri, 1996, ISBN 80-85983-06-0.</w:t>
      </w:r>
    </w:p>
    <w:p w:rsidR="00702563" w:rsidRDefault="003C3B6E" w:rsidP="00084055">
      <w:pPr>
        <w:pStyle w:val="Odstavecseseznamem"/>
        <w:numPr>
          <w:ilvl w:val="0"/>
          <w:numId w:val="11"/>
        </w:numPr>
        <w:rPr>
          <w:rFonts w:asciiTheme="minorHAnsi" w:hAnsiTheme="minorHAnsi"/>
          <w:sz w:val="24"/>
          <w:szCs w:val="28"/>
        </w:rPr>
      </w:pPr>
      <w:r w:rsidRPr="00084055">
        <w:rPr>
          <w:rFonts w:asciiTheme="minorHAnsi" w:hAnsiTheme="minorHAnsi"/>
          <w:sz w:val="24"/>
          <w:szCs w:val="28"/>
        </w:rPr>
        <w:t xml:space="preserve">SOCHROVÁ, Marie. </w:t>
      </w:r>
      <w:r w:rsidRPr="00084055">
        <w:rPr>
          <w:rFonts w:asciiTheme="minorHAnsi" w:hAnsiTheme="minorHAnsi"/>
          <w:i/>
          <w:iCs/>
          <w:sz w:val="24"/>
          <w:szCs w:val="28"/>
        </w:rPr>
        <w:t>Literatura v kostce pro střední školy</w:t>
      </w:r>
      <w:r w:rsidRPr="00084055">
        <w:rPr>
          <w:rFonts w:asciiTheme="minorHAnsi" w:hAnsiTheme="minorHAnsi"/>
          <w:sz w:val="24"/>
          <w:szCs w:val="28"/>
        </w:rPr>
        <w:t xml:space="preserve">. Havlíčkův Brod: Fragment, 1999, ISBN 80-7200-332-1 </w:t>
      </w:r>
    </w:p>
    <w:p w:rsidR="00B80407" w:rsidRPr="00084055" w:rsidRDefault="00B95674" w:rsidP="00084055">
      <w:pPr>
        <w:pStyle w:val="Odstavecseseznamem"/>
        <w:numPr>
          <w:ilvl w:val="0"/>
          <w:numId w:val="11"/>
        </w:numPr>
        <w:rPr>
          <w:rFonts w:asciiTheme="minorHAnsi" w:hAnsiTheme="minorHAnsi"/>
          <w:sz w:val="24"/>
          <w:szCs w:val="28"/>
        </w:rPr>
      </w:pPr>
      <w:r w:rsidRPr="00B95674">
        <w:rPr>
          <w:rFonts w:asciiTheme="minorHAnsi" w:hAnsiTheme="minorHAnsi"/>
          <w:sz w:val="24"/>
          <w:szCs w:val="28"/>
        </w:rPr>
        <w:t xml:space="preserve">SOUKAL, Josef a kol. </w:t>
      </w:r>
      <w:r w:rsidRPr="00B95674">
        <w:rPr>
          <w:rFonts w:asciiTheme="minorHAnsi" w:hAnsiTheme="minorHAnsi"/>
          <w:i/>
          <w:iCs/>
          <w:sz w:val="24"/>
          <w:szCs w:val="28"/>
        </w:rPr>
        <w:t>Literatura pro 2. ročník gymnázií</w:t>
      </w:r>
      <w:r w:rsidRPr="00B95674">
        <w:rPr>
          <w:rFonts w:asciiTheme="minorHAnsi" w:hAnsiTheme="minorHAnsi"/>
          <w:sz w:val="24"/>
          <w:szCs w:val="28"/>
        </w:rPr>
        <w:t>. Praha: SPN-pedagogické nakladatelství, 2005, ISBN 80-7235-182-6.</w:t>
      </w:r>
    </w:p>
    <w:p w:rsidR="00084055" w:rsidRPr="00B80407" w:rsidRDefault="00084055" w:rsidP="00B80407">
      <w:pPr>
        <w:spacing w:after="0" w:line="240" w:lineRule="auto"/>
        <w:ind w:left="360"/>
        <w:rPr>
          <w:rFonts w:asciiTheme="minorHAnsi" w:hAnsiTheme="minorHAnsi"/>
          <w:sz w:val="24"/>
          <w:szCs w:val="28"/>
        </w:rPr>
      </w:pPr>
    </w:p>
    <w:p w:rsidR="00E312EC" w:rsidRPr="00E852B1" w:rsidRDefault="00E312EC" w:rsidP="000867A9">
      <w:pPr>
        <w:spacing w:after="0" w:line="240" w:lineRule="auto"/>
        <w:rPr>
          <w:rFonts w:ascii="Mistral" w:hAnsi="Mistral"/>
          <w:color w:val="FF0000"/>
          <w:sz w:val="32"/>
          <w:szCs w:val="24"/>
        </w:rPr>
      </w:pPr>
      <w:r w:rsidRPr="00E852B1">
        <w:rPr>
          <w:rFonts w:ascii="Mistral" w:hAnsi="Mistral"/>
          <w:color w:val="FF0000"/>
          <w:sz w:val="36"/>
          <w:szCs w:val="24"/>
        </w:rPr>
        <w:t>Obrazový materiál</w:t>
      </w:r>
      <w:r w:rsidR="00326D80" w:rsidRPr="00E852B1">
        <w:rPr>
          <w:rFonts w:ascii="Mistral" w:hAnsi="Mistral"/>
          <w:color w:val="FF0000"/>
          <w:sz w:val="36"/>
          <w:szCs w:val="24"/>
        </w:rPr>
        <w:t>:</w:t>
      </w:r>
    </w:p>
    <w:p w:rsidR="007011CA" w:rsidRPr="007011CA" w:rsidRDefault="007011CA" w:rsidP="007011CA">
      <w:pPr>
        <w:pStyle w:val="Odstavecseseznamem"/>
        <w:spacing w:after="0" w:line="240" w:lineRule="auto"/>
        <w:ind w:left="567"/>
        <w:rPr>
          <w:rFonts w:asciiTheme="minorHAnsi" w:hAnsiTheme="minorHAnsi"/>
          <w:sz w:val="28"/>
          <w:szCs w:val="24"/>
        </w:rPr>
      </w:pPr>
    </w:p>
    <w:p w:rsidR="00326D80" w:rsidRPr="00084055" w:rsidRDefault="00FA28B9" w:rsidP="007011CA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Fonts w:asciiTheme="minorHAnsi" w:hAnsiTheme="minorHAnsi"/>
          <w:sz w:val="24"/>
          <w:szCs w:val="24"/>
        </w:rPr>
      </w:pPr>
      <w:r w:rsidRPr="00084055">
        <w:rPr>
          <w:rFonts w:asciiTheme="minorHAnsi" w:hAnsiTheme="minorHAnsi"/>
          <w:bCs/>
          <w:sz w:val="24"/>
          <w:szCs w:val="24"/>
        </w:rPr>
        <w:t xml:space="preserve">Klipart (obrázky jsou součástí volně dostupné galerie Microsoft Office dostupné na adrese </w:t>
      </w:r>
      <w:hyperlink r:id="rId18" w:tgtFrame="_parent" w:history="1">
        <w:r w:rsidRPr="00084055">
          <w:rPr>
            <w:rStyle w:val="Hypertextovodkaz"/>
            <w:rFonts w:asciiTheme="minorHAnsi" w:hAnsiTheme="minorHAnsi"/>
            <w:bCs/>
            <w:sz w:val="24"/>
            <w:szCs w:val="24"/>
          </w:rPr>
          <w:t>www.office.microsoft.com</w:t>
        </w:r>
      </w:hyperlink>
      <w:r w:rsidRPr="00084055">
        <w:rPr>
          <w:rFonts w:asciiTheme="minorHAnsi" w:hAnsiTheme="minorHAnsi"/>
          <w:sz w:val="24"/>
          <w:szCs w:val="24"/>
        </w:rPr>
        <w:t>)</w:t>
      </w:r>
    </w:p>
    <w:p w:rsidR="007011CA" w:rsidRPr="00084055" w:rsidRDefault="007011CA" w:rsidP="007011CA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Fonts w:asciiTheme="minorHAnsi" w:hAnsiTheme="minorHAnsi"/>
          <w:sz w:val="24"/>
          <w:szCs w:val="24"/>
        </w:rPr>
      </w:pPr>
      <w:r w:rsidRPr="00084055">
        <w:rPr>
          <w:rFonts w:asciiTheme="minorHAnsi" w:hAnsiTheme="minorHAnsi"/>
          <w:sz w:val="24"/>
          <w:szCs w:val="24"/>
        </w:rPr>
        <w:t xml:space="preserve">VILÍMEK, Jan. </w:t>
      </w:r>
      <w:r w:rsidRPr="00084055">
        <w:rPr>
          <w:rFonts w:asciiTheme="minorHAnsi" w:hAnsiTheme="minorHAnsi"/>
          <w:i/>
          <w:iCs/>
          <w:sz w:val="24"/>
          <w:szCs w:val="24"/>
        </w:rPr>
        <w:t>cs.wikipedia.org</w:t>
      </w:r>
      <w:r w:rsidRPr="00084055">
        <w:rPr>
          <w:rFonts w:asciiTheme="minorHAnsi" w:hAnsiTheme="minorHAnsi"/>
          <w:sz w:val="24"/>
          <w:szCs w:val="24"/>
        </w:rPr>
        <w:t xml:space="preserve"> [online]. [cit. </w:t>
      </w:r>
      <w:proofErr w:type="gramStart"/>
      <w:r w:rsidRPr="00084055">
        <w:rPr>
          <w:rFonts w:asciiTheme="minorHAnsi" w:hAnsiTheme="minorHAnsi"/>
          <w:sz w:val="24"/>
          <w:szCs w:val="24"/>
        </w:rPr>
        <w:t>13.10.2013</w:t>
      </w:r>
      <w:proofErr w:type="gramEnd"/>
      <w:r w:rsidRPr="00084055">
        <w:rPr>
          <w:rFonts w:asciiTheme="minorHAnsi" w:hAnsiTheme="minorHAnsi"/>
          <w:sz w:val="24"/>
          <w:szCs w:val="24"/>
        </w:rPr>
        <w:t xml:space="preserve">]. Dostupný na WWW: </w:t>
      </w:r>
      <w:hyperlink r:id="rId19" w:history="1">
        <w:r w:rsidRPr="00084055">
          <w:rPr>
            <w:rStyle w:val="Hypertextovodkaz"/>
            <w:rFonts w:asciiTheme="minorHAnsi" w:hAnsiTheme="minorHAnsi"/>
            <w:sz w:val="24"/>
            <w:szCs w:val="24"/>
          </w:rPr>
          <w:t>http://cs.wikipedia.org/wiki/Soubor:Jan_Vil%C3%ADmek_-_Karel_Jarom%C3%ADr_Erben.jpg</w:t>
        </w:r>
      </w:hyperlink>
    </w:p>
    <w:p w:rsidR="007011CA" w:rsidRPr="007011CA" w:rsidRDefault="007011CA" w:rsidP="00E852B1">
      <w:pPr>
        <w:pStyle w:val="Odstavecseseznamem"/>
        <w:spacing w:after="0" w:line="240" w:lineRule="auto"/>
        <w:ind w:left="567"/>
        <w:rPr>
          <w:rFonts w:asciiTheme="minorHAnsi" w:hAnsiTheme="minorHAnsi"/>
          <w:sz w:val="28"/>
          <w:szCs w:val="24"/>
        </w:rPr>
      </w:pPr>
    </w:p>
    <w:p w:rsidR="00FA28B9" w:rsidRPr="00FA28B9" w:rsidRDefault="00FA28B9" w:rsidP="000867A9">
      <w:pPr>
        <w:spacing w:after="0" w:line="240" w:lineRule="auto"/>
        <w:rPr>
          <w:sz w:val="28"/>
          <w:szCs w:val="24"/>
        </w:rPr>
      </w:pPr>
    </w:p>
    <w:sectPr w:rsidR="00FA28B9" w:rsidRPr="00FA28B9" w:rsidSect="00AF4EDB">
      <w:pgSz w:w="11906" w:h="16838"/>
      <w:pgMar w:top="284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AB7"/>
    <w:multiLevelType w:val="hybridMultilevel"/>
    <w:tmpl w:val="F8A8F78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A0D20"/>
    <w:multiLevelType w:val="hybridMultilevel"/>
    <w:tmpl w:val="8C7A994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2429A"/>
    <w:multiLevelType w:val="hybridMultilevel"/>
    <w:tmpl w:val="A6EC5418"/>
    <w:lvl w:ilvl="0" w:tplc="B284E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DEFC2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</w:rPr>
    </w:lvl>
    <w:lvl w:ilvl="2" w:tplc="C372A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entury Gothic" w:hAnsi="Century Gothic" w:hint="default"/>
      </w:rPr>
    </w:lvl>
    <w:lvl w:ilvl="3" w:tplc="202ED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entury Gothic" w:hAnsi="Century Gothic" w:hint="default"/>
      </w:rPr>
    </w:lvl>
    <w:lvl w:ilvl="4" w:tplc="E632C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entury Gothic" w:hAnsi="Century Gothic" w:hint="default"/>
      </w:rPr>
    </w:lvl>
    <w:lvl w:ilvl="5" w:tplc="C6A64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entury Gothic" w:hAnsi="Century Gothic" w:hint="default"/>
      </w:rPr>
    </w:lvl>
    <w:lvl w:ilvl="6" w:tplc="8E3E66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entury Gothic" w:hAnsi="Century Gothic" w:hint="default"/>
      </w:rPr>
    </w:lvl>
    <w:lvl w:ilvl="7" w:tplc="AAC024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entury Gothic" w:hAnsi="Century Gothic" w:hint="default"/>
      </w:rPr>
    </w:lvl>
    <w:lvl w:ilvl="8" w:tplc="13BA4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entury Gothic" w:hAnsi="Century Gothic" w:hint="default"/>
      </w:rPr>
    </w:lvl>
  </w:abstractNum>
  <w:abstractNum w:abstractNumId="3">
    <w:nsid w:val="21172635"/>
    <w:multiLevelType w:val="hybridMultilevel"/>
    <w:tmpl w:val="DFB817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422D00"/>
    <w:multiLevelType w:val="hybridMultilevel"/>
    <w:tmpl w:val="1A98914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026139"/>
    <w:multiLevelType w:val="hybridMultilevel"/>
    <w:tmpl w:val="3E84990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3A332C"/>
    <w:multiLevelType w:val="hybridMultilevel"/>
    <w:tmpl w:val="B534FAA8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C610B1"/>
    <w:multiLevelType w:val="hybridMultilevel"/>
    <w:tmpl w:val="FCF84D6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EB5E94"/>
    <w:multiLevelType w:val="hybridMultilevel"/>
    <w:tmpl w:val="1F40390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2352D8"/>
    <w:multiLevelType w:val="hybridMultilevel"/>
    <w:tmpl w:val="DFD0C7A4"/>
    <w:lvl w:ilvl="0" w:tplc="89C847B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D64FC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0E622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C2D62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BE574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E687E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78EBE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10B85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84C07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D8F084C"/>
    <w:multiLevelType w:val="hybridMultilevel"/>
    <w:tmpl w:val="1566513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5212FB"/>
    <w:multiLevelType w:val="hybridMultilevel"/>
    <w:tmpl w:val="C05283F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5"/>
  </w:num>
  <w:num w:numId="5">
    <w:abstractNumId w:val="8"/>
  </w:num>
  <w:num w:numId="6">
    <w:abstractNumId w:val="11"/>
  </w:num>
  <w:num w:numId="7">
    <w:abstractNumId w:val="9"/>
  </w:num>
  <w:num w:numId="8">
    <w:abstractNumId w:val="4"/>
  </w:num>
  <w:num w:numId="9">
    <w:abstractNumId w:val="3"/>
  </w:num>
  <w:num w:numId="10">
    <w:abstractNumId w:val="6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311A"/>
    <w:rsid w:val="00000081"/>
    <w:rsid w:val="000328D1"/>
    <w:rsid w:val="00053591"/>
    <w:rsid w:val="00055956"/>
    <w:rsid w:val="00065F4D"/>
    <w:rsid w:val="000741DF"/>
    <w:rsid w:val="00081DC5"/>
    <w:rsid w:val="00083C12"/>
    <w:rsid w:val="00084055"/>
    <w:rsid w:val="000867A9"/>
    <w:rsid w:val="00086803"/>
    <w:rsid w:val="00094851"/>
    <w:rsid w:val="000948D4"/>
    <w:rsid w:val="000A14B2"/>
    <w:rsid w:val="000A6D45"/>
    <w:rsid w:val="000B0733"/>
    <w:rsid w:val="000D06E6"/>
    <w:rsid w:val="000F63FB"/>
    <w:rsid w:val="000F69BB"/>
    <w:rsid w:val="00111147"/>
    <w:rsid w:val="0011263D"/>
    <w:rsid w:val="0012327B"/>
    <w:rsid w:val="00125680"/>
    <w:rsid w:val="0015727D"/>
    <w:rsid w:val="00163516"/>
    <w:rsid w:val="00170875"/>
    <w:rsid w:val="00184CF5"/>
    <w:rsid w:val="001B371C"/>
    <w:rsid w:val="001C5056"/>
    <w:rsid w:val="001F20BC"/>
    <w:rsid w:val="0021791A"/>
    <w:rsid w:val="00223BE6"/>
    <w:rsid w:val="00225338"/>
    <w:rsid w:val="002312E5"/>
    <w:rsid w:val="002416C4"/>
    <w:rsid w:val="00251D77"/>
    <w:rsid w:val="00256646"/>
    <w:rsid w:val="00267CBA"/>
    <w:rsid w:val="00281F8D"/>
    <w:rsid w:val="00290D60"/>
    <w:rsid w:val="00291811"/>
    <w:rsid w:val="00291C15"/>
    <w:rsid w:val="002963C4"/>
    <w:rsid w:val="00296EA1"/>
    <w:rsid w:val="002C084B"/>
    <w:rsid w:val="002E1E4C"/>
    <w:rsid w:val="002E6ADE"/>
    <w:rsid w:val="00303070"/>
    <w:rsid w:val="00321740"/>
    <w:rsid w:val="00326D80"/>
    <w:rsid w:val="0035535D"/>
    <w:rsid w:val="00356772"/>
    <w:rsid w:val="0037169D"/>
    <w:rsid w:val="003874D9"/>
    <w:rsid w:val="003A7348"/>
    <w:rsid w:val="003C347C"/>
    <w:rsid w:val="003C3B6E"/>
    <w:rsid w:val="003C4E3B"/>
    <w:rsid w:val="003D42AE"/>
    <w:rsid w:val="003E6C2F"/>
    <w:rsid w:val="003F73D7"/>
    <w:rsid w:val="004169FE"/>
    <w:rsid w:val="00422E5E"/>
    <w:rsid w:val="004806AB"/>
    <w:rsid w:val="00483210"/>
    <w:rsid w:val="0048666F"/>
    <w:rsid w:val="004B2B85"/>
    <w:rsid w:val="004C3914"/>
    <w:rsid w:val="004C7D42"/>
    <w:rsid w:val="004F0F93"/>
    <w:rsid w:val="00501A70"/>
    <w:rsid w:val="005032C5"/>
    <w:rsid w:val="005265FB"/>
    <w:rsid w:val="005329EE"/>
    <w:rsid w:val="00550C7E"/>
    <w:rsid w:val="00587E0F"/>
    <w:rsid w:val="005A1760"/>
    <w:rsid w:val="005D207F"/>
    <w:rsid w:val="005F2F38"/>
    <w:rsid w:val="00600AC6"/>
    <w:rsid w:val="006169F9"/>
    <w:rsid w:val="00640696"/>
    <w:rsid w:val="0065481E"/>
    <w:rsid w:val="0068685E"/>
    <w:rsid w:val="006A380D"/>
    <w:rsid w:val="006A68E5"/>
    <w:rsid w:val="006A7999"/>
    <w:rsid w:val="006B2D10"/>
    <w:rsid w:val="006B7567"/>
    <w:rsid w:val="006C5290"/>
    <w:rsid w:val="007011CA"/>
    <w:rsid w:val="00701E34"/>
    <w:rsid w:val="00702563"/>
    <w:rsid w:val="007074A7"/>
    <w:rsid w:val="00737442"/>
    <w:rsid w:val="00750EEA"/>
    <w:rsid w:val="00766BED"/>
    <w:rsid w:val="007723D7"/>
    <w:rsid w:val="0079296B"/>
    <w:rsid w:val="007951E5"/>
    <w:rsid w:val="007B2500"/>
    <w:rsid w:val="007C0623"/>
    <w:rsid w:val="007C267E"/>
    <w:rsid w:val="007D6617"/>
    <w:rsid w:val="007E0161"/>
    <w:rsid w:val="007F23CD"/>
    <w:rsid w:val="007F753A"/>
    <w:rsid w:val="00804E2D"/>
    <w:rsid w:val="00806BF5"/>
    <w:rsid w:val="008125D9"/>
    <w:rsid w:val="0081265A"/>
    <w:rsid w:val="008162FD"/>
    <w:rsid w:val="00834897"/>
    <w:rsid w:val="0085024B"/>
    <w:rsid w:val="00870972"/>
    <w:rsid w:val="00877DDA"/>
    <w:rsid w:val="0088422B"/>
    <w:rsid w:val="0088702F"/>
    <w:rsid w:val="008919E1"/>
    <w:rsid w:val="008A2246"/>
    <w:rsid w:val="008A3517"/>
    <w:rsid w:val="008B1A21"/>
    <w:rsid w:val="008D757E"/>
    <w:rsid w:val="008E1A89"/>
    <w:rsid w:val="008F0C26"/>
    <w:rsid w:val="008F2B78"/>
    <w:rsid w:val="008F68E5"/>
    <w:rsid w:val="00933E9B"/>
    <w:rsid w:val="00955841"/>
    <w:rsid w:val="0097598C"/>
    <w:rsid w:val="009814B9"/>
    <w:rsid w:val="0098771D"/>
    <w:rsid w:val="009C1687"/>
    <w:rsid w:val="009E1CE7"/>
    <w:rsid w:val="009E1DCD"/>
    <w:rsid w:val="009E6826"/>
    <w:rsid w:val="009F06CA"/>
    <w:rsid w:val="00A11AF6"/>
    <w:rsid w:val="00A246ED"/>
    <w:rsid w:val="00A37FC2"/>
    <w:rsid w:val="00A546C2"/>
    <w:rsid w:val="00A652D5"/>
    <w:rsid w:val="00A762F3"/>
    <w:rsid w:val="00A772A5"/>
    <w:rsid w:val="00A95D5C"/>
    <w:rsid w:val="00A96050"/>
    <w:rsid w:val="00A96B7D"/>
    <w:rsid w:val="00AA3710"/>
    <w:rsid w:val="00AC6A53"/>
    <w:rsid w:val="00AE11B1"/>
    <w:rsid w:val="00AE4939"/>
    <w:rsid w:val="00AF04A3"/>
    <w:rsid w:val="00AF4EDB"/>
    <w:rsid w:val="00AF5BDD"/>
    <w:rsid w:val="00B01ACF"/>
    <w:rsid w:val="00B06D94"/>
    <w:rsid w:val="00B10003"/>
    <w:rsid w:val="00B4497B"/>
    <w:rsid w:val="00B45189"/>
    <w:rsid w:val="00B53908"/>
    <w:rsid w:val="00B53983"/>
    <w:rsid w:val="00B6044D"/>
    <w:rsid w:val="00B705A9"/>
    <w:rsid w:val="00B70E9F"/>
    <w:rsid w:val="00B80407"/>
    <w:rsid w:val="00B85CFF"/>
    <w:rsid w:val="00B95674"/>
    <w:rsid w:val="00BD3039"/>
    <w:rsid w:val="00C15C9F"/>
    <w:rsid w:val="00C16537"/>
    <w:rsid w:val="00C74C34"/>
    <w:rsid w:val="00C85762"/>
    <w:rsid w:val="00CA3DB1"/>
    <w:rsid w:val="00CB45F1"/>
    <w:rsid w:val="00CB5163"/>
    <w:rsid w:val="00CC3B30"/>
    <w:rsid w:val="00CC5D8C"/>
    <w:rsid w:val="00CD5579"/>
    <w:rsid w:val="00CD7A05"/>
    <w:rsid w:val="00CE38FB"/>
    <w:rsid w:val="00CE55DA"/>
    <w:rsid w:val="00D04157"/>
    <w:rsid w:val="00D41C26"/>
    <w:rsid w:val="00D437A3"/>
    <w:rsid w:val="00D63F21"/>
    <w:rsid w:val="00D810F7"/>
    <w:rsid w:val="00D86824"/>
    <w:rsid w:val="00DB47B1"/>
    <w:rsid w:val="00DB57FB"/>
    <w:rsid w:val="00DD311A"/>
    <w:rsid w:val="00DE33AE"/>
    <w:rsid w:val="00E21A48"/>
    <w:rsid w:val="00E2464F"/>
    <w:rsid w:val="00E304DF"/>
    <w:rsid w:val="00E312EC"/>
    <w:rsid w:val="00E523A8"/>
    <w:rsid w:val="00E54988"/>
    <w:rsid w:val="00E80AD3"/>
    <w:rsid w:val="00E852B1"/>
    <w:rsid w:val="00E929D2"/>
    <w:rsid w:val="00E93210"/>
    <w:rsid w:val="00EA6F2C"/>
    <w:rsid w:val="00EA7C6C"/>
    <w:rsid w:val="00EB0602"/>
    <w:rsid w:val="00EB2C8D"/>
    <w:rsid w:val="00EC1324"/>
    <w:rsid w:val="00EF12E2"/>
    <w:rsid w:val="00EF7F09"/>
    <w:rsid w:val="00F178D5"/>
    <w:rsid w:val="00F44D14"/>
    <w:rsid w:val="00F46EF0"/>
    <w:rsid w:val="00F54DB2"/>
    <w:rsid w:val="00F61AA0"/>
    <w:rsid w:val="00F6465D"/>
    <w:rsid w:val="00F71E34"/>
    <w:rsid w:val="00F93AF8"/>
    <w:rsid w:val="00FA0336"/>
    <w:rsid w:val="00FA28B9"/>
    <w:rsid w:val="00FB1212"/>
    <w:rsid w:val="00FB1824"/>
    <w:rsid w:val="00FE4F6F"/>
    <w:rsid w:val="00FF1A16"/>
    <w:rsid w:val="00FF59D3"/>
    <w:rsid w:val="00FF6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 strokecolor="#ffc000">
      <v:fill color="white" color2="none [1945]" rotate="t" focus="100%" type="gradient"/>
      <v:stroke color="#ffc000" weight="1.75pt"/>
      <o:colormru v:ext="edit" colors="#f30,#ff9"/>
      <o:colormenu v:ext="edit" fillcolor="none" strokecolor="#c00000" extrusioncolor="#f30"/>
    </o:shapedefaults>
    <o:shapelayout v:ext="edit">
      <o:idmap v:ext="edit" data="1"/>
      <o:rules v:ext="edit">
        <o:r id="V:Rule8" type="connector" idref="#_x0000_s1079"/>
        <o:r id="V:Rule9" type="connector" idref="#_x0000_s1076"/>
        <o:r id="V:Rule10" type="connector" idref="#_x0000_s1081"/>
        <o:r id="V:Rule11" type="connector" idref="#_x0000_s1077"/>
        <o:r id="V:Rule12" type="connector" idref="#_x0000_s1080"/>
        <o:r id="V:Rule13" type="connector" idref="#_x0000_s1082"/>
        <o:r id="V:Rule14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5D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1D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1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D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867A9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E6ADE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A68E5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6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3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9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5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63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5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88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1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9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9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5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84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0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8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4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69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4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6/6a/Jan_Vil%C3%ADmek_-_Karel_Jarom%C3%ADr_Erben.jpg" TargetMode="External"/><Relationship Id="rId13" Type="http://schemas.openxmlformats.org/officeDocument/2006/relationships/image" Target="media/image6.wmf"/><Relationship Id="rId18" Type="http://schemas.openxmlformats.org/officeDocument/2006/relationships/hyperlink" Target="http://www.office.microsoft.com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5.wmf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P%C3%ADsm%C3%A1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prehravac.rozhlas.cz/audio/247825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youtube.com/watch?v=ZtQLX1SxIFM" TargetMode="External"/><Relationship Id="rId10" Type="http://schemas.openxmlformats.org/officeDocument/2006/relationships/image" Target="media/image4.wmf"/><Relationship Id="rId19" Type="http://schemas.openxmlformats.org/officeDocument/2006/relationships/hyperlink" Target="http://cs.wikipedia.org/wiki/Soubor:Jan_Vil%C3%ADmek_-_Karel_Jarom%C3%ADr_Erben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prehravac.rozhlas.cz/audio/247825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323B6-C532-4786-B605-8B74BE432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1009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Gilgameš</vt:lpstr>
    </vt:vector>
  </TitlesOfParts>
  <Company>Acer</Company>
  <LinksUpToDate>false</LinksUpToDate>
  <CharactersWithSpaces>6951</CharactersWithSpaces>
  <SharedDoc>false</SharedDoc>
  <HLinks>
    <vt:vector size="12" baseType="variant">
      <vt:variant>
        <vt:i4>983118</vt:i4>
      </vt:variant>
      <vt:variant>
        <vt:i4>3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  <vt:variant>
        <vt:i4>8323114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http://en.wikipedia.org/wiki/File:Zakkur_Stele_0154.jpg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K. J. Erben</dc:title>
  <dc:subject>DUM 8</dc:subject>
  <dc:creator>LN</dc:creator>
  <cp:keywords/>
  <dc:description/>
  <cp:lastModifiedBy>Alice</cp:lastModifiedBy>
  <cp:revision>2</cp:revision>
  <cp:lastPrinted>2013-10-13T09:49:00Z</cp:lastPrinted>
  <dcterms:created xsi:type="dcterms:W3CDTF">2013-10-13T15:57:00Z</dcterms:created>
  <dcterms:modified xsi:type="dcterms:W3CDTF">2013-10-13T15:57:00Z</dcterms:modified>
</cp:coreProperties>
</file>