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D80B85" w:rsidRDefault="008132E2" w:rsidP="008132E2">
      <w:pPr>
        <w:pStyle w:val="Nadpis1"/>
      </w:pPr>
      <w:r>
        <w:lastRenderedPageBreak/>
        <w:t>Materiál č.</w:t>
      </w:r>
      <w:r w:rsidR="00A72ED4">
        <w:t xml:space="preserve"> </w:t>
      </w:r>
      <w:r w:rsidR="000A6D8C">
        <w:t>10</w:t>
      </w:r>
      <w:r w:rsidR="00A72ED4">
        <w:t>.</w:t>
      </w:r>
      <w:r>
        <w:t xml:space="preserve"> – </w:t>
      </w:r>
      <w:r w:rsidR="000A6D8C">
        <w:t>Hromadná korespondence - dopisy</w:t>
      </w:r>
    </w:p>
    <w:p w:rsidR="008132E2" w:rsidRDefault="008132E2" w:rsidP="008132E2"/>
    <w:p w:rsidR="008132E2" w:rsidRDefault="008132E2" w:rsidP="008132E2">
      <w:pPr>
        <w:pStyle w:val="podNadpis"/>
      </w:pPr>
      <w:r w:rsidRPr="008132E2">
        <w:t>Teorie</w:t>
      </w:r>
    </w:p>
    <w:p w:rsidR="006778E0" w:rsidRDefault="003636FC" w:rsidP="008132E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04E82B7D" wp14:editId="59D906EB">
                <wp:simplePos x="0" y="0"/>
                <wp:positionH relativeFrom="column">
                  <wp:posOffset>230505</wp:posOffset>
                </wp:positionH>
                <wp:positionV relativeFrom="paragraph">
                  <wp:posOffset>1731645</wp:posOffset>
                </wp:positionV>
                <wp:extent cx="6177600" cy="1422000"/>
                <wp:effectExtent l="0" t="0" r="13970" b="26035"/>
                <wp:wrapTopAndBottom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7600" cy="14220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19"/>
                              <w:gridCol w:w="892"/>
                              <w:gridCol w:w="952"/>
                              <w:gridCol w:w="1918"/>
                              <w:gridCol w:w="1185"/>
                              <w:gridCol w:w="3020"/>
                            </w:tblGrid>
                            <w:tr w:rsidR="003C7A5E" w:rsidTr="003636FC">
                              <w:tc>
                                <w:tcPr>
                                  <w:tcW w:w="919" w:type="dxa"/>
                                  <w:shd w:val="clear" w:color="auto" w:fill="B8CCE4" w:themeFill="accent1" w:themeFillTint="66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Oslovení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  <w:shd w:val="clear" w:color="auto" w:fill="B8CCE4" w:themeFill="accent1" w:themeFillTint="66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Jméno</w:t>
                                  </w:r>
                                </w:p>
                              </w:tc>
                              <w:tc>
                                <w:tcPr>
                                  <w:tcW w:w="916" w:type="dxa"/>
                                  <w:shd w:val="clear" w:color="auto" w:fill="B8CCE4" w:themeFill="accent1" w:themeFillTint="66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Příjmení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shd w:val="clear" w:color="auto" w:fill="B8CCE4" w:themeFill="accent1" w:themeFillTint="66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Ulice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  <w:shd w:val="clear" w:color="auto" w:fill="B8CCE4" w:themeFill="accent1" w:themeFillTint="66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PSĆ</w:t>
                                  </w:r>
                                </w:p>
                              </w:tc>
                              <w:tc>
                                <w:tcPr>
                                  <w:tcW w:w="3020" w:type="dxa"/>
                                  <w:shd w:val="clear" w:color="auto" w:fill="B8CCE4" w:themeFill="accent1" w:themeFillTint="66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MĚSTO</w:t>
                                  </w:r>
                                </w:p>
                              </w:tc>
                            </w:tr>
                            <w:tr w:rsidR="003C7A5E" w:rsidTr="003636FC">
                              <w:tc>
                                <w:tcPr>
                                  <w:tcW w:w="919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Slečna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Jana</w:t>
                                  </w: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Konečná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Šrámkova 55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736 01</w:t>
                                  </w:r>
                                </w:p>
                              </w:tc>
                              <w:tc>
                                <w:tcPr>
                                  <w:tcW w:w="3020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Havířov-město</w:t>
                                  </w:r>
                                </w:p>
                              </w:tc>
                            </w:tr>
                            <w:tr w:rsidR="003C7A5E" w:rsidTr="003636FC">
                              <w:tc>
                                <w:tcPr>
                                  <w:tcW w:w="919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Pan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Karel</w:t>
                                  </w: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Pokorný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Čapkova 65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753 14</w:t>
                                  </w:r>
                                </w:p>
                              </w:tc>
                              <w:tc>
                                <w:tcPr>
                                  <w:tcW w:w="3020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Orlová-Lutyně</w:t>
                                  </w:r>
                                </w:p>
                              </w:tc>
                            </w:tr>
                            <w:tr w:rsidR="003C7A5E" w:rsidTr="003636FC">
                              <w:tc>
                                <w:tcPr>
                                  <w:tcW w:w="919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Slečna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Marie</w:t>
                                  </w: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Jirásková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Ladova 129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734 01</w:t>
                                  </w:r>
                                </w:p>
                              </w:tc>
                              <w:tc>
                                <w:tcPr>
                                  <w:tcW w:w="3020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Karviná-Ráj</w:t>
                                  </w:r>
                                </w:p>
                              </w:tc>
                            </w:tr>
                            <w:tr w:rsidR="003C7A5E" w:rsidTr="003636FC">
                              <w:tc>
                                <w:tcPr>
                                  <w:tcW w:w="919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Pan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Bohumil</w:t>
                                  </w:r>
                                </w:p>
                              </w:tc>
                              <w:tc>
                                <w:tcPr>
                                  <w:tcW w:w="916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Kolečko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Pod Bukem 88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733 15</w:t>
                                  </w:r>
                                </w:p>
                              </w:tc>
                              <w:tc>
                                <w:tcPr>
                                  <w:tcW w:w="3020" w:type="dxa"/>
                                </w:tcPr>
                                <w:p w:rsidR="003C7A5E" w:rsidRDefault="003C7A5E" w:rsidP="003636FC">
                                  <w:pPr>
                                    <w:spacing w:before="60" w:after="60" w:line="240" w:lineRule="auto"/>
                                    <w:ind w:firstLine="0"/>
                                  </w:pPr>
                                  <w:r>
                                    <w:t>Český Těšín</w:t>
                                  </w:r>
                                </w:p>
                              </w:tc>
                            </w:tr>
                          </w:tbl>
                          <w:p w:rsidR="003C7A5E" w:rsidRDefault="003C7A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left:0;text-align:left;margin-left:18.15pt;margin-top:136.35pt;width:486.45pt;height:11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" fillcolor="#ffc" strokecolor="#548dd4 [1951]" strokeweight=".5pt"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19"/>
                        <w:gridCol w:w="892"/>
                        <w:gridCol w:w="952"/>
                        <w:gridCol w:w="1918"/>
                        <w:gridCol w:w="1185"/>
                        <w:gridCol w:w="3020"/>
                      </w:tblGrid>
                      <w:tr w:rsidR="003C7A5E" w:rsidTr="003636FC">
                        <w:tc>
                          <w:tcPr>
                            <w:tcW w:w="919" w:type="dxa"/>
                            <w:shd w:val="clear" w:color="auto" w:fill="B8CCE4" w:themeFill="accent1" w:themeFillTint="66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Oslovení</w:t>
                            </w:r>
                          </w:p>
                        </w:tc>
                        <w:tc>
                          <w:tcPr>
                            <w:tcW w:w="750" w:type="dxa"/>
                            <w:shd w:val="clear" w:color="auto" w:fill="B8CCE4" w:themeFill="accent1" w:themeFillTint="66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Jméno</w:t>
                            </w:r>
                          </w:p>
                        </w:tc>
                        <w:tc>
                          <w:tcPr>
                            <w:tcW w:w="916" w:type="dxa"/>
                            <w:shd w:val="clear" w:color="auto" w:fill="B8CCE4" w:themeFill="accent1" w:themeFillTint="66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Příjmení</w:t>
                            </w:r>
                          </w:p>
                        </w:tc>
                        <w:tc>
                          <w:tcPr>
                            <w:tcW w:w="1918" w:type="dxa"/>
                            <w:shd w:val="clear" w:color="auto" w:fill="B8CCE4" w:themeFill="accent1" w:themeFillTint="66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Ulice</w:t>
                            </w:r>
                          </w:p>
                        </w:tc>
                        <w:tc>
                          <w:tcPr>
                            <w:tcW w:w="1185" w:type="dxa"/>
                            <w:shd w:val="clear" w:color="auto" w:fill="B8CCE4" w:themeFill="accent1" w:themeFillTint="66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PSĆ</w:t>
                            </w:r>
                          </w:p>
                        </w:tc>
                        <w:tc>
                          <w:tcPr>
                            <w:tcW w:w="3020" w:type="dxa"/>
                            <w:shd w:val="clear" w:color="auto" w:fill="B8CCE4" w:themeFill="accent1" w:themeFillTint="66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MĚSTO</w:t>
                            </w:r>
                          </w:p>
                        </w:tc>
                      </w:tr>
                      <w:tr w:rsidR="003C7A5E" w:rsidTr="003636FC">
                        <w:tc>
                          <w:tcPr>
                            <w:tcW w:w="919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Slečna</w:t>
                            </w:r>
                          </w:p>
                        </w:tc>
                        <w:tc>
                          <w:tcPr>
                            <w:tcW w:w="750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Jana</w:t>
                            </w:r>
                          </w:p>
                        </w:tc>
                        <w:tc>
                          <w:tcPr>
                            <w:tcW w:w="916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Konečná</w:t>
                            </w:r>
                          </w:p>
                        </w:tc>
                        <w:tc>
                          <w:tcPr>
                            <w:tcW w:w="1918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Šrámkova 55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736 01</w:t>
                            </w:r>
                          </w:p>
                        </w:tc>
                        <w:tc>
                          <w:tcPr>
                            <w:tcW w:w="3020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Havířov-město</w:t>
                            </w:r>
                          </w:p>
                        </w:tc>
                      </w:tr>
                      <w:tr w:rsidR="003C7A5E" w:rsidTr="003636FC">
                        <w:tc>
                          <w:tcPr>
                            <w:tcW w:w="919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Pan</w:t>
                            </w:r>
                          </w:p>
                        </w:tc>
                        <w:tc>
                          <w:tcPr>
                            <w:tcW w:w="750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Karel</w:t>
                            </w:r>
                          </w:p>
                        </w:tc>
                        <w:tc>
                          <w:tcPr>
                            <w:tcW w:w="916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Pokorný</w:t>
                            </w:r>
                          </w:p>
                        </w:tc>
                        <w:tc>
                          <w:tcPr>
                            <w:tcW w:w="1918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Čapkova 65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753 14</w:t>
                            </w:r>
                          </w:p>
                        </w:tc>
                        <w:tc>
                          <w:tcPr>
                            <w:tcW w:w="3020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Orlová-Lutyně</w:t>
                            </w:r>
                          </w:p>
                        </w:tc>
                      </w:tr>
                      <w:tr w:rsidR="003C7A5E" w:rsidTr="003636FC">
                        <w:tc>
                          <w:tcPr>
                            <w:tcW w:w="919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Slečna</w:t>
                            </w:r>
                          </w:p>
                        </w:tc>
                        <w:tc>
                          <w:tcPr>
                            <w:tcW w:w="750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Marie</w:t>
                            </w:r>
                          </w:p>
                        </w:tc>
                        <w:tc>
                          <w:tcPr>
                            <w:tcW w:w="916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Jirásková</w:t>
                            </w:r>
                          </w:p>
                        </w:tc>
                        <w:tc>
                          <w:tcPr>
                            <w:tcW w:w="1918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Ladova 129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734 01</w:t>
                            </w:r>
                          </w:p>
                        </w:tc>
                        <w:tc>
                          <w:tcPr>
                            <w:tcW w:w="3020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Karviná-Ráj</w:t>
                            </w:r>
                          </w:p>
                        </w:tc>
                      </w:tr>
                      <w:tr w:rsidR="003C7A5E" w:rsidTr="003636FC">
                        <w:tc>
                          <w:tcPr>
                            <w:tcW w:w="919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Pan</w:t>
                            </w:r>
                          </w:p>
                        </w:tc>
                        <w:tc>
                          <w:tcPr>
                            <w:tcW w:w="750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Bohumil</w:t>
                            </w:r>
                          </w:p>
                        </w:tc>
                        <w:tc>
                          <w:tcPr>
                            <w:tcW w:w="916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Kolečko</w:t>
                            </w:r>
                          </w:p>
                        </w:tc>
                        <w:tc>
                          <w:tcPr>
                            <w:tcW w:w="1918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Pod Bukem 88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733 15</w:t>
                            </w:r>
                          </w:p>
                        </w:tc>
                        <w:tc>
                          <w:tcPr>
                            <w:tcW w:w="3020" w:type="dxa"/>
                          </w:tcPr>
                          <w:p w:rsidR="003C7A5E" w:rsidRDefault="003C7A5E" w:rsidP="003636FC">
                            <w:pPr>
                              <w:spacing w:before="60" w:after="60" w:line="240" w:lineRule="auto"/>
                              <w:ind w:firstLine="0"/>
                            </w:pPr>
                            <w:r>
                              <w:t>Český Těšín</w:t>
                            </w:r>
                          </w:p>
                        </w:tc>
                      </w:tr>
                    </w:tbl>
                    <w:p w:rsidR="003C7A5E" w:rsidRDefault="003C7A5E"/>
                  </w:txbxContent>
                </v:textbox>
                <w10:wrap type="topAndBottom"/>
                <w10:anchorlock/>
              </v:shape>
            </w:pict>
          </mc:Fallback>
        </mc:AlternateContent>
      </w:r>
      <w:r w:rsidR="006778E0">
        <w:t xml:space="preserve">Hromadná korespondence je spojením dvou dokumentů – dat a formuláře. Data obsahují databázovou tabulku s hodnotami používanými ve formuláři. Formulář obsahuje </w:t>
      </w:r>
      <w:r w:rsidR="006778E0" w:rsidRPr="00AE3B73">
        <w:rPr>
          <w:rStyle w:val="ucitel"/>
        </w:rPr>
        <w:t>text a vložená</w:t>
      </w:r>
      <w:r w:rsidR="006778E0">
        <w:t xml:space="preserve"> pole z tabulky. Tabulku můžeme vytvořit v prostředí textového editoru.</w:t>
      </w:r>
    </w:p>
    <w:p w:rsidR="003636FC" w:rsidRDefault="003636FC" w:rsidP="008132E2"/>
    <w:p w:rsidR="008132E2" w:rsidRDefault="006778E0" w:rsidP="008132E2">
      <w:r>
        <w:t xml:space="preserve"> Základní pravidla vytvoření tabulky:</w:t>
      </w:r>
    </w:p>
    <w:p w:rsidR="006778E0" w:rsidRDefault="006778E0" w:rsidP="006778E0">
      <w:pPr>
        <w:pStyle w:val="Odstavecseseznamem"/>
        <w:numPr>
          <w:ilvl w:val="0"/>
          <w:numId w:val="1"/>
        </w:numPr>
      </w:pPr>
      <w:r>
        <w:t>Hlavička nesmí obsahovat prázdnou buňku, názvy musí být jedinečné (dva sloupce se nesmí jmenovat stejně).</w:t>
      </w:r>
    </w:p>
    <w:p w:rsidR="006778E0" w:rsidRDefault="006778E0" w:rsidP="006778E0">
      <w:pPr>
        <w:pStyle w:val="Odstavecseseznamem"/>
        <w:numPr>
          <w:ilvl w:val="0"/>
          <w:numId w:val="1"/>
        </w:numPr>
      </w:pPr>
      <w:r>
        <w:t>Název sloupce by měl popisovat jeho obsah a neměl by být dlouhý</w:t>
      </w:r>
    </w:p>
    <w:p w:rsidR="006778E0" w:rsidRDefault="006778E0" w:rsidP="006778E0">
      <w:pPr>
        <w:pStyle w:val="Odstavecseseznamem"/>
        <w:numPr>
          <w:ilvl w:val="0"/>
          <w:numId w:val="1"/>
        </w:numPr>
      </w:pPr>
      <w:r>
        <w:t>V jednom sloupci by neměly být hodnoty různých datových typů – například text a datum.</w:t>
      </w:r>
    </w:p>
    <w:p w:rsidR="00E52457" w:rsidRDefault="00FD7343" w:rsidP="006778E0">
      <w:pPr>
        <w:ind w:left="357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75EB3B29" wp14:editId="5C499345">
                <wp:simplePos x="0" y="0"/>
                <wp:positionH relativeFrom="column">
                  <wp:posOffset>86995</wp:posOffset>
                </wp:positionH>
                <wp:positionV relativeFrom="paragraph">
                  <wp:posOffset>1752600</wp:posOffset>
                </wp:positionV>
                <wp:extent cx="6001200" cy="3632400"/>
                <wp:effectExtent l="0" t="0" r="19050" b="25400"/>
                <wp:wrapTopAndBottom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1200" cy="36324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schemeClr val="tx2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A5E" w:rsidRDefault="003C7A5E" w:rsidP="00E52457">
                            <w:pPr>
                              <w:pStyle w:val="Bezmezer"/>
                            </w:pPr>
                            <w:r>
                              <w:t>Oslovení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</w:pPr>
                            <w:r>
                              <w:t>Jméno Příjmení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</w:pPr>
                            <w:r>
                              <w:t>Ulice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</w:pPr>
                            <w:r>
                              <w:t>PSČ Město</w:t>
                            </w:r>
                          </w:p>
                          <w:p w:rsidR="003C7A5E" w:rsidRPr="00E52457" w:rsidRDefault="003C7A5E" w:rsidP="00E52457">
                            <w:pPr>
                              <w:pStyle w:val="Bezmezer"/>
                              <w:spacing w:before="360"/>
                              <w:rPr>
                                <w:b/>
                              </w:rPr>
                            </w:pPr>
                            <w:r w:rsidRPr="00E52457">
                              <w:rPr>
                                <w:b/>
                              </w:rPr>
                              <w:t>Pozvánka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</w:pPr>
                            <w:r>
                              <w:t>Na třídní schůzky, které se konají dne 13. listopadu 2013 od 15:00 v učebně PC2.</w:t>
                            </w:r>
                          </w:p>
                          <w:p w:rsidR="003C7A5E" w:rsidRPr="00E52457" w:rsidRDefault="003C7A5E" w:rsidP="00E52457">
                            <w:pPr>
                              <w:pStyle w:val="Bezmezer"/>
                              <w:spacing w:before="240" w:after="120"/>
                              <w:rPr>
                                <w:b/>
                              </w:rPr>
                            </w:pPr>
                            <w:r w:rsidRPr="00E52457">
                              <w:rPr>
                                <w:b/>
                              </w:rPr>
                              <w:t>Program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Organizace státních maturitních zkoušek.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Přihlášky k maturitám.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Profilová část maturitních zkoušek.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Maturitní práce a maturitní seminář.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Informace o akcích školy.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Informace o studiu a chování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  <w:spacing w:before="360"/>
                            </w:pPr>
                            <w:r>
                              <w:t>Ing. Anna Skromná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</w:pPr>
                            <w:r>
                              <w:t>Třídní učitelka</w:t>
                            </w:r>
                          </w:p>
                          <w:p w:rsidR="003C7A5E" w:rsidRDefault="003C7A5E" w:rsidP="00E52457">
                            <w:pPr>
                              <w:pStyle w:val="Bezmezer"/>
                              <w:spacing w:before="240"/>
                            </w:pPr>
                            <w:r>
                              <w:t>V Orlové dne 9. 11. 2013</w:t>
                            </w:r>
                          </w:p>
                          <w:p w:rsidR="003C7A5E" w:rsidRDefault="003C7A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left:0;text-align:left;margin-left:6.85pt;margin-top:138pt;width:472.55pt;height:2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" fillcolor="#ffc" strokecolor="#1f497d [3215]" strokeweight=".5pt">
                <v:textbox>
                  <w:txbxContent>
                    <w:p w:rsidR="003C7A5E" w:rsidRDefault="003C7A5E" w:rsidP="00E52457">
                      <w:pPr>
                        <w:pStyle w:val="Bezmezer"/>
                      </w:pPr>
                      <w:r>
                        <w:t>Oslovení</w:t>
                      </w:r>
                    </w:p>
                    <w:p w:rsidR="003C7A5E" w:rsidRDefault="003C7A5E" w:rsidP="00E52457">
                      <w:pPr>
                        <w:pStyle w:val="Bezmezer"/>
                      </w:pPr>
                      <w:r>
                        <w:t>Jméno Příjmení</w:t>
                      </w:r>
                    </w:p>
                    <w:p w:rsidR="003C7A5E" w:rsidRDefault="003C7A5E" w:rsidP="00E52457">
                      <w:pPr>
                        <w:pStyle w:val="Bezmezer"/>
                      </w:pPr>
                      <w:r>
                        <w:t>Ulice</w:t>
                      </w:r>
                    </w:p>
                    <w:p w:rsidR="003C7A5E" w:rsidRDefault="003C7A5E" w:rsidP="00E52457">
                      <w:pPr>
                        <w:pStyle w:val="Bezmezer"/>
                      </w:pPr>
                      <w:r>
                        <w:t>PSČ Město</w:t>
                      </w:r>
                    </w:p>
                    <w:p w:rsidR="003C7A5E" w:rsidRPr="00E52457" w:rsidRDefault="003C7A5E" w:rsidP="00E52457">
                      <w:pPr>
                        <w:pStyle w:val="Bezmezer"/>
                        <w:spacing w:before="360"/>
                        <w:rPr>
                          <w:b/>
                        </w:rPr>
                      </w:pPr>
                      <w:r w:rsidRPr="00E52457">
                        <w:rPr>
                          <w:b/>
                        </w:rPr>
                        <w:t>Pozvánka</w:t>
                      </w:r>
                    </w:p>
                    <w:p w:rsidR="003C7A5E" w:rsidRDefault="003C7A5E" w:rsidP="00E52457">
                      <w:pPr>
                        <w:pStyle w:val="Bezmezer"/>
                      </w:pPr>
                      <w:r>
                        <w:t>Na třídní schůzky, které se konají dne 13. listopadu 2013 od 15:00 v učebně PC2.</w:t>
                      </w:r>
                    </w:p>
                    <w:p w:rsidR="003C7A5E" w:rsidRPr="00E52457" w:rsidRDefault="003C7A5E" w:rsidP="00E52457">
                      <w:pPr>
                        <w:pStyle w:val="Bezmezer"/>
                        <w:spacing w:before="240" w:after="120"/>
                        <w:rPr>
                          <w:b/>
                        </w:rPr>
                      </w:pPr>
                      <w:r w:rsidRPr="00E52457">
                        <w:rPr>
                          <w:b/>
                        </w:rPr>
                        <w:t>Program</w:t>
                      </w:r>
                    </w:p>
                    <w:p w:rsidR="003C7A5E" w:rsidRDefault="003C7A5E" w:rsidP="00E52457">
                      <w:pPr>
                        <w:pStyle w:val="Bezmezer"/>
                        <w:numPr>
                          <w:ilvl w:val="0"/>
                          <w:numId w:val="2"/>
                        </w:numPr>
                      </w:pPr>
                      <w:r>
                        <w:t>Organizace státních maturitních zkoušek.</w:t>
                      </w:r>
                    </w:p>
                    <w:p w:rsidR="003C7A5E" w:rsidRDefault="003C7A5E" w:rsidP="00E52457">
                      <w:pPr>
                        <w:pStyle w:val="Bezmezer"/>
                        <w:numPr>
                          <w:ilvl w:val="0"/>
                          <w:numId w:val="2"/>
                        </w:numPr>
                      </w:pPr>
                      <w:r>
                        <w:t>Přihlášky k maturitám.</w:t>
                      </w:r>
                    </w:p>
                    <w:p w:rsidR="003C7A5E" w:rsidRDefault="003C7A5E" w:rsidP="00E52457">
                      <w:pPr>
                        <w:pStyle w:val="Bezmezer"/>
                        <w:numPr>
                          <w:ilvl w:val="0"/>
                          <w:numId w:val="2"/>
                        </w:numPr>
                      </w:pPr>
                      <w:r>
                        <w:t>Profilová část maturitních zkoušek.</w:t>
                      </w:r>
                    </w:p>
                    <w:p w:rsidR="003C7A5E" w:rsidRDefault="003C7A5E" w:rsidP="00E52457">
                      <w:pPr>
                        <w:pStyle w:val="Bezmezer"/>
                        <w:numPr>
                          <w:ilvl w:val="0"/>
                          <w:numId w:val="2"/>
                        </w:numPr>
                      </w:pPr>
                      <w:r>
                        <w:t>Maturitní práce a maturitní seminář.</w:t>
                      </w:r>
                    </w:p>
                    <w:p w:rsidR="003C7A5E" w:rsidRDefault="003C7A5E" w:rsidP="00E52457">
                      <w:pPr>
                        <w:pStyle w:val="Bezmezer"/>
                        <w:numPr>
                          <w:ilvl w:val="0"/>
                          <w:numId w:val="2"/>
                        </w:numPr>
                      </w:pPr>
                      <w:r>
                        <w:t>Informace o akcích školy.</w:t>
                      </w:r>
                    </w:p>
                    <w:p w:rsidR="003C7A5E" w:rsidRDefault="003C7A5E" w:rsidP="00E52457">
                      <w:pPr>
                        <w:pStyle w:val="Bezmezer"/>
                        <w:numPr>
                          <w:ilvl w:val="0"/>
                          <w:numId w:val="2"/>
                        </w:numPr>
                      </w:pPr>
                      <w:r>
                        <w:t>Informace o studiu a chování</w:t>
                      </w:r>
                    </w:p>
                    <w:p w:rsidR="003C7A5E" w:rsidRDefault="003C7A5E" w:rsidP="00E52457">
                      <w:pPr>
                        <w:pStyle w:val="Bezmezer"/>
                        <w:spacing w:before="360"/>
                      </w:pPr>
                      <w:r>
                        <w:t>Ing. Anna Skromná</w:t>
                      </w:r>
                    </w:p>
                    <w:p w:rsidR="003C7A5E" w:rsidRDefault="003C7A5E" w:rsidP="00E52457">
                      <w:pPr>
                        <w:pStyle w:val="Bezmezer"/>
                      </w:pPr>
                      <w:r>
                        <w:t>Třídní učitelka</w:t>
                      </w:r>
                    </w:p>
                    <w:p w:rsidR="003C7A5E" w:rsidRDefault="003C7A5E" w:rsidP="00E52457">
                      <w:pPr>
                        <w:pStyle w:val="Bezmezer"/>
                        <w:spacing w:before="240"/>
                      </w:pPr>
                      <w:r>
                        <w:t>V Orlové dne 9. 11. 2013</w:t>
                      </w:r>
                    </w:p>
                    <w:p w:rsidR="003C7A5E" w:rsidRDefault="003C7A5E"/>
                  </w:txbxContent>
                </v:textbox>
                <w10:wrap type="topAndBottom"/>
                <w10:anchorlock/>
              </v:shape>
            </w:pict>
          </mc:Fallback>
        </mc:AlternateContent>
      </w:r>
      <w:r w:rsidR="00E52457">
        <w:t>Dobrým návykem pro praxi je, vytvořit pro příklad hromadné korespondence složku a do ní ukládat všechny soubory.</w:t>
      </w:r>
    </w:p>
    <w:p w:rsidR="00E52457" w:rsidRDefault="00E52457" w:rsidP="006778E0">
      <w:pPr>
        <w:ind w:left="357" w:firstLine="0"/>
      </w:pPr>
      <w:r>
        <w:t>Druhý soubor obsahuje sdělovaný text a data z jednoho řádku tabulky.</w:t>
      </w:r>
    </w:p>
    <w:p w:rsidR="00AA1563" w:rsidRPr="00FD7343" w:rsidRDefault="00FD7343" w:rsidP="006778E0">
      <w:pPr>
        <w:ind w:left="357" w:firstLine="0"/>
      </w:pPr>
      <w:r>
        <w:t>Když máme vytvořené oba soubory</w:t>
      </w:r>
      <w:r w:rsidR="001B306B">
        <w:t xml:space="preserve">, </w:t>
      </w:r>
      <w:r>
        <w:t xml:space="preserve">můžeme je spojit pomocí nástrojů hromadné korespondence a vytvořit nový dokument s daty z obou dokumentů. Na kartě </w:t>
      </w:r>
      <w:r>
        <w:rPr>
          <w:b/>
        </w:rPr>
        <w:t xml:space="preserve">Korespondence, </w:t>
      </w:r>
      <w:r>
        <w:t>budeme nejprve používat nástroje ze skupiny „</w:t>
      </w:r>
      <w:r>
        <w:rPr>
          <w:b/>
        </w:rPr>
        <w:t xml:space="preserve">Spustit hromadnou korespondenci. </w:t>
      </w:r>
      <w:r>
        <w:t>“</w:t>
      </w:r>
    </w:p>
    <w:p w:rsidR="001B306B" w:rsidRDefault="00AA1563" w:rsidP="006778E0">
      <w:pPr>
        <w:ind w:left="357" w:firstLine="0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4F92060" wp14:editId="645BB3A7">
            <wp:simplePos x="0" y="0"/>
            <wp:positionH relativeFrom="column">
              <wp:posOffset>238760</wp:posOffset>
            </wp:positionH>
            <wp:positionV relativeFrom="paragraph">
              <wp:posOffset>19050</wp:posOffset>
            </wp:positionV>
            <wp:extent cx="5112385" cy="851535"/>
            <wp:effectExtent l="19050" t="19050" r="12065" b="24765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2385" cy="85153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06B">
        <w:t xml:space="preserve">Podle toho jak </w:t>
      </w:r>
      <w:proofErr w:type="gramStart"/>
      <w:r w:rsidR="001B306B">
        <w:t>má</w:t>
      </w:r>
      <w:proofErr w:type="gramEnd"/>
      <w:r w:rsidR="001B306B">
        <w:t xml:space="preserve"> vypadat konečný dokument </w:t>
      </w:r>
      <w:proofErr w:type="gramStart"/>
      <w:r w:rsidR="001B306B">
        <w:t>vybereme</w:t>
      </w:r>
      <w:proofErr w:type="gramEnd"/>
      <w:r w:rsidR="001B306B">
        <w:t xml:space="preserve"> druh dokumentu. Pro první příklad budeme chtít, aby každý dopis posílaný rodičům byla na samostatném papíře. Z nabídky „</w:t>
      </w:r>
      <w:r w:rsidR="001B306B">
        <w:rPr>
          <w:b/>
        </w:rPr>
        <w:t>Spustit hromadnou korespondenci</w:t>
      </w:r>
      <w:r w:rsidR="001B306B">
        <w:t xml:space="preserve">“ vybereme položku </w:t>
      </w:r>
      <w:r w:rsidR="001B306B" w:rsidRPr="001B306B">
        <w:rPr>
          <w:b/>
        </w:rPr>
        <w:t>Dopisy</w:t>
      </w:r>
      <w:r w:rsidR="001B306B">
        <w:rPr>
          <w:b/>
        </w:rPr>
        <w:t xml:space="preserve">. </w:t>
      </w:r>
    </w:p>
    <w:p w:rsidR="001B306B" w:rsidRDefault="001B306B" w:rsidP="006778E0">
      <w:pPr>
        <w:ind w:left="357" w:firstLine="0"/>
      </w:pPr>
      <w:r>
        <w:t xml:space="preserve">Druhým krokem je </w:t>
      </w:r>
      <w:proofErr w:type="gramStart"/>
      <w:r>
        <w:t>připojení  souboru</w:t>
      </w:r>
      <w:proofErr w:type="gramEnd"/>
      <w:r>
        <w:t xml:space="preserve"> s databázovou tabulkou. </w:t>
      </w:r>
    </w:p>
    <w:p w:rsidR="001B306B" w:rsidRDefault="001B306B" w:rsidP="006778E0">
      <w:pPr>
        <w:ind w:left="357" w:firstLine="0"/>
      </w:pPr>
      <w:r>
        <w:rPr>
          <w:noProof/>
        </w:rPr>
        <w:drawing>
          <wp:inline distT="0" distB="0" distL="0" distR="0">
            <wp:extent cx="2219325" cy="1266825"/>
            <wp:effectExtent l="19050" t="19050" r="28575" b="285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2668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1B306B" w:rsidRDefault="003C7A5E" w:rsidP="006778E0">
      <w:pPr>
        <w:ind w:left="357" w:firstLine="0"/>
      </w:pPr>
      <w:r>
        <w:rPr>
          <w:b/>
          <w:noProof/>
        </w:rPr>
        <w:drawing>
          <wp:anchor distT="0" distB="0" distL="114300" distR="114300" simplePos="0" relativeHeight="251663360" behindDoc="0" locked="0" layoutInCell="1" allowOverlap="1" wp14:anchorId="1362C95E" wp14:editId="4FD3E387">
            <wp:simplePos x="0" y="0"/>
            <wp:positionH relativeFrom="column">
              <wp:posOffset>240665</wp:posOffset>
            </wp:positionH>
            <wp:positionV relativeFrom="paragraph">
              <wp:posOffset>381635</wp:posOffset>
            </wp:positionV>
            <wp:extent cx="828675" cy="1952625"/>
            <wp:effectExtent l="19050" t="19050" r="28575" b="2857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9526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06B">
        <w:t xml:space="preserve">Protože už máme vytvořený dokument s tabulkou dat, vybereme položku </w:t>
      </w:r>
      <w:r w:rsidR="00951090">
        <w:rPr>
          <w:b/>
        </w:rPr>
        <w:t xml:space="preserve">„Použít existující </w:t>
      </w:r>
      <w:r>
        <w:rPr>
          <w:b/>
        </w:rPr>
        <w:t xml:space="preserve">seznam“ </w:t>
      </w:r>
      <w:r>
        <w:t>a vybereme</w:t>
      </w:r>
      <w:r w:rsidR="00951090">
        <w:t xml:space="preserve"> soubor s tabulkou. </w:t>
      </w:r>
    </w:p>
    <w:p w:rsidR="003C7A5E" w:rsidRDefault="00951090" w:rsidP="006778E0">
      <w:pPr>
        <w:ind w:left="357" w:firstLine="0"/>
      </w:pPr>
      <w:r>
        <w:t>Oba dokumenty máme propojené a na kartě hromadné korespondence se zpřístupní</w:t>
      </w:r>
      <w:r w:rsidR="00782321">
        <w:t xml:space="preserve"> </w:t>
      </w:r>
      <w:proofErr w:type="gramStart"/>
      <w:r w:rsidR="00782321">
        <w:t>skupina</w:t>
      </w:r>
      <w:r w:rsidR="003C7A5E">
        <w:t xml:space="preserve"> </w:t>
      </w:r>
      <w:r w:rsidR="00782321">
        <w:t xml:space="preserve"> </w:t>
      </w:r>
      <w:r w:rsidR="003C7A5E">
        <w:rPr>
          <w:b/>
        </w:rPr>
        <w:t>„Zapsat</w:t>
      </w:r>
      <w:proofErr w:type="gramEnd"/>
      <w:r w:rsidR="003C7A5E">
        <w:rPr>
          <w:b/>
        </w:rPr>
        <w:t xml:space="preserve"> a vložit do pole.</w:t>
      </w:r>
      <w:r w:rsidR="00782321">
        <w:rPr>
          <w:b/>
        </w:rPr>
        <w:t>“</w:t>
      </w:r>
      <w:r w:rsidR="003C7A5E">
        <w:rPr>
          <w:b/>
        </w:rPr>
        <w:t xml:space="preserve">  </w:t>
      </w:r>
      <w:r w:rsidR="003C7A5E" w:rsidRPr="003C7A5E">
        <w:t xml:space="preserve">Umístíme kurzor na </w:t>
      </w:r>
      <w:r w:rsidR="003C7A5E">
        <w:t xml:space="preserve">pozici v dokumentu, kam chceme vkládat položky z tabulky a klikneme na tlačítko </w:t>
      </w:r>
      <w:r w:rsidR="003C7A5E">
        <w:rPr>
          <w:b/>
        </w:rPr>
        <w:t xml:space="preserve">Vložit slučovací pole. </w:t>
      </w:r>
      <w:r w:rsidR="003C7A5E" w:rsidRPr="003C7A5E">
        <w:t>Vybereme název pole, jehož hodnoty</w:t>
      </w:r>
      <w:r w:rsidR="003C7A5E">
        <w:rPr>
          <w:b/>
        </w:rPr>
        <w:t xml:space="preserve"> </w:t>
      </w:r>
      <w:r w:rsidR="003C7A5E">
        <w:t xml:space="preserve">budeme na vybraném místě zobrazovat. </w:t>
      </w:r>
    </w:p>
    <w:p w:rsidR="006778E0" w:rsidRDefault="003C7A5E" w:rsidP="006778E0">
      <w:pPr>
        <w:ind w:left="357" w:firstLine="0"/>
      </w:pPr>
      <w:r>
        <w:rPr>
          <w:noProof/>
        </w:rPr>
        <w:drawing>
          <wp:anchor distT="0" distB="0" distL="114300" distR="114300" simplePos="0" relativeHeight="251664384" behindDoc="0" locked="1" layoutInCell="1" allowOverlap="1" wp14:anchorId="673A77C1" wp14:editId="49112571">
            <wp:simplePos x="0" y="0"/>
            <wp:positionH relativeFrom="column">
              <wp:posOffset>19050</wp:posOffset>
            </wp:positionH>
            <wp:positionV relativeFrom="paragraph">
              <wp:posOffset>33655</wp:posOffset>
            </wp:positionV>
            <wp:extent cx="1544400" cy="1522800"/>
            <wp:effectExtent l="19050" t="19050" r="17780" b="2032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400" cy="15228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06B">
        <w:rPr>
          <w:noProof/>
        </w:rPr>
        <w:drawing>
          <wp:anchor distT="0" distB="0" distL="114300" distR="114300" simplePos="0" relativeHeight="251662336" behindDoc="0" locked="1" layoutInCell="1" allowOverlap="1" wp14:anchorId="612D7F4B" wp14:editId="29795330">
            <wp:simplePos x="0" y="0"/>
            <wp:positionH relativeFrom="column">
              <wp:posOffset>231140</wp:posOffset>
            </wp:positionH>
            <wp:positionV relativeFrom="page">
              <wp:posOffset>1913890</wp:posOffset>
            </wp:positionV>
            <wp:extent cx="1781810" cy="1076325"/>
            <wp:effectExtent l="19050" t="19050" r="27940" b="2857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810" cy="10763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Názvy polí se vkládají ve dvojitých lomených závorkách.  Adresa propojeného dokumentu je zobrazená na obrázku. </w:t>
      </w:r>
      <w:r w:rsidR="006778E0">
        <w:t xml:space="preserve"> </w:t>
      </w:r>
    </w:p>
    <w:p w:rsidR="003C7A5E" w:rsidRDefault="003C7A5E" w:rsidP="006778E0">
      <w:pPr>
        <w:ind w:left="357" w:firstLine="0"/>
      </w:pPr>
      <w:r>
        <w:t>Word umožňuje zobrazovat v hlavním dokumentu data z připojeného dokumentu na místě, kde jsme vložili pole tabulky, prostřednictvím jeho názvu.</w:t>
      </w:r>
    </w:p>
    <w:p w:rsidR="00AE3B73" w:rsidRDefault="00AE3B73" w:rsidP="006778E0">
      <w:pPr>
        <w:ind w:left="357" w:firstLine="0"/>
      </w:pPr>
      <w:r>
        <w:br w:type="textWrapping" w:clear="all"/>
      </w:r>
    </w:p>
    <w:p w:rsidR="003C7A5E" w:rsidRDefault="00AE3B73" w:rsidP="006778E0">
      <w:pPr>
        <w:ind w:left="357" w:firstLine="0"/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1" layoutInCell="1" allowOverlap="1" wp14:anchorId="252742EF" wp14:editId="6E3F985F">
            <wp:simplePos x="0" y="0"/>
            <wp:positionH relativeFrom="column">
              <wp:posOffset>231140</wp:posOffset>
            </wp:positionH>
            <wp:positionV relativeFrom="paragraph">
              <wp:posOffset>262255</wp:posOffset>
            </wp:positionV>
            <wp:extent cx="2199600" cy="78120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5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600" cy="7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Ve skupině </w:t>
      </w:r>
      <w:r>
        <w:rPr>
          <w:b/>
          <w:noProof/>
        </w:rPr>
        <w:t xml:space="preserve">„Náhled výsledků“ </w:t>
      </w:r>
      <w:r>
        <w:rPr>
          <w:noProof/>
        </w:rPr>
        <w:t xml:space="preserve"> klikneme na tlačítko </w:t>
      </w:r>
      <w:r>
        <w:rPr>
          <w:b/>
          <w:noProof/>
        </w:rPr>
        <w:t xml:space="preserve">„Náhled výsledků“ </w:t>
      </w:r>
      <w:r w:rsidRPr="00AE3B73">
        <w:rPr>
          <w:noProof/>
        </w:rPr>
        <w:t xml:space="preserve">a místo názvu polí se zobrazí </w:t>
      </w:r>
      <w:r>
        <w:rPr>
          <w:noProof/>
        </w:rPr>
        <w:t>položky z tabulky.</w:t>
      </w:r>
    </w:p>
    <w:p w:rsidR="00AE3B73" w:rsidRPr="00AE3B73" w:rsidRDefault="00AE3B73" w:rsidP="006778E0">
      <w:pPr>
        <w:ind w:left="357" w:firstLine="0"/>
      </w:pPr>
      <w:r>
        <w:rPr>
          <w:noProof/>
        </w:rPr>
        <w:drawing>
          <wp:inline distT="0" distB="0" distL="0" distR="0">
            <wp:extent cx="1571625" cy="1419225"/>
            <wp:effectExtent l="19050" t="19050" r="28575" b="2857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6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4192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132E2" w:rsidRDefault="008132E2" w:rsidP="008132E2">
      <w:pPr>
        <w:pStyle w:val="podNadpis"/>
      </w:pPr>
      <w:r>
        <w:t>Příklad</w:t>
      </w:r>
    </w:p>
    <w:p w:rsidR="008132E2" w:rsidRDefault="00E52457" w:rsidP="008132E2">
      <w:r>
        <w:t xml:space="preserve">Ve složce korespondence vytvořte složku </w:t>
      </w:r>
      <w:proofErr w:type="spellStart"/>
      <w:r>
        <w:t>TridniSchuzky</w:t>
      </w:r>
      <w:proofErr w:type="spellEnd"/>
      <w:r>
        <w:t>. Otevřete nový soubor aplikace Word a vytvořte do ní tabulku s daty z části teorie. Soubor uložte jako adresy do složky třídní schůzky.</w:t>
      </w:r>
    </w:p>
    <w:p w:rsidR="003636FC" w:rsidRDefault="003636FC" w:rsidP="008132E2">
      <w:r>
        <w:t>Otevřete druhý nový soubor a do něj napište a naformátujte text podle návrhu v teorii.</w:t>
      </w:r>
    </w:p>
    <w:p w:rsidR="008132E2" w:rsidRDefault="008132E2" w:rsidP="008132E2">
      <w:pPr>
        <w:pStyle w:val="podNadpis"/>
      </w:pPr>
      <w:r>
        <w:lastRenderedPageBreak/>
        <w:t>Řešení</w:t>
      </w:r>
    </w:p>
    <w:p w:rsidR="008132E2" w:rsidRDefault="00AE3B73" w:rsidP="008132E2">
      <w:r>
        <w:t>Podle popisu v teorii.</w:t>
      </w:r>
    </w:p>
    <w:p w:rsidR="008132E2" w:rsidRPr="00F2648C" w:rsidRDefault="008132E2" w:rsidP="005228C5">
      <w:pPr>
        <w:pStyle w:val="podNadpis"/>
      </w:pPr>
    </w:p>
    <w:p w:rsidR="008132E2" w:rsidRDefault="00921E16" w:rsidP="00921E16">
      <w:pPr>
        <w:pStyle w:val="podNadpis"/>
      </w:pPr>
      <w:r>
        <w:t>Citace</w:t>
      </w:r>
    </w:p>
    <w:p w:rsidR="00BF3060" w:rsidRDefault="00BF3060" w:rsidP="00BF3060">
      <w:r>
        <w:t>O</w:t>
      </w:r>
      <w:r w:rsidRPr="00C71A42">
        <w:t xml:space="preserve">dborný text je </w:t>
      </w:r>
      <w:r>
        <w:t>vytvořen autorkou materiálu.</w:t>
      </w:r>
    </w:p>
    <w:p w:rsidR="00534694" w:rsidRDefault="00534694">
      <w:pPr>
        <w:spacing w:after="0" w:line="240" w:lineRule="auto"/>
        <w:ind w:firstLine="0"/>
        <w:rPr>
          <w:rFonts w:ascii="Cambria" w:hAnsi="Cambria"/>
          <w:b/>
          <w:bCs/>
          <w:iCs/>
          <w:sz w:val="28"/>
          <w:szCs w:val="32"/>
        </w:rPr>
      </w:pPr>
      <w:r>
        <w:br w:type="page"/>
      </w:r>
    </w:p>
    <w:p w:rsidR="00534694" w:rsidRDefault="00534694" w:rsidP="00184ECB">
      <w:pPr>
        <w:pStyle w:val="Nadpis1"/>
        <w:spacing w:after="480"/>
      </w:pPr>
      <w:r w:rsidRPr="004E78FD">
        <w:lastRenderedPageBreak/>
        <w:t>Metodický list</w:t>
      </w:r>
      <w:r w:rsidR="00196505">
        <w:t xml:space="preserve"> </w:t>
      </w:r>
      <w:r w:rsidR="00196505">
        <w:t>č. 10. – Hromadná korespondence - dopisy</w:t>
      </w:r>
      <w:bookmarkStart w:id="0" w:name="_GoBack"/>
      <w:bookmarkEnd w:id="0"/>
    </w:p>
    <w:p w:rsidR="00534694" w:rsidRPr="00BB32BA" w:rsidRDefault="00534694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621451">
        <w:t xml:space="preserve"> </w:t>
      </w:r>
      <w:r w:rsidRPr="00BB32BA">
        <w:t>Ing. Adéla Tomalová</w:t>
      </w:r>
    </w:p>
    <w:p w:rsidR="00534694" w:rsidRDefault="00534694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534694" w:rsidRPr="00BB32BA" w:rsidRDefault="00534694" w:rsidP="00184ECB">
      <w:pPr>
        <w:spacing w:before="360"/>
        <w:rPr>
          <w:rStyle w:val="anotace"/>
        </w:rPr>
      </w:pPr>
      <w:r w:rsidRPr="00BB32BA">
        <w:rPr>
          <w:rStyle w:val="anotace"/>
        </w:rPr>
        <w:t>Rok vytvoření:</w:t>
      </w:r>
      <w:r w:rsidRPr="00621451">
        <w:t xml:space="preserve"> </w:t>
      </w:r>
      <w:r w:rsidRPr="00BB32BA">
        <w:t>201</w:t>
      </w:r>
      <w:r w:rsidR="00492EA3">
        <w:t>2</w:t>
      </w:r>
    </w:p>
    <w:p w:rsidR="00534694" w:rsidRPr="00BB32BA" w:rsidRDefault="00534694" w:rsidP="00621451">
      <w:pPr>
        <w:spacing w:before="360"/>
        <w:ind w:left="1276" w:hanging="919"/>
        <w:rPr>
          <w:rStyle w:val="anotace"/>
        </w:rPr>
      </w:pPr>
      <w:r w:rsidRPr="00BB32BA">
        <w:rPr>
          <w:rStyle w:val="anotace"/>
        </w:rPr>
        <w:t>Anotace a cíl:</w:t>
      </w:r>
      <w:r w:rsidRPr="00621451">
        <w:t xml:space="preserve"> </w:t>
      </w:r>
      <w:r>
        <w:rPr>
          <w:rStyle w:val="ucitel"/>
        </w:rPr>
        <w:t>Žáci se seznámí se základními funkcemi hromadné korespondence a vytvoří dopis spojený s adresami z tabulky.</w:t>
      </w:r>
    </w:p>
    <w:p w:rsidR="00534694" w:rsidRPr="00AE3B73" w:rsidRDefault="00534694" w:rsidP="00534694">
      <w:pPr>
        <w:ind w:left="1204" w:hanging="851"/>
        <w:jc w:val="both"/>
        <w:rPr>
          <w:rStyle w:val="ucitel"/>
        </w:rPr>
      </w:pPr>
      <w:r w:rsidRPr="00BB32BA">
        <w:rPr>
          <w:rStyle w:val="anotace"/>
        </w:rPr>
        <w:t>Předpokládaný přínos (výstup):</w:t>
      </w:r>
      <w:r w:rsidRPr="00621451">
        <w:t xml:space="preserve"> </w:t>
      </w:r>
      <w:r w:rsidRPr="00AE3B73">
        <w:rPr>
          <w:rStyle w:val="ucitel"/>
        </w:rPr>
        <w:t>Zí</w:t>
      </w:r>
      <w:r>
        <w:rPr>
          <w:rStyle w:val="ucitel"/>
        </w:rPr>
        <w:t xml:space="preserve">skání základních dovedností a znalostí při vytváření jednoduchého příkladu hromadné korespondence.  </w:t>
      </w:r>
    </w:p>
    <w:p w:rsidR="00534694" w:rsidRPr="00284850" w:rsidRDefault="00534694" w:rsidP="00534694">
      <w:pPr>
        <w:spacing w:before="360"/>
        <w:ind w:left="1260" w:hanging="903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534694" w:rsidRPr="00F2648C" w:rsidRDefault="00534694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 w:rsidR="00E313ED">
        <w:rPr>
          <w:rStyle w:val="ucitel"/>
        </w:rPr>
        <w:t>32</w:t>
      </w:r>
      <w:r w:rsidRPr="00502D3C">
        <w:rPr>
          <w:rStyle w:val="ucitel"/>
        </w:rPr>
        <w:t xml:space="preserve"> minut</w:t>
      </w:r>
    </w:p>
    <w:p w:rsidR="00534694" w:rsidRPr="005F18BC" w:rsidRDefault="00534694" w:rsidP="00621451">
      <w:pPr>
        <w:spacing w:before="360"/>
        <w:ind w:left="1176" w:hanging="819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621451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7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534694" w:rsidRDefault="00534694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534694" w:rsidRDefault="00534694" w:rsidP="00184ECB">
      <w:pPr>
        <w:tabs>
          <w:tab w:val="center" w:pos="7230"/>
        </w:tabs>
      </w:pPr>
      <w:r>
        <w:tab/>
        <w:t>______________________________</w:t>
      </w:r>
    </w:p>
    <w:p w:rsidR="00534694" w:rsidRDefault="00534694" w:rsidP="00184ECB">
      <w:pPr>
        <w:tabs>
          <w:tab w:val="center" w:pos="7230"/>
        </w:tabs>
      </w:pPr>
      <w:r>
        <w:tab/>
        <w:t>podpis vyučujícího (zpracovatele)</w:t>
      </w:r>
    </w:p>
    <w:p w:rsidR="00534694" w:rsidRDefault="00534694"/>
    <w:p w:rsidR="00534694" w:rsidRPr="00C71A42" w:rsidRDefault="00534694" w:rsidP="00BF3060"/>
    <w:p w:rsidR="00921E16" w:rsidRPr="00CF0D95" w:rsidRDefault="00921E16" w:rsidP="00AE3B73">
      <w:pPr>
        <w:tabs>
          <w:tab w:val="left" w:pos="3480"/>
        </w:tabs>
        <w:ind w:firstLine="0"/>
      </w:pPr>
    </w:p>
    <w:sectPr w:rsidR="00921E16" w:rsidRPr="00CF0D95" w:rsidSect="008132E2">
      <w:headerReference w:type="default" r:id="rId18"/>
      <w:footerReference w:type="default" r:id="rId19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96" w:rsidRDefault="00FA1696" w:rsidP="00212C74">
      <w:pPr>
        <w:spacing w:after="0" w:line="240" w:lineRule="auto"/>
      </w:pPr>
      <w:r>
        <w:separator/>
      </w:r>
    </w:p>
  </w:endnote>
  <w:endnote w:type="continuationSeparator" w:id="0">
    <w:p w:rsidR="00FA1696" w:rsidRDefault="00FA1696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6505">
      <w:rPr>
        <w:noProof/>
      </w:rPr>
      <w:t>4</w:t>
    </w:r>
    <w:r>
      <w:fldChar w:fldCharType="end"/>
    </w:r>
    <w:r>
      <w:t>/</w:t>
    </w:r>
    <w:fldSimple w:instr=" SECTIONPAGES   \* MERGEFORMAT ">
      <w:r w:rsidR="00196505">
        <w:rPr>
          <w:noProof/>
        </w:rPr>
        <w:t>4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96" w:rsidRDefault="00FA1696" w:rsidP="00212C74">
      <w:pPr>
        <w:spacing w:after="0" w:line="240" w:lineRule="auto"/>
      </w:pPr>
      <w:r>
        <w:separator/>
      </w:r>
    </w:p>
  </w:footnote>
  <w:footnote w:type="continuationSeparator" w:id="0">
    <w:p w:rsidR="00FA1696" w:rsidRDefault="00FA1696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D8C"/>
    <w:rsid w:val="0004134B"/>
    <w:rsid w:val="000A6D8C"/>
    <w:rsid w:val="00196505"/>
    <w:rsid w:val="001B306B"/>
    <w:rsid w:val="001E123E"/>
    <w:rsid w:val="00212C74"/>
    <w:rsid w:val="002D68A9"/>
    <w:rsid w:val="003636FC"/>
    <w:rsid w:val="003C7A5E"/>
    <w:rsid w:val="00492EA3"/>
    <w:rsid w:val="005228C5"/>
    <w:rsid w:val="00534694"/>
    <w:rsid w:val="006778E0"/>
    <w:rsid w:val="00722D19"/>
    <w:rsid w:val="00782321"/>
    <w:rsid w:val="007945A9"/>
    <w:rsid w:val="00800458"/>
    <w:rsid w:val="008132E2"/>
    <w:rsid w:val="00921E16"/>
    <w:rsid w:val="00951090"/>
    <w:rsid w:val="00A72ED4"/>
    <w:rsid w:val="00AA1563"/>
    <w:rsid w:val="00AB6713"/>
    <w:rsid w:val="00AE3B73"/>
    <w:rsid w:val="00AF7BF1"/>
    <w:rsid w:val="00BF3060"/>
    <w:rsid w:val="00BF3098"/>
    <w:rsid w:val="00C3319B"/>
    <w:rsid w:val="00D62FE5"/>
    <w:rsid w:val="00D80B85"/>
    <w:rsid w:val="00DD33F4"/>
    <w:rsid w:val="00E313ED"/>
    <w:rsid w:val="00E52457"/>
    <w:rsid w:val="00E626C8"/>
    <w:rsid w:val="00E66027"/>
    <w:rsid w:val="00E74162"/>
    <w:rsid w:val="00FA1696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E3B73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customStyle="1" w:styleId="anotace">
    <w:name w:val="anotace"/>
    <w:basedOn w:val="Zdraznnintenzivn"/>
    <w:uiPriority w:val="1"/>
    <w:qFormat/>
    <w:rsid w:val="00534694"/>
    <w:rPr>
      <w:b/>
      <w:bCs/>
      <w:i w:val="0"/>
      <w:iCs/>
      <w:color w:val="auto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E3B73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character" w:customStyle="1" w:styleId="anotace">
    <w:name w:val="anotace"/>
    <w:basedOn w:val="Zdraznnintenzivn"/>
    <w:uiPriority w:val="1"/>
    <w:qFormat/>
    <w:rsid w:val="00534694"/>
    <w:rPr>
      <w:b/>
      <w:bCs/>
      <w:i w:val="0"/>
      <w:iCs/>
      <w:color w:val="auto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yperlink" Target="mailto:babatom@seznam.cz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umy\AS\materi&#225;l%2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</Template>
  <TotalTime>70</TotalTime>
  <Pages>5</Pages>
  <Words>551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pc37</dc:creator>
  <cp:lastModifiedBy>Adéla Tomalová</cp:lastModifiedBy>
  <cp:revision>13</cp:revision>
  <cp:lastPrinted>2012-03-21T09:33:00Z</cp:lastPrinted>
  <dcterms:created xsi:type="dcterms:W3CDTF">2012-11-19T07:31:00Z</dcterms:created>
  <dcterms:modified xsi:type="dcterms:W3CDTF">2013-02-27T07:22:00Z</dcterms:modified>
</cp:coreProperties>
</file>