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80131BE" wp14:editId="30DE0244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8132E2" w:rsidRDefault="008132E2" w:rsidP="00502D3C">
      <w:pPr>
        <w:pStyle w:val="Nadpis1"/>
      </w:pPr>
      <w:r>
        <w:lastRenderedPageBreak/>
        <w:t>Materiál č.</w:t>
      </w:r>
      <w:r w:rsidR="003367C7">
        <w:t xml:space="preserve"> </w:t>
      </w:r>
      <w:r w:rsidR="000A6D8C">
        <w:t>1</w:t>
      </w:r>
      <w:r w:rsidR="003367C7">
        <w:t xml:space="preserve">6 </w:t>
      </w:r>
      <w:r>
        <w:t>–</w:t>
      </w:r>
      <w:r w:rsidR="003367C7">
        <w:t xml:space="preserve"> funkce Když</w:t>
      </w:r>
      <w:r>
        <w:t xml:space="preserve"> </w:t>
      </w:r>
    </w:p>
    <w:p w:rsidR="008132E2" w:rsidRPr="00502D3C" w:rsidRDefault="008132E2" w:rsidP="008132E2">
      <w:pPr>
        <w:pStyle w:val="podNadpis"/>
        <w:rPr>
          <w:rStyle w:val="ucitel"/>
        </w:rPr>
      </w:pPr>
      <w:r w:rsidRPr="008132E2">
        <w:t>Teorie</w:t>
      </w:r>
    </w:p>
    <w:p w:rsidR="003E7FEC" w:rsidRDefault="003E7FEC" w:rsidP="003E7FEC">
      <w:pPr>
        <w:pStyle w:val="Bezmezer"/>
      </w:pPr>
      <w:r>
        <w:t>Data najdete v souboru text1 ve složce text</w:t>
      </w:r>
    </w:p>
    <w:p w:rsidR="003E7FEC" w:rsidRDefault="003E7FEC" w:rsidP="003E7FEC">
      <w:pPr>
        <w:pStyle w:val="Bezmezer"/>
      </w:pPr>
      <w:r w:rsidRPr="003E7FEC">
        <w:t>Tabulka eviduje prodej léků na úpravu vysokého krevního tlak. Je evidován prodej v jedné lékárně za jeden den. Popis polí tabulky</w:t>
      </w:r>
      <w:r>
        <w:t>:</w:t>
      </w:r>
    </w:p>
    <w:p w:rsidR="003E7FEC" w:rsidRPr="003E7FEC" w:rsidRDefault="003E7FEC" w:rsidP="003E7FEC">
      <w:pPr>
        <w:pStyle w:val="Bezmezer"/>
        <w:ind w:firstLine="284"/>
      </w:pPr>
      <w:r w:rsidRPr="003E7FEC">
        <w:rPr>
          <w:b/>
          <w:bCs/>
        </w:rPr>
        <w:t>cas</w:t>
      </w:r>
      <w:r w:rsidRPr="003E7FEC">
        <w:t> - čas prodeje</w:t>
      </w:r>
    </w:p>
    <w:p w:rsidR="003E7FEC" w:rsidRPr="003E7FEC" w:rsidRDefault="003E7FEC" w:rsidP="003E7FEC">
      <w:pPr>
        <w:pStyle w:val="Bezmezer"/>
        <w:ind w:firstLine="284"/>
      </w:pPr>
      <w:r w:rsidRPr="003E7FEC">
        <w:rPr>
          <w:b/>
          <w:bCs/>
        </w:rPr>
        <w:t>kod</w:t>
      </w:r>
      <w:r w:rsidRPr="003E7FEC">
        <w:t> - evidenční kód léku</w:t>
      </w:r>
    </w:p>
    <w:p w:rsidR="003E7FEC" w:rsidRPr="003E7FEC" w:rsidRDefault="003E7FEC" w:rsidP="003E7FEC">
      <w:pPr>
        <w:pStyle w:val="Bezmezer"/>
        <w:ind w:firstLine="284"/>
      </w:pPr>
      <w:r w:rsidRPr="003E7FEC">
        <w:rPr>
          <w:b/>
          <w:bCs/>
        </w:rPr>
        <w:t>maxPoj</w:t>
      </w:r>
      <w:r w:rsidRPr="003E7FEC">
        <w:t> - maximální částka, kterou hradí zdravotní pojišťovna</w:t>
      </w:r>
    </w:p>
    <w:p w:rsidR="003E7FEC" w:rsidRPr="003E7FEC" w:rsidRDefault="003E7FEC" w:rsidP="003E7FEC">
      <w:pPr>
        <w:pStyle w:val="Bezmezer"/>
        <w:ind w:firstLine="284"/>
      </w:pPr>
      <w:r w:rsidRPr="003E7FEC">
        <w:rPr>
          <w:b/>
          <w:bCs/>
        </w:rPr>
        <w:t>Cena</w:t>
      </w:r>
      <w:r w:rsidRPr="003E7FEC">
        <w:t> - celá cena léku</w:t>
      </w:r>
    </w:p>
    <w:p w:rsidR="003E7FEC" w:rsidRPr="003E7FEC" w:rsidRDefault="003E7FEC" w:rsidP="003E7FEC">
      <w:pPr>
        <w:pStyle w:val="Bezmezer"/>
        <w:ind w:firstLine="284"/>
      </w:pPr>
      <w:r w:rsidRPr="003E7FEC">
        <w:rPr>
          <w:b/>
          <w:bCs/>
        </w:rPr>
        <w:t>pocBal</w:t>
      </w:r>
      <w:r w:rsidRPr="003E7FEC">
        <w:t> - kolik balení léků bylo prodáno jednomu zákazníkovi</w:t>
      </w:r>
    </w:p>
    <w:p w:rsidR="003E7FEC" w:rsidRPr="003E7FEC" w:rsidRDefault="003E7FEC" w:rsidP="003E7FEC">
      <w:pPr>
        <w:pStyle w:val="Bezmezer"/>
        <w:spacing w:after="240"/>
        <w:ind w:firstLine="284"/>
      </w:pPr>
      <w:r w:rsidRPr="003E7FEC">
        <w:rPr>
          <w:b/>
          <w:bCs/>
        </w:rPr>
        <w:t>pojist</w:t>
      </w:r>
      <w:r w:rsidRPr="003E7FEC">
        <w:t> - zdravotní pojišťovna, u které je pacient pojištěn.</w:t>
      </w:r>
    </w:p>
    <w:p w:rsidR="003E7FEC" w:rsidRDefault="003E7FEC" w:rsidP="003E7FEC">
      <w:pPr>
        <w:pStyle w:val="Odstavecseseznamem"/>
        <w:numPr>
          <w:ilvl w:val="0"/>
          <w:numId w:val="5"/>
        </w:numPr>
        <w:ind w:left="426"/>
        <w:rPr>
          <w:b/>
        </w:rPr>
      </w:pPr>
      <w:r w:rsidRPr="003E7FEC">
        <w:rPr>
          <w:b/>
        </w:rPr>
        <w:t>Za pole maxPoj vložte pole poj a podle zdravotní pojišťovny upravte částku, kterou pojišťovna hradí. RBP - 90%</w:t>
      </w:r>
      <w:r>
        <w:rPr>
          <w:b/>
        </w:rPr>
        <w:t xml:space="preserve"> a </w:t>
      </w:r>
      <w:r w:rsidRPr="003E7FEC">
        <w:rPr>
          <w:b/>
        </w:rPr>
        <w:t>VZP 85% maximální částky. Částku zaokrouhlete na dvě desetinná místa.</w:t>
      </w:r>
    </w:p>
    <w:p w:rsidR="00307A84" w:rsidRDefault="00307A84" w:rsidP="00307A84">
      <w:pPr>
        <w:pStyle w:val="Odstavecseseznamem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17780</wp:posOffset>
            </wp:positionV>
            <wp:extent cx="1847850" cy="2047875"/>
            <wp:effectExtent l="19050" t="19050" r="19050" b="2857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6-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04787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t>vyberte</w:t>
      </w:r>
      <w:proofErr w:type="gramEnd"/>
      <w:r>
        <w:t xml:space="preserve"> první buňku nového sloupce </w:t>
      </w:r>
      <w:proofErr w:type="gramStart"/>
      <w:r>
        <w:t>poj</w:t>
      </w:r>
      <w:proofErr w:type="gramEnd"/>
    </w:p>
    <w:p w:rsidR="00307A84" w:rsidRDefault="00307A84" w:rsidP="00307A84">
      <w:pPr>
        <w:pStyle w:val="Odstavecseseznamem"/>
        <w:numPr>
          <w:ilvl w:val="0"/>
          <w:numId w:val="6"/>
        </w:numPr>
      </w:pPr>
      <w:r>
        <w:t xml:space="preserve">kliknete do řádku vzorců na symbol </w:t>
      </w:r>
      <w:proofErr w:type="spellStart"/>
      <w:r w:rsidRPr="00307A84">
        <w:rPr>
          <w:b/>
          <w:color w:val="FF0000"/>
        </w:rPr>
        <w:t>fx</w:t>
      </w:r>
      <w:proofErr w:type="spellEnd"/>
    </w:p>
    <w:p w:rsidR="00307A84" w:rsidRDefault="00307A84" w:rsidP="00307A84">
      <w:pPr>
        <w:pStyle w:val="Odstavecseseznamem"/>
        <w:numPr>
          <w:ilvl w:val="0"/>
          <w:numId w:val="6"/>
        </w:numPr>
      </w:pPr>
      <w:r>
        <w:t xml:space="preserve">otevře se vám okno </w:t>
      </w:r>
      <w:r>
        <w:rPr>
          <w:b/>
        </w:rPr>
        <w:t xml:space="preserve">Vložit funkci </w:t>
      </w:r>
    </w:p>
    <w:p w:rsidR="00307A84" w:rsidRDefault="00307A84" w:rsidP="00307A84">
      <w:pPr>
        <w:pStyle w:val="Odstavecseseznamem"/>
        <w:numPr>
          <w:ilvl w:val="0"/>
          <w:numId w:val="6"/>
        </w:numPr>
      </w:pPr>
      <w:r>
        <w:t xml:space="preserve">ze seznamu </w:t>
      </w:r>
      <w:r>
        <w:rPr>
          <w:b/>
        </w:rPr>
        <w:t xml:space="preserve">Vybrat kategorii </w:t>
      </w:r>
      <w:r>
        <w:t xml:space="preserve">vyberete skupinu logických funkcí </w:t>
      </w:r>
    </w:p>
    <w:p w:rsidR="00307A84" w:rsidRDefault="00307A84" w:rsidP="00307A84">
      <w:pPr>
        <w:pStyle w:val="Odstavecseseznamem"/>
        <w:numPr>
          <w:ilvl w:val="0"/>
          <w:numId w:val="6"/>
        </w:numPr>
      </w:pPr>
      <w:r>
        <w:t xml:space="preserve">z logických funkcí vyberete funkci </w:t>
      </w:r>
      <w:r>
        <w:rPr>
          <w:b/>
        </w:rPr>
        <w:t>KDYŽ</w:t>
      </w:r>
    </w:p>
    <w:p w:rsidR="00352452" w:rsidRDefault="00352452" w:rsidP="00307A84">
      <w:pPr>
        <w:pStyle w:val="Odstavecseseznamem"/>
        <w:numPr>
          <w:ilvl w:val="0"/>
          <w:numId w:val="6"/>
        </w:numPr>
      </w:pPr>
      <w:r>
        <w:t>podmínka má tři parametry – podmínku, na kterou můžeme v jednotlivých případech odpovědět, jestli je pravdivá nebo není</w:t>
      </w:r>
    </w:p>
    <w:p w:rsidR="00142139" w:rsidRDefault="00352452" w:rsidP="00307A84">
      <w:pPr>
        <w:pStyle w:val="Odstavecseseznamem"/>
        <w:numPr>
          <w:ilvl w:val="0"/>
          <w:numId w:val="6"/>
        </w:numPr>
      </w:pPr>
      <w:r>
        <w:t>podmínka v našem příkladu je</w:t>
      </w:r>
      <w:r w:rsidR="00142139">
        <w:t>,</w:t>
      </w:r>
      <w:r>
        <w:t xml:space="preserve"> </w:t>
      </w:r>
      <w:r w:rsidR="00142139">
        <w:t>že pojišťovna pacienta, který kupoval léky je RBP. Pokud je pacient pojištěný u RBP platí mu jeho pojišťovna 90% z celé ceny léku a on doplácí 10%. Pokud je pojištěný u VZP, platí pojišťovna 85% z celkové ceny léku a on doplácí 15%. Pro jednoduchost příkladu jiné pojišťovny nemáme.</w:t>
      </w:r>
    </w:p>
    <w:p w:rsidR="00307A84" w:rsidRDefault="00CF33E2" w:rsidP="00307A84">
      <w:pPr>
        <w:pStyle w:val="Odstavecseseznamem"/>
        <w:numPr>
          <w:ilvl w:val="0"/>
          <w:numId w:val="6"/>
        </w:numPr>
      </w:pPr>
      <w:r>
        <w:t>V našem příkladu je H2 adresa buňky se zdravotní pojišťovnou, D2 je</w:t>
      </w:r>
      <w:r w:rsidR="00142139">
        <w:t xml:space="preserve"> </w:t>
      </w:r>
      <w:r>
        <w:t>adresa buňky</w:t>
      </w:r>
      <w:r>
        <w:rPr>
          <w:noProof/>
        </w:rPr>
        <w:t xml:space="preserve"> </w:t>
      </w:r>
      <w:r w:rsidR="00142139">
        <w:rPr>
          <w:noProof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margin">
              <wp:align>right</wp:align>
            </wp:positionH>
            <wp:positionV relativeFrom="paragraph">
              <wp:posOffset>21590</wp:posOffset>
            </wp:positionV>
            <wp:extent cx="3547745" cy="1895475"/>
            <wp:effectExtent l="19050" t="19050" r="14605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6-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440" cy="1896724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>s celkovou cenou léku.</w:t>
      </w:r>
    </w:p>
    <w:p w:rsidR="00CF33E2" w:rsidRDefault="00CF33E2" w:rsidP="00307A84">
      <w:pPr>
        <w:pStyle w:val="Odstavecseseznamem"/>
        <w:numPr>
          <w:ilvl w:val="0"/>
          <w:numId w:val="6"/>
        </w:numPr>
      </w:pPr>
      <w:r>
        <w:rPr>
          <w:noProof/>
        </w:rPr>
        <w:t>Chybí nám vyřešit problém zaokrouhlení na dvě destinná místa. Vložte za sloupec poj nový sloupec, který nazvěte zase poj.</w:t>
      </w:r>
    </w:p>
    <w:p w:rsidR="00CF33E2" w:rsidRDefault="00CF33E2" w:rsidP="00CF33E2">
      <w:pPr>
        <w:pStyle w:val="Odstavecseseznamem"/>
        <w:numPr>
          <w:ilvl w:val="0"/>
          <w:numId w:val="6"/>
        </w:numPr>
      </w:pPr>
      <w:r>
        <w:rPr>
          <w:noProof/>
        </w:rPr>
        <w:t>Do něj vložte fukci zaokrouhlit, která má dva parametry – číslo, které se zaokrouhluje a počet destinných míst zaokrouhlení.</w:t>
      </w:r>
    </w:p>
    <w:p w:rsidR="00A35B17" w:rsidRDefault="00A35B17" w:rsidP="00CF33E2">
      <w:pPr>
        <w:pStyle w:val="Odstavecseseznamem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21590</wp:posOffset>
            </wp:positionV>
            <wp:extent cx="3848735" cy="1876425"/>
            <wp:effectExtent l="19050" t="19050" r="18415" b="2857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6-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735" cy="18764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sloupce s pomocnými výpočty pak vybere celý, pravým tlačítkem zobrazte příruční menu a vyberte položku </w:t>
      </w:r>
      <w:r w:rsidRPr="00A35B17">
        <w:rPr>
          <w:b/>
        </w:rPr>
        <w:t>Skrýt</w:t>
      </w:r>
    </w:p>
    <w:p w:rsidR="00A35B17" w:rsidRDefault="00A35B17" w:rsidP="00CF33E2">
      <w:pPr>
        <w:pStyle w:val="Odstavecseseznamem"/>
        <w:numPr>
          <w:ilvl w:val="0"/>
          <w:numId w:val="6"/>
        </w:numPr>
      </w:pPr>
      <w:r>
        <w:t>Stejně skryjte sloupec maxPoj, protože ho už taky nebudeme potřebovat.</w:t>
      </w:r>
    </w:p>
    <w:p w:rsidR="00A35B17" w:rsidRDefault="009F648A" w:rsidP="00CF33E2">
      <w:pPr>
        <w:pStyle w:val="Odstavecseseznamem"/>
        <w:numPr>
          <w:ilvl w:val="0"/>
          <w:numId w:val="6"/>
        </w:numPr>
      </w:pPr>
      <w:r>
        <w:t>Tabulku máme připravenou pro další výpočty. Známe cenu léku, víme, kolik z ceny zaplatí zdravotní pojišťovna pacienta a můžeme dopočítat další údaje potřebné pro vytištění paragonu.</w:t>
      </w:r>
    </w:p>
    <w:p w:rsidR="00E700D1" w:rsidRDefault="00E700D1" w:rsidP="00E700D1">
      <w:pPr>
        <w:pStyle w:val="Odstavecseseznamem"/>
        <w:numPr>
          <w:ilvl w:val="0"/>
          <w:numId w:val="5"/>
        </w:numPr>
        <w:ind w:left="426"/>
        <w:rPr>
          <w:b/>
        </w:rPr>
      </w:pPr>
      <w:r w:rsidRPr="00E700D1">
        <w:rPr>
          <w:b/>
        </w:rPr>
        <w:t>Za pole cena vložte pole </w:t>
      </w:r>
      <w:r w:rsidR="00D45797">
        <w:rPr>
          <w:b/>
        </w:rPr>
        <w:t>pacD</w:t>
      </w:r>
      <w:r w:rsidRPr="00E700D1">
        <w:rPr>
          <w:b/>
        </w:rPr>
        <w:t>oplatek - částka, kterou zaplatí pacient.</w:t>
      </w:r>
      <w:r>
        <w:rPr>
          <w:b/>
        </w:rPr>
        <w:t xml:space="preserve"> </w:t>
      </w:r>
      <w:r w:rsidR="00D45797">
        <w:rPr>
          <w:b/>
        </w:rPr>
        <w:t>(cena – poj)</w:t>
      </w:r>
    </w:p>
    <w:p w:rsidR="00E700D1" w:rsidRPr="00E700D1" w:rsidRDefault="00E700D1" w:rsidP="00E700D1">
      <w:pPr>
        <w:pStyle w:val="Odstavecseseznamem"/>
        <w:numPr>
          <w:ilvl w:val="0"/>
          <w:numId w:val="5"/>
        </w:numPr>
        <w:ind w:left="426"/>
        <w:rPr>
          <w:b/>
        </w:rPr>
      </w:pPr>
      <w:r>
        <w:rPr>
          <w:b/>
        </w:rPr>
        <w:t xml:space="preserve">Na konec tabulky vložte pole </w:t>
      </w:r>
      <w:r w:rsidRPr="00E700D1">
        <w:rPr>
          <w:b/>
        </w:rPr>
        <w:t>poplatek</w:t>
      </w:r>
      <w:r>
        <w:rPr>
          <w:b/>
        </w:rPr>
        <w:t xml:space="preserve">. </w:t>
      </w:r>
      <w:r w:rsidRPr="00E700D1">
        <w:rPr>
          <w:b/>
        </w:rPr>
        <w:t> </w:t>
      </w:r>
      <w:r>
        <w:rPr>
          <w:b/>
        </w:rPr>
        <w:t>Z</w:t>
      </w:r>
      <w:r w:rsidRPr="00E700D1">
        <w:rPr>
          <w:b/>
        </w:rPr>
        <w:t xml:space="preserve">a jedno a dvě balení </w:t>
      </w:r>
      <w:r>
        <w:rPr>
          <w:b/>
        </w:rPr>
        <w:t xml:space="preserve">(hodnota ve sloupci pocBal) je </w:t>
      </w:r>
      <w:r w:rsidRPr="00E700D1">
        <w:rPr>
          <w:b/>
        </w:rPr>
        <w:t>30 Kč za 3 balení 60 Kč.</w:t>
      </w:r>
    </w:p>
    <w:p w:rsidR="009F648A" w:rsidRPr="00D45797" w:rsidRDefault="00D45797" w:rsidP="00D45797">
      <w:pPr>
        <w:pStyle w:val="Odstavecseseznamem"/>
        <w:numPr>
          <w:ilvl w:val="0"/>
          <w:numId w:val="6"/>
        </w:numPr>
      </w:pPr>
      <w:r>
        <w:lastRenderedPageBreak/>
        <w:t xml:space="preserve">Pokud bude počet kupovaných balení léků 1 nebo2, to je menší nebo rovno 2, bude poplatek 30 korun, jinak bude poplatek 60 korun  </w:t>
      </w:r>
      <w:r w:rsidRPr="00D45797">
        <w:rPr>
          <w:b/>
          <w:color w:val="FF0000"/>
        </w:rPr>
        <w:t>=KDYŽ(I2&lt;=2;30;60)</w:t>
      </w:r>
    </w:p>
    <w:p w:rsidR="00364417" w:rsidRPr="00364417" w:rsidRDefault="00364417" w:rsidP="00364417">
      <w:pPr>
        <w:pStyle w:val="Odstavecseseznamem"/>
        <w:numPr>
          <w:ilvl w:val="0"/>
          <w:numId w:val="5"/>
        </w:numPr>
        <w:ind w:left="426"/>
      </w:pPr>
      <w:r>
        <w:rPr>
          <w:b/>
        </w:rPr>
        <w:t>Poslední sloupec se bude jmenovat paragon a bude obsahovat celkovou platbu pacienta.</w:t>
      </w:r>
      <w:r w:rsidR="00A97DA0">
        <w:rPr>
          <w:b/>
        </w:rPr>
        <w:t xml:space="preserve"> Částku zaokrouhlete na koruny nahoru.</w:t>
      </w:r>
    </w:p>
    <w:p w:rsidR="00D45797" w:rsidRDefault="00D30DE9" w:rsidP="00364417">
      <w:pPr>
        <w:pStyle w:val="Odstavecseseznamem"/>
        <w:numPr>
          <w:ilvl w:val="0"/>
          <w:numId w:val="6"/>
        </w:numPr>
      </w:pPr>
      <w:r>
        <w:t xml:space="preserve">Pacient musí zaplatit doplatky (tu část z ceny léku, kterou nehradí zdravotní pojišťovna) za všechna balení, které nakoupil. K tomu se musí přičíst poplatek lékárně. </w:t>
      </w:r>
    </w:p>
    <w:p w:rsidR="00AE3B73" w:rsidRDefault="00A97DA0" w:rsidP="00A97DA0">
      <w:pPr>
        <w:pStyle w:val="Odstavecseseznamem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62336" behindDoc="0" locked="1" layoutInCell="1" allowOverlap="1" wp14:anchorId="1FAF71C0" wp14:editId="28ABA04D">
            <wp:simplePos x="0" y="0"/>
            <wp:positionH relativeFrom="margin">
              <wp:posOffset>4555490</wp:posOffset>
            </wp:positionH>
            <wp:positionV relativeFrom="paragraph">
              <wp:posOffset>1152525</wp:posOffset>
            </wp:positionV>
            <wp:extent cx="2077085" cy="791845"/>
            <wp:effectExtent l="19050" t="19050" r="18415" b="2730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6-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79184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DE9">
        <w:rPr>
          <w:noProof/>
        </w:rPr>
        <w:drawing>
          <wp:anchor distT="0" distB="0" distL="114300" distR="114300" simplePos="0" relativeHeight="251661312" behindDoc="0" locked="0" layoutInCell="1" allowOverlap="1" wp14:anchorId="36B4B4B8" wp14:editId="4D85C3A5">
            <wp:simplePos x="0" y="0"/>
            <wp:positionH relativeFrom="margin">
              <wp:align>center</wp:align>
            </wp:positionH>
            <wp:positionV relativeFrom="paragraph">
              <wp:posOffset>22860</wp:posOffset>
            </wp:positionV>
            <wp:extent cx="3362325" cy="647700"/>
            <wp:effectExtent l="19050" t="19050" r="28575" b="1905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6-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6477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Vzorec zaokrouhlení můžete vložit přímo do již hotového vzorce. Náš současný vzorec bude tvořit první parametr zaokrouhlovacího vzorce, tedy hodnotu, kterou chceme zaokrouhlit.</w:t>
      </w:r>
    </w:p>
    <w:p w:rsidR="00A97DA0" w:rsidRDefault="00A97DA0" w:rsidP="00A97DA0">
      <w:pPr>
        <w:pStyle w:val="Odstavecseseznamem"/>
        <w:numPr>
          <w:ilvl w:val="0"/>
          <w:numId w:val="6"/>
        </w:numPr>
      </w:pPr>
      <w:r>
        <w:t>Umístěte kurzor ve vzorci za znaménko = a napište písmeno z. Objeví se seznam funkcí začínajících na písmeno z. Z něj vyberte funkci ZAOKR.NAHORU.</w:t>
      </w:r>
      <w:r w:rsidR="00DC6A39">
        <w:t xml:space="preserve"> Na místo kurzoru funkci vložíte klikem myši nebo stiskem klávesy Tab.</w:t>
      </w:r>
    </w:p>
    <w:p w:rsidR="00DC6A39" w:rsidRDefault="00DC6A39" w:rsidP="00A97DA0">
      <w:pPr>
        <w:pStyle w:val="Odstavecseseznamem"/>
        <w:numPr>
          <w:ilvl w:val="0"/>
          <w:numId w:val="6"/>
        </w:numPr>
      </w:pPr>
      <w:r>
        <w:t>Po vložení funkce se pod řádkem vzorců objeví hlavička funkce, která vám napoví, kolik parametrů máte zadat. Parametry jsou odděleny středníkem.</w:t>
      </w:r>
    </w:p>
    <w:p w:rsidR="00A97DA0" w:rsidRPr="003D7A7E" w:rsidRDefault="00DC6A39" w:rsidP="00DC6A39">
      <w:pPr>
        <w:pStyle w:val="Odstavecseseznamem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07F8C22" wp14:editId="282FC37A">
            <wp:simplePos x="0" y="0"/>
            <wp:positionH relativeFrom="margin">
              <wp:align>right</wp:align>
            </wp:positionH>
            <wp:positionV relativeFrom="paragraph">
              <wp:posOffset>22860</wp:posOffset>
            </wp:positionV>
            <wp:extent cx="2286000" cy="523875"/>
            <wp:effectExtent l="19050" t="19050" r="19050" b="2857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6-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52387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Celkovou částku máme zaokrouhlit na celé koruny, významnost tedy bude 1. Celý vzorec </w:t>
      </w:r>
      <w:r w:rsidRPr="00DC6A39">
        <w:rPr>
          <w:b/>
          <w:color w:val="FF0000"/>
        </w:rPr>
        <w:t>=ZAOKR.NAHORU(H2*I2+K2;1)</w:t>
      </w:r>
    </w:p>
    <w:p w:rsidR="003D7A7E" w:rsidRDefault="003D7A7E" w:rsidP="00DC6A39">
      <w:pPr>
        <w:pStyle w:val="Odstavecseseznamem"/>
        <w:numPr>
          <w:ilvl w:val="0"/>
          <w:numId w:val="6"/>
        </w:numPr>
      </w:pPr>
      <w:r w:rsidRPr="003D7A7E">
        <w:t xml:space="preserve">Upravte </w:t>
      </w:r>
      <w:r>
        <w:t>tabulku podle následujícího návrhu:</w:t>
      </w:r>
    </w:p>
    <w:p w:rsidR="003D7A7E" w:rsidRDefault="003373FD" w:rsidP="00055D58">
      <w:pPr>
        <w:pStyle w:val="Odstavecseseznamem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36DF874" wp14:editId="7CE13867">
            <wp:simplePos x="0" y="0"/>
            <wp:positionH relativeFrom="margin">
              <wp:align>center</wp:align>
            </wp:positionH>
            <wp:positionV relativeFrom="paragraph">
              <wp:posOffset>17145</wp:posOffset>
            </wp:positionV>
            <wp:extent cx="6479540" cy="1183640"/>
            <wp:effectExtent l="19050" t="19050" r="16510" b="16510"/>
            <wp:wrapTopAndBottom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-7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8364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5D58">
        <w:t>pro výběr celé tabulky použijte CRTL +A</w:t>
      </w:r>
    </w:p>
    <w:p w:rsidR="00055D58" w:rsidRDefault="00055D58" w:rsidP="00055D58">
      <w:pPr>
        <w:pStyle w:val="Odstavecseseznamem"/>
        <w:numPr>
          <w:ilvl w:val="0"/>
          <w:numId w:val="6"/>
        </w:numPr>
      </w:pPr>
      <w:r>
        <w:t>Pro výběr sloupce – vybrána první buňka sloupce -&gt; CTRL+SHIFT + šipka dolu</w:t>
      </w:r>
    </w:p>
    <w:p w:rsidR="00055D58" w:rsidRDefault="00055D58" w:rsidP="00055D58">
      <w:pPr>
        <w:pStyle w:val="Odstavecseseznamem"/>
        <w:numPr>
          <w:ilvl w:val="0"/>
          <w:numId w:val="6"/>
        </w:numPr>
      </w:pPr>
      <w:r>
        <w:t>Sloupec doplatek pacient je podmíněně formátován -&gt; zvýraznit pravidla buněk -&gt; větší než -&gt; 100</w:t>
      </w:r>
    </w:p>
    <w:p w:rsidR="00055D58" w:rsidRPr="003D7A7E" w:rsidRDefault="00055D58" w:rsidP="00055D58">
      <w:pPr>
        <w:pStyle w:val="Odstavecseseznamem"/>
        <w:numPr>
          <w:ilvl w:val="0"/>
          <w:numId w:val="6"/>
        </w:numPr>
      </w:pPr>
      <w:r>
        <w:t xml:space="preserve">Sloupec paragon je podmíněně formátován -&gt; pravidla pro nejvyšší či nejnižší hodnoty -&gt; nad průměrem. </w:t>
      </w:r>
    </w:p>
    <w:p w:rsidR="008132E2" w:rsidRDefault="008132E2" w:rsidP="008132E2">
      <w:pPr>
        <w:pStyle w:val="podNadpis"/>
      </w:pPr>
      <w:r>
        <w:t>Příklad</w:t>
      </w:r>
    </w:p>
    <w:p w:rsidR="009E73F4" w:rsidRDefault="00E21B4B" w:rsidP="00502D3C">
      <w:r>
        <w:t xml:space="preserve">Na listě kurz přidejte sloupec učební materiál. Pro odbornost 1 a 2 bude ve formě pdf, pro odbornost 3 bude tisk. Rozdělte kurzy do dvou učeben podle počtu přihlášených lidí. Kurzy pro 1-7 lidí budou v malé učebně a ostatní ve velké. Slevněte květnové kurzy o 6% a výslednou cenu zaokrouhlete na celá čísla. </w:t>
      </w:r>
    </w:p>
    <w:p w:rsidR="009E73F4" w:rsidRDefault="009E73F4" w:rsidP="00502D3C">
      <w:r>
        <w:t>Spočítejte celkový počet dnů. Barevně zvýrazněte:</w:t>
      </w:r>
    </w:p>
    <w:p w:rsidR="00502D3C" w:rsidRDefault="00592A5E" w:rsidP="00592A5E">
      <w:pPr>
        <w:pStyle w:val="Odstavecseseznamem"/>
        <w:numPr>
          <w:ilvl w:val="0"/>
          <w:numId w:val="9"/>
        </w:numPr>
      </w:pPr>
      <w:r>
        <w:t>Celkový počet hodin menší než 10</w:t>
      </w:r>
    </w:p>
    <w:p w:rsidR="00592A5E" w:rsidRDefault="00592A5E" w:rsidP="00592A5E">
      <w:pPr>
        <w:pStyle w:val="Odstavecseseznamem"/>
        <w:numPr>
          <w:ilvl w:val="0"/>
          <w:numId w:val="9"/>
        </w:numPr>
      </w:pPr>
      <w:r>
        <w:t>Celkový počet hodin větší než 14</w:t>
      </w:r>
    </w:p>
    <w:p w:rsidR="00592A5E" w:rsidRDefault="00592A5E" w:rsidP="00592A5E">
      <w:pPr>
        <w:pStyle w:val="Odstavecseseznamem"/>
        <w:numPr>
          <w:ilvl w:val="0"/>
          <w:numId w:val="9"/>
        </w:numPr>
      </w:pPr>
      <w:r>
        <w:t>Malou a velkou učebnu</w:t>
      </w:r>
    </w:p>
    <w:p w:rsidR="00592A5E" w:rsidRDefault="00592A5E" w:rsidP="00592A5E">
      <w:pPr>
        <w:pStyle w:val="Odstavecseseznamem"/>
        <w:numPr>
          <w:ilvl w:val="0"/>
          <w:numId w:val="9"/>
        </w:num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7A217C0" wp14:editId="0075F6FF">
            <wp:simplePos x="0" y="0"/>
            <wp:positionH relativeFrom="margin">
              <wp:posOffset>58420</wp:posOffset>
            </wp:positionH>
            <wp:positionV relativeFrom="paragraph">
              <wp:posOffset>535940</wp:posOffset>
            </wp:positionV>
            <wp:extent cx="6479540" cy="817880"/>
            <wp:effectExtent l="19050" t="19050" r="16510" b="20320"/>
            <wp:wrapTopAndBottom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6-7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817880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Poměrné vyjádření počtu kurzistů pomocí datových pruhů</w:t>
      </w:r>
    </w:p>
    <w:p w:rsidR="00592A5E" w:rsidRDefault="00592A5E" w:rsidP="00592A5E">
      <w:pPr>
        <w:ind w:left="405" w:firstLine="0"/>
      </w:pPr>
      <w:r>
        <w:t xml:space="preserve">Tabulku upravte podle předlohy.  </w:t>
      </w:r>
    </w:p>
    <w:p w:rsidR="00592A5E" w:rsidRDefault="00592A5E" w:rsidP="00592A5E">
      <w:pPr>
        <w:ind w:left="405" w:firstLine="0"/>
      </w:pPr>
    </w:p>
    <w:p w:rsidR="008132E2" w:rsidRDefault="008132E2" w:rsidP="008132E2">
      <w:pPr>
        <w:pStyle w:val="podNadpis"/>
      </w:pPr>
      <w:r>
        <w:lastRenderedPageBreak/>
        <w:t>Řešení</w:t>
      </w:r>
    </w:p>
    <w:p w:rsidR="008132E2" w:rsidRPr="00592A5E" w:rsidRDefault="00592A5E" w:rsidP="008132E2">
      <w:pPr>
        <w:rPr>
          <w:sz w:val="22"/>
        </w:rPr>
      </w:pPr>
      <w:r w:rsidRPr="00592A5E">
        <w:rPr>
          <w:sz w:val="22"/>
        </w:rPr>
        <w:t>=</w:t>
      </w:r>
      <w:proofErr w:type="gramStart"/>
      <w:r w:rsidRPr="00592A5E">
        <w:rPr>
          <w:sz w:val="22"/>
        </w:rPr>
        <w:t>KDYŽ(D3&lt;3</w:t>
      </w:r>
      <w:proofErr w:type="gramEnd"/>
      <w:r w:rsidRPr="00592A5E">
        <w:rPr>
          <w:sz w:val="22"/>
        </w:rPr>
        <w:t>;"pdf";"tisk")</w:t>
      </w:r>
    </w:p>
    <w:p w:rsidR="00592A5E" w:rsidRPr="00592A5E" w:rsidRDefault="00592A5E" w:rsidP="008132E2">
      <w:pPr>
        <w:rPr>
          <w:sz w:val="22"/>
        </w:rPr>
      </w:pPr>
      <w:r w:rsidRPr="00592A5E">
        <w:rPr>
          <w:sz w:val="22"/>
        </w:rPr>
        <w:t>=</w:t>
      </w:r>
      <w:proofErr w:type="gramStart"/>
      <w:r w:rsidRPr="00592A5E">
        <w:rPr>
          <w:sz w:val="22"/>
        </w:rPr>
        <w:t>KDYŽ(J3&lt;8</w:t>
      </w:r>
      <w:proofErr w:type="gramEnd"/>
      <w:r w:rsidRPr="00592A5E">
        <w:rPr>
          <w:sz w:val="22"/>
        </w:rPr>
        <w:t>;"malá";"velká")</w:t>
      </w:r>
    </w:p>
    <w:p w:rsidR="00FF78E8" w:rsidRPr="00FF78E8" w:rsidRDefault="00592A5E" w:rsidP="00FF78E8">
      <w:pPr>
        <w:pBdr>
          <w:bottom w:val="single" w:sz="4" w:space="1" w:color="auto"/>
        </w:pBdr>
        <w:rPr>
          <w:sz w:val="22"/>
        </w:rPr>
      </w:pPr>
      <w:r w:rsidRPr="00592A5E">
        <w:rPr>
          <w:sz w:val="22"/>
        </w:rPr>
        <w:t>=KDYŽ(I3&lt;$N$2;</w:t>
      </w:r>
      <w:proofErr w:type="gramStart"/>
      <w:r w:rsidRPr="00592A5E">
        <w:rPr>
          <w:sz w:val="22"/>
        </w:rPr>
        <w:t>E3;ZAOKROUHLIT</w:t>
      </w:r>
      <w:proofErr w:type="gramEnd"/>
      <w:r w:rsidRPr="00592A5E">
        <w:rPr>
          <w:sz w:val="22"/>
        </w:rPr>
        <w:t>(E3*0,94;0))</w:t>
      </w:r>
    </w:p>
    <w:p w:rsidR="008132E2" w:rsidRDefault="00921E16" w:rsidP="00921E16">
      <w:pPr>
        <w:pStyle w:val="podNadpis"/>
      </w:pPr>
      <w:r>
        <w:t>Citace</w:t>
      </w:r>
    </w:p>
    <w:p w:rsidR="00BF3060" w:rsidRDefault="00BF3060" w:rsidP="00502D3C">
      <w:r>
        <w:t>O</w:t>
      </w:r>
      <w:r w:rsidRPr="00C71A42">
        <w:t xml:space="preserve">dborný text je </w:t>
      </w:r>
      <w:r>
        <w:t>vytvořen autorkou materiálu.</w:t>
      </w:r>
    </w:p>
    <w:p w:rsidR="00DC5E1B" w:rsidRDefault="00DC5E1B">
      <w:pPr>
        <w:spacing w:after="0" w:line="240" w:lineRule="auto"/>
        <w:ind w:firstLine="0"/>
        <w:rPr>
          <w:rFonts w:ascii="Cambria" w:hAnsi="Cambria"/>
          <w:b/>
          <w:bCs/>
          <w:iCs/>
          <w:sz w:val="28"/>
          <w:szCs w:val="32"/>
        </w:rPr>
      </w:pPr>
      <w:r>
        <w:br w:type="page"/>
      </w:r>
    </w:p>
    <w:p w:rsidR="00DC5E1B" w:rsidRDefault="00DC5E1B" w:rsidP="00184ECB">
      <w:pPr>
        <w:pStyle w:val="Nadpis1"/>
        <w:spacing w:after="480"/>
      </w:pPr>
      <w:r w:rsidRPr="004E78FD">
        <w:lastRenderedPageBreak/>
        <w:t>Metodický list</w:t>
      </w:r>
      <w:r>
        <w:t xml:space="preserve"> č. 16–</w:t>
      </w:r>
      <w:r w:rsidR="00A6329C" w:rsidRPr="00A6329C">
        <w:t xml:space="preserve"> </w:t>
      </w:r>
      <w:r w:rsidR="00A6329C">
        <w:t>funkce Když</w:t>
      </w:r>
      <w:bookmarkStart w:id="0" w:name="_GoBack"/>
      <w:bookmarkEnd w:id="0"/>
    </w:p>
    <w:p w:rsidR="00DC5E1B" w:rsidRPr="00BB32BA" w:rsidRDefault="00DC5E1B" w:rsidP="00184ECB">
      <w:pPr>
        <w:spacing w:before="360"/>
        <w:rPr>
          <w:rStyle w:val="anotace"/>
        </w:rPr>
      </w:pPr>
      <w:r>
        <w:rPr>
          <w:rStyle w:val="anotace"/>
        </w:rPr>
        <w:t>Zpracoval:</w:t>
      </w:r>
      <w:r w:rsidRPr="00621451">
        <w:t xml:space="preserve"> </w:t>
      </w:r>
      <w:r w:rsidRPr="00BB32BA">
        <w:t>Ing. Adéla Tomalová</w:t>
      </w:r>
    </w:p>
    <w:p w:rsidR="00DC5E1B" w:rsidRDefault="00DC5E1B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DC5E1B" w:rsidRPr="00BB32BA" w:rsidRDefault="00DC5E1B" w:rsidP="00184ECB">
      <w:pPr>
        <w:spacing w:before="360"/>
        <w:rPr>
          <w:rStyle w:val="anotace"/>
        </w:rPr>
      </w:pPr>
      <w:r w:rsidRPr="00BB32BA">
        <w:rPr>
          <w:rStyle w:val="anotace"/>
        </w:rPr>
        <w:t>Rok vytvoření:</w:t>
      </w:r>
      <w:r w:rsidRPr="00621451">
        <w:t xml:space="preserve"> </w:t>
      </w:r>
      <w:r w:rsidRPr="00BB32BA">
        <w:t>2013</w:t>
      </w:r>
    </w:p>
    <w:p w:rsidR="00DC5E1B" w:rsidRPr="00BB32BA" w:rsidRDefault="00DC5E1B" w:rsidP="00621451">
      <w:pPr>
        <w:spacing w:before="360"/>
        <w:ind w:left="1276" w:hanging="919"/>
        <w:rPr>
          <w:rStyle w:val="anotace"/>
        </w:rPr>
      </w:pPr>
      <w:r w:rsidRPr="00BB32BA">
        <w:rPr>
          <w:rStyle w:val="anotace"/>
        </w:rPr>
        <w:t>Anotace a cíl:</w:t>
      </w:r>
      <w:r w:rsidRPr="00621451">
        <w:t xml:space="preserve"> </w:t>
      </w:r>
      <w:r w:rsidR="006A2780">
        <w:rPr>
          <w:rStyle w:val="ucitel"/>
        </w:rPr>
        <w:t>Použití podmíněného příkazu v prostředí tabulkového procesoru. Porovnání podmíněného příkazu a podmíněného formátování.</w:t>
      </w:r>
    </w:p>
    <w:p w:rsidR="00DC5E1B" w:rsidRPr="00BB32BA" w:rsidRDefault="00DC5E1B" w:rsidP="00621451">
      <w:pPr>
        <w:spacing w:before="360"/>
        <w:ind w:left="1260" w:hanging="903"/>
        <w:rPr>
          <w:rStyle w:val="anotace"/>
        </w:rPr>
      </w:pPr>
      <w:r w:rsidRPr="00BB32BA">
        <w:rPr>
          <w:rStyle w:val="anotace"/>
        </w:rPr>
        <w:t>Předpokládaný přínos (výstup):</w:t>
      </w:r>
      <w:r w:rsidRPr="00621451">
        <w:t xml:space="preserve"> </w:t>
      </w:r>
      <w:r w:rsidR="006A2780">
        <w:rPr>
          <w:rStyle w:val="ucitel"/>
        </w:rPr>
        <w:t>Používání jednoduchých podmíněných příkazů ve výpočtech.</w:t>
      </w:r>
    </w:p>
    <w:p w:rsidR="00DC5E1B" w:rsidRPr="00284850" w:rsidRDefault="00DC5E1B" w:rsidP="00184ECB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DC5E1B" w:rsidRPr="00F2648C" w:rsidRDefault="00DC5E1B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 w:rsidR="006A2780">
        <w:rPr>
          <w:rStyle w:val="ucitel"/>
        </w:rPr>
        <w:t>35</w:t>
      </w:r>
      <w:r w:rsidRPr="00502D3C">
        <w:rPr>
          <w:rStyle w:val="ucitel"/>
        </w:rPr>
        <w:t xml:space="preserve"> minut</w:t>
      </w:r>
    </w:p>
    <w:p w:rsidR="00DC5E1B" w:rsidRPr="005F18BC" w:rsidRDefault="00DC5E1B" w:rsidP="00621451">
      <w:pPr>
        <w:spacing w:before="360"/>
        <w:ind w:left="1176" w:hanging="819"/>
        <w:jc w:val="both"/>
        <w:rPr>
          <w:rStyle w:val="anotace"/>
        </w:rPr>
      </w:pPr>
      <w:r w:rsidRPr="005F18BC">
        <w:rPr>
          <w:rStyle w:val="anotace"/>
        </w:rPr>
        <w:t>Postup:</w:t>
      </w:r>
      <w:r w:rsidRPr="00621451">
        <w:t xml:space="preserve"> </w:t>
      </w:r>
      <w:r w:rsidRPr="00256F62">
        <w:t xml:space="preserve">podle </w:t>
      </w:r>
      <w:r>
        <w:t xml:space="preserve">odborné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18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DC5E1B" w:rsidRDefault="00DC5E1B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DC5E1B" w:rsidRDefault="00DC5E1B" w:rsidP="00184ECB">
      <w:pPr>
        <w:tabs>
          <w:tab w:val="center" w:pos="7230"/>
        </w:tabs>
      </w:pPr>
      <w:r>
        <w:tab/>
        <w:t>______________________________</w:t>
      </w:r>
    </w:p>
    <w:p w:rsidR="00DC5E1B" w:rsidRDefault="00DC5E1B" w:rsidP="00184ECB">
      <w:pPr>
        <w:tabs>
          <w:tab w:val="center" w:pos="7230"/>
        </w:tabs>
      </w:pPr>
      <w:r>
        <w:tab/>
        <w:t>podpis vyučujícího (zpracovatele)</w:t>
      </w:r>
    </w:p>
    <w:p w:rsidR="00921E16" w:rsidRPr="00CF0D95" w:rsidRDefault="00921E16" w:rsidP="00AE3B73">
      <w:pPr>
        <w:tabs>
          <w:tab w:val="left" w:pos="3480"/>
        </w:tabs>
        <w:ind w:firstLine="0"/>
      </w:pPr>
    </w:p>
    <w:sectPr w:rsidR="00921E16" w:rsidRPr="00CF0D95" w:rsidSect="008132E2">
      <w:headerReference w:type="default" r:id="rId19"/>
      <w:footerReference w:type="default" r:id="rId20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984" w:rsidRDefault="00185984" w:rsidP="00212C74">
      <w:pPr>
        <w:spacing w:after="0" w:line="240" w:lineRule="auto"/>
      </w:pPr>
      <w:r>
        <w:separator/>
      </w:r>
    </w:p>
  </w:endnote>
  <w:endnote w:type="continuationSeparator" w:id="0">
    <w:p w:rsidR="00185984" w:rsidRDefault="00185984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329C">
      <w:rPr>
        <w:noProof/>
      </w:rPr>
      <w:t>4</w:t>
    </w:r>
    <w:r>
      <w:fldChar w:fldCharType="end"/>
    </w:r>
    <w:r>
      <w:t>/</w:t>
    </w:r>
    <w:r w:rsidR="00185984">
      <w:fldChar w:fldCharType="begin"/>
    </w:r>
    <w:r w:rsidR="00185984">
      <w:instrText xml:space="preserve"> SECTIONPAGES   \* MERGEFORMAT </w:instrText>
    </w:r>
    <w:r w:rsidR="00185984">
      <w:fldChar w:fldCharType="separate"/>
    </w:r>
    <w:r w:rsidR="00A6329C">
      <w:rPr>
        <w:noProof/>
      </w:rPr>
      <w:t>4</w:t>
    </w:r>
    <w:r w:rsidR="0018598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984" w:rsidRDefault="00185984" w:rsidP="00212C74">
      <w:pPr>
        <w:spacing w:after="0" w:line="240" w:lineRule="auto"/>
      </w:pPr>
      <w:r>
        <w:separator/>
      </w:r>
    </w:p>
  </w:footnote>
  <w:footnote w:type="continuationSeparator" w:id="0">
    <w:p w:rsidR="00185984" w:rsidRDefault="00185984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732BD"/>
    <w:multiLevelType w:val="hybridMultilevel"/>
    <w:tmpl w:val="528AF538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9F73BAB"/>
    <w:multiLevelType w:val="hybridMultilevel"/>
    <w:tmpl w:val="B2BC5F3E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EE97B66"/>
    <w:multiLevelType w:val="hybridMultilevel"/>
    <w:tmpl w:val="411AD6E6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B85361"/>
    <w:multiLevelType w:val="multilevel"/>
    <w:tmpl w:val="D61ED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FD7DCC"/>
    <w:multiLevelType w:val="hybridMultilevel"/>
    <w:tmpl w:val="782A60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68677975"/>
    <w:multiLevelType w:val="multilevel"/>
    <w:tmpl w:val="820CA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DC5432"/>
    <w:multiLevelType w:val="hybridMultilevel"/>
    <w:tmpl w:val="90E2CCE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7C7"/>
    <w:rsid w:val="0004134B"/>
    <w:rsid w:val="00055D58"/>
    <w:rsid w:val="00090B72"/>
    <w:rsid w:val="000A6D8C"/>
    <w:rsid w:val="00142139"/>
    <w:rsid w:val="00185984"/>
    <w:rsid w:val="001B306B"/>
    <w:rsid w:val="001E123E"/>
    <w:rsid w:val="00212C74"/>
    <w:rsid w:val="00226E35"/>
    <w:rsid w:val="002D68A9"/>
    <w:rsid w:val="002F2D59"/>
    <w:rsid w:val="00307A84"/>
    <w:rsid w:val="003367C7"/>
    <w:rsid w:val="003373FD"/>
    <w:rsid w:val="00352452"/>
    <w:rsid w:val="003636FC"/>
    <w:rsid w:val="00364417"/>
    <w:rsid w:val="003C7A5E"/>
    <w:rsid w:val="003D7A7E"/>
    <w:rsid w:val="003E71C6"/>
    <w:rsid w:val="003E7FEC"/>
    <w:rsid w:val="00415878"/>
    <w:rsid w:val="004739B3"/>
    <w:rsid w:val="00501D17"/>
    <w:rsid w:val="00502D3C"/>
    <w:rsid w:val="005228C5"/>
    <w:rsid w:val="00592A5E"/>
    <w:rsid w:val="00675443"/>
    <w:rsid w:val="006778E0"/>
    <w:rsid w:val="006A2780"/>
    <w:rsid w:val="00782321"/>
    <w:rsid w:val="007945A9"/>
    <w:rsid w:val="008132E2"/>
    <w:rsid w:val="00884BBE"/>
    <w:rsid w:val="008B40B4"/>
    <w:rsid w:val="00921E16"/>
    <w:rsid w:val="00951090"/>
    <w:rsid w:val="009575D2"/>
    <w:rsid w:val="009E73F4"/>
    <w:rsid w:val="009F648A"/>
    <w:rsid w:val="00A35B17"/>
    <w:rsid w:val="00A6329C"/>
    <w:rsid w:val="00A72ED4"/>
    <w:rsid w:val="00A97DA0"/>
    <w:rsid w:val="00AA1563"/>
    <w:rsid w:val="00AB6713"/>
    <w:rsid w:val="00AE3B73"/>
    <w:rsid w:val="00AF7BF1"/>
    <w:rsid w:val="00BF3060"/>
    <w:rsid w:val="00BF3098"/>
    <w:rsid w:val="00C3319B"/>
    <w:rsid w:val="00CA7687"/>
    <w:rsid w:val="00CF33E2"/>
    <w:rsid w:val="00D30DE9"/>
    <w:rsid w:val="00D45797"/>
    <w:rsid w:val="00D62FE5"/>
    <w:rsid w:val="00D80B85"/>
    <w:rsid w:val="00DC5E1B"/>
    <w:rsid w:val="00DC6A39"/>
    <w:rsid w:val="00DD33F4"/>
    <w:rsid w:val="00E21B4B"/>
    <w:rsid w:val="00E52457"/>
    <w:rsid w:val="00E626C8"/>
    <w:rsid w:val="00E66027"/>
    <w:rsid w:val="00E700D1"/>
    <w:rsid w:val="00E74162"/>
    <w:rsid w:val="00EF33F5"/>
    <w:rsid w:val="00FD7343"/>
    <w:rsid w:val="00FF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customStyle="1" w:styleId="apple-converted-space">
    <w:name w:val="apple-converted-space"/>
    <w:basedOn w:val="Standardnpsmoodstavce"/>
    <w:rsid w:val="003E7F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customStyle="1" w:styleId="apple-converted-space">
    <w:name w:val="apple-converted-space"/>
    <w:basedOn w:val="Standardnpsmoodstavce"/>
    <w:rsid w:val="003E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hyperlink" Target="mailto:babatom@seznam.cz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ma\Plocha\hotove%20Dummy\AS\Tom_20_02_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Tom_20_02_0</Template>
  <TotalTime>887</TotalTime>
  <Pages>5</Pages>
  <Words>811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Adéla Tomalová</dc:creator>
  <cp:lastModifiedBy>Adéla Tomalová</cp:lastModifiedBy>
  <cp:revision>25</cp:revision>
  <cp:lastPrinted>2012-03-21T09:33:00Z</cp:lastPrinted>
  <dcterms:created xsi:type="dcterms:W3CDTF">2012-12-31T07:01:00Z</dcterms:created>
  <dcterms:modified xsi:type="dcterms:W3CDTF">2013-02-27T07:08:00Z</dcterms:modified>
</cp:coreProperties>
</file>