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 w:rsidR="00D85AD6">
        <w:tab/>
        <w:t>VY_32_INOVACE_135_ČJLČ8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 w:rsidR="00D85AD6">
        <w:tab/>
        <w:t>Český jazyk a literatura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D85AD6">
        <w:t>8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 w:rsidR="00D85AD6">
        <w:tab/>
        <w:t>Teorie literatury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 w:rsidR="00D85AD6">
        <w:tab/>
        <w:t>Literární pojmy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 w:rsidR="00D85AD6">
        <w:tab/>
        <w:t>PaedDr Stanislava Pajrová</w:t>
      </w:r>
    </w:p>
    <w:p w:rsidR="006F6BBC" w:rsidRDefault="006F6BBC" w:rsidP="006F6BBC">
      <w:pPr>
        <w:pStyle w:val="Informace"/>
      </w:pPr>
      <w:r w:rsidRPr="0004313B">
        <w:rPr>
          <w:b/>
        </w:rPr>
        <w:t>Popis:</w:t>
      </w:r>
      <w:r w:rsidR="00D85AD6">
        <w:tab/>
        <w:t>Pracovní list (žák si pr</w:t>
      </w:r>
      <w:r w:rsidR="00AD4D78">
        <w:t xml:space="preserve">ocvičí základní literární pojmy, jazykové </w:t>
      </w:r>
    </w:p>
    <w:p w:rsidR="00AD4D78" w:rsidRPr="00832803" w:rsidRDefault="00AD4D78" w:rsidP="006F6BBC">
      <w:pPr>
        <w:pStyle w:val="Informace"/>
      </w:pPr>
      <w:r>
        <w:t xml:space="preserve">                      prostředky, literární druhy a žánry).</w:t>
      </w:r>
    </w:p>
    <w:p w:rsidR="0004313B" w:rsidRDefault="0004313B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832803"/>
    <w:p w:rsidR="00D85AD6" w:rsidRDefault="00D85AD6" w:rsidP="00D85AD6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B22694" w:rsidRDefault="00B22694" w:rsidP="00832803">
      <w:pPr>
        <w:rPr>
          <w:b/>
          <w:sz w:val="28"/>
          <w:szCs w:val="28"/>
        </w:rPr>
      </w:pPr>
      <w:r>
        <w:br w:type="page"/>
      </w:r>
      <w:r w:rsidR="00D85AD6" w:rsidRPr="00D85AD6">
        <w:rPr>
          <w:b/>
          <w:sz w:val="28"/>
          <w:szCs w:val="28"/>
        </w:rPr>
        <w:lastRenderedPageBreak/>
        <w:t>Metodické pokyny</w:t>
      </w:r>
    </w:p>
    <w:p w:rsidR="00D85AD6" w:rsidRDefault="00D85AD6" w:rsidP="00832803">
      <w:pPr>
        <w:rPr>
          <w:b/>
          <w:sz w:val="28"/>
          <w:szCs w:val="28"/>
        </w:rPr>
      </w:pPr>
    </w:p>
    <w:p w:rsidR="00D85AD6" w:rsidRPr="00AD4D78" w:rsidRDefault="00D85AD6" w:rsidP="00832803">
      <w:pPr>
        <w:rPr>
          <w:sz w:val="24"/>
          <w:szCs w:val="24"/>
        </w:rPr>
      </w:pPr>
      <w:r w:rsidRPr="00AD4D78">
        <w:rPr>
          <w:sz w:val="24"/>
          <w:szCs w:val="24"/>
        </w:rPr>
        <w:t xml:space="preserve">Žáci si v tomto pracovním listu procvičí základní literární pojmy (literární druhy a žánry, </w:t>
      </w:r>
      <w:r w:rsidR="00A81B0E" w:rsidRPr="00AD4D78">
        <w:rPr>
          <w:sz w:val="24"/>
          <w:szCs w:val="24"/>
        </w:rPr>
        <w:t>básnické prostředky, autory a jejich díla</w:t>
      </w:r>
      <w:r w:rsidRPr="00AD4D78">
        <w:rPr>
          <w:sz w:val="24"/>
          <w:szCs w:val="24"/>
        </w:rPr>
        <w:t>)</w:t>
      </w:r>
      <w:r w:rsidR="00A81B0E" w:rsidRPr="00AD4D78">
        <w:rPr>
          <w:sz w:val="24"/>
          <w:szCs w:val="24"/>
        </w:rPr>
        <w:t>.</w:t>
      </w:r>
    </w:p>
    <w:p w:rsidR="00D85AD6" w:rsidRPr="00AD4D78" w:rsidRDefault="00D85AD6" w:rsidP="00832803">
      <w:pPr>
        <w:rPr>
          <w:sz w:val="24"/>
          <w:szCs w:val="24"/>
        </w:rPr>
      </w:pPr>
    </w:p>
    <w:p w:rsidR="00D85AD6" w:rsidRPr="00AD4D78" w:rsidRDefault="00D85AD6" w:rsidP="00832803">
      <w:pPr>
        <w:rPr>
          <w:b/>
          <w:sz w:val="24"/>
          <w:szCs w:val="24"/>
        </w:rPr>
      </w:pPr>
    </w:p>
    <w:p w:rsidR="00D85AD6" w:rsidRPr="00AD4D78" w:rsidRDefault="00D85AD6" w:rsidP="00832803">
      <w:pPr>
        <w:rPr>
          <w:b/>
          <w:sz w:val="24"/>
          <w:szCs w:val="24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AD4D78" w:rsidRDefault="00AD4D78" w:rsidP="00AD4D78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A81B0E" w:rsidRDefault="00A81B0E" w:rsidP="00832803">
      <w:pPr>
        <w:rPr>
          <w:b/>
          <w:sz w:val="28"/>
          <w:szCs w:val="28"/>
        </w:rPr>
      </w:pPr>
    </w:p>
    <w:p w:rsidR="00D85AD6" w:rsidRPr="00D817A4" w:rsidRDefault="00D85AD6" w:rsidP="00D85AD6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817A4">
        <w:rPr>
          <w:sz w:val="24"/>
          <w:szCs w:val="24"/>
        </w:rPr>
        <w:lastRenderedPageBreak/>
        <w:t>Stručná satirická báseň vtipně kritizující vlastnosti lidí nebo společenské zvyklosti, často za pomocí ironie, se nazývá:</w:t>
      </w:r>
    </w:p>
    <w:p w:rsidR="00D85AD6" w:rsidRPr="00D817A4" w:rsidRDefault="00D85AD6" w:rsidP="00D85AD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817A4">
        <w:rPr>
          <w:sz w:val="24"/>
          <w:szCs w:val="24"/>
        </w:rPr>
        <w:t>epitaf</w:t>
      </w:r>
    </w:p>
    <w:p w:rsidR="00D85AD6" w:rsidRPr="00D817A4" w:rsidRDefault="00D85AD6" w:rsidP="00D85AD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817A4">
        <w:rPr>
          <w:sz w:val="24"/>
          <w:szCs w:val="24"/>
        </w:rPr>
        <w:t>epigram</w:t>
      </w:r>
    </w:p>
    <w:p w:rsidR="00D85AD6" w:rsidRPr="00D817A4" w:rsidRDefault="00D85AD6" w:rsidP="00D85AD6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D817A4">
        <w:rPr>
          <w:sz w:val="24"/>
          <w:szCs w:val="24"/>
        </w:rPr>
        <w:t>ep</w:t>
      </w:r>
      <w:r w:rsidR="00D7116A" w:rsidRPr="00D817A4">
        <w:rPr>
          <w:sz w:val="24"/>
          <w:szCs w:val="24"/>
        </w:rPr>
        <w:t>os</w:t>
      </w:r>
    </w:p>
    <w:p w:rsidR="00A81B0E" w:rsidRPr="00D817A4" w:rsidRDefault="00A81B0E" w:rsidP="00A81B0E">
      <w:pPr>
        <w:pStyle w:val="Odstavecseseznamem"/>
        <w:ind w:left="1080"/>
        <w:rPr>
          <w:sz w:val="24"/>
          <w:szCs w:val="24"/>
        </w:rPr>
      </w:pPr>
    </w:p>
    <w:p w:rsidR="00A81B0E" w:rsidRPr="00D817A4" w:rsidRDefault="00A81B0E" w:rsidP="00A81B0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817A4">
        <w:rPr>
          <w:sz w:val="24"/>
          <w:szCs w:val="24"/>
        </w:rPr>
        <w:t>Krátký smyšlený příběh s mravním ponaučením, kde zvířata a rostliny jednají jako lidé, se označuje jako:</w:t>
      </w:r>
    </w:p>
    <w:p w:rsidR="00A81B0E" w:rsidRPr="00D817A4" w:rsidRDefault="00A81B0E" w:rsidP="00A81B0E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D817A4">
        <w:rPr>
          <w:sz w:val="24"/>
          <w:szCs w:val="24"/>
        </w:rPr>
        <w:t>báje</w:t>
      </w:r>
    </w:p>
    <w:p w:rsidR="00A81B0E" w:rsidRPr="00D817A4" w:rsidRDefault="00A81B0E" w:rsidP="00A81B0E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D817A4">
        <w:rPr>
          <w:sz w:val="24"/>
          <w:szCs w:val="24"/>
        </w:rPr>
        <w:t>balada</w:t>
      </w:r>
    </w:p>
    <w:p w:rsidR="00A81B0E" w:rsidRPr="00D817A4" w:rsidRDefault="00A81B0E" w:rsidP="00A81B0E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D817A4">
        <w:rPr>
          <w:sz w:val="24"/>
          <w:szCs w:val="24"/>
        </w:rPr>
        <w:t>bajka</w:t>
      </w:r>
    </w:p>
    <w:p w:rsidR="00A81B0E" w:rsidRPr="00D817A4" w:rsidRDefault="00A81B0E" w:rsidP="00A81B0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817A4">
        <w:rPr>
          <w:sz w:val="24"/>
          <w:szCs w:val="24"/>
        </w:rPr>
        <w:t>Které schéma vyjadřuje sdružený rým?</w:t>
      </w:r>
    </w:p>
    <w:p w:rsidR="00A81B0E" w:rsidRPr="00D817A4" w:rsidRDefault="00A81B0E" w:rsidP="00A81B0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D817A4">
        <w:rPr>
          <w:sz w:val="24"/>
          <w:szCs w:val="24"/>
        </w:rPr>
        <w:t>abab</w:t>
      </w:r>
    </w:p>
    <w:p w:rsidR="00A81B0E" w:rsidRPr="00D817A4" w:rsidRDefault="00A81B0E" w:rsidP="00A81B0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D817A4">
        <w:rPr>
          <w:sz w:val="24"/>
          <w:szCs w:val="24"/>
        </w:rPr>
        <w:t>abbc</w:t>
      </w:r>
    </w:p>
    <w:p w:rsidR="00A81B0E" w:rsidRPr="00D817A4" w:rsidRDefault="00A81B0E" w:rsidP="00A81B0E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D817A4">
        <w:rPr>
          <w:sz w:val="24"/>
          <w:szCs w:val="24"/>
        </w:rPr>
        <w:t>aabb</w:t>
      </w:r>
    </w:p>
    <w:p w:rsidR="00A81B0E" w:rsidRPr="00D817A4" w:rsidRDefault="00A81B0E" w:rsidP="00A81B0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817A4">
        <w:rPr>
          <w:sz w:val="24"/>
          <w:szCs w:val="24"/>
        </w:rPr>
        <w:t>Kdo píše divadelní hry?</w:t>
      </w:r>
    </w:p>
    <w:p w:rsidR="00A81B0E" w:rsidRPr="00D817A4" w:rsidRDefault="00D817A4" w:rsidP="00A81B0E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d</w:t>
      </w:r>
      <w:r w:rsidR="00A81B0E" w:rsidRPr="00D817A4">
        <w:rPr>
          <w:sz w:val="24"/>
          <w:szCs w:val="24"/>
        </w:rPr>
        <w:t>ramaturg</w:t>
      </w:r>
    </w:p>
    <w:p w:rsidR="00A81B0E" w:rsidRPr="00D817A4" w:rsidRDefault="00D817A4" w:rsidP="00A81B0E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A81B0E" w:rsidRPr="00D817A4">
        <w:rPr>
          <w:sz w:val="24"/>
          <w:szCs w:val="24"/>
        </w:rPr>
        <w:t>roducent</w:t>
      </w:r>
    </w:p>
    <w:p w:rsidR="00A81B0E" w:rsidRPr="00D817A4" w:rsidRDefault="00D817A4" w:rsidP="00A81B0E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d</w:t>
      </w:r>
      <w:r w:rsidR="00A81B0E" w:rsidRPr="00D817A4">
        <w:rPr>
          <w:sz w:val="24"/>
          <w:szCs w:val="24"/>
        </w:rPr>
        <w:t>ramatik</w:t>
      </w:r>
    </w:p>
    <w:p w:rsidR="00A81B0E" w:rsidRPr="00D817A4" w:rsidRDefault="000145AC" w:rsidP="00A81B0E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817A4">
        <w:rPr>
          <w:sz w:val="24"/>
          <w:szCs w:val="24"/>
        </w:rPr>
        <w:t>Kratší próza s jednoduchým příběhem, kde vystupuje jen několik postav v krátkém časovém úseku je:</w:t>
      </w:r>
    </w:p>
    <w:p w:rsidR="000145AC" w:rsidRPr="00D817A4" w:rsidRDefault="000145AC" w:rsidP="000145AC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D817A4">
        <w:rPr>
          <w:sz w:val="24"/>
          <w:szCs w:val="24"/>
        </w:rPr>
        <w:t>epos</w:t>
      </w:r>
    </w:p>
    <w:p w:rsidR="000145AC" w:rsidRPr="00D817A4" w:rsidRDefault="000145AC" w:rsidP="000145AC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D817A4">
        <w:rPr>
          <w:sz w:val="24"/>
          <w:szCs w:val="24"/>
        </w:rPr>
        <w:t xml:space="preserve">román </w:t>
      </w:r>
    </w:p>
    <w:p w:rsidR="000145AC" w:rsidRPr="00D817A4" w:rsidRDefault="000145AC" w:rsidP="000145AC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D817A4">
        <w:rPr>
          <w:sz w:val="24"/>
          <w:szCs w:val="24"/>
        </w:rPr>
        <w:t>povídka</w:t>
      </w:r>
    </w:p>
    <w:p w:rsidR="000145AC" w:rsidRPr="00D817A4" w:rsidRDefault="000145AC" w:rsidP="000145AC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817A4">
        <w:rPr>
          <w:sz w:val="24"/>
          <w:szCs w:val="24"/>
        </w:rPr>
        <w:t>Jak se označuje psaný text, podle kterého se hraje divadlo:</w:t>
      </w:r>
    </w:p>
    <w:p w:rsidR="000145AC" w:rsidRPr="00D817A4" w:rsidRDefault="000145AC" w:rsidP="000145AC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D817A4">
        <w:rPr>
          <w:sz w:val="24"/>
          <w:szCs w:val="24"/>
        </w:rPr>
        <w:t>scénograf</w:t>
      </w:r>
    </w:p>
    <w:p w:rsidR="000145AC" w:rsidRPr="00D817A4" w:rsidRDefault="00AF69F7" w:rsidP="000145AC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scénář</w:t>
      </w:r>
    </w:p>
    <w:p w:rsidR="009726D8" w:rsidRPr="00D817A4" w:rsidRDefault="009726D8" w:rsidP="009726D8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D817A4">
        <w:rPr>
          <w:sz w:val="24"/>
          <w:szCs w:val="24"/>
        </w:rPr>
        <w:t>syžet</w:t>
      </w:r>
    </w:p>
    <w:p w:rsidR="009726D8" w:rsidRPr="00D817A4" w:rsidRDefault="009726D8" w:rsidP="009726D8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817A4">
        <w:rPr>
          <w:sz w:val="24"/>
          <w:szCs w:val="24"/>
        </w:rPr>
        <w:t>Báseň založená na dějovosti se označuje jako:</w:t>
      </w:r>
    </w:p>
    <w:p w:rsidR="009726D8" w:rsidRPr="00D817A4" w:rsidRDefault="009726D8" w:rsidP="009726D8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D817A4">
        <w:rPr>
          <w:sz w:val="24"/>
          <w:szCs w:val="24"/>
        </w:rPr>
        <w:t>epická</w:t>
      </w:r>
    </w:p>
    <w:p w:rsidR="009726D8" w:rsidRPr="00D817A4" w:rsidRDefault="009726D8" w:rsidP="009726D8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D817A4">
        <w:rPr>
          <w:sz w:val="24"/>
          <w:szCs w:val="24"/>
        </w:rPr>
        <w:t>lyrická</w:t>
      </w:r>
    </w:p>
    <w:p w:rsidR="009726D8" w:rsidRPr="00D817A4" w:rsidRDefault="009726D8" w:rsidP="009726D8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D817A4">
        <w:rPr>
          <w:sz w:val="24"/>
          <w:szCs w:val="24"/>
        </w:rPr>
        <w:t>lyrickoepická</w:t>
      </w:r>
    </w:p>
    <w:p w:rsidR="00AF69F7" w:rsidRDefault="00D817A4" w:rsidP="006F105B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817A4">
        <w:rPr>
          <w:sz w:val="24"/>
          <w:szCs w:val="24"/>
        </w:rPr>
        <w:t xml:space="preserve">Pojmenování vzniklé přenesením na základě </w:t>
      </w:r>
      <w:r w:rsidR="00AF69F7">
        <w:rPr>
          <w:sz w:val="24"/>
          <w:szCs w:val="24"/>
        </w:rPr>
        <w:t>vnitřních</w:t>
      </w:r>
      <w:r w:rsidRPr="00D817A4">
        <w:rPr>
          <w:sz w:val="24"/>
          <w:szCs w:val="24"/>
        </w:rPr>
        <w:t xml:space="preserve"> souvislostí se nazývá:</w:t>
      </w:r>
    </w:p>
    <w:p w:rsidR="006F105B" w:rsidRDefault="006F105B" w:rsidP="006F105B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 xml:space="preserve">metafora </w:t>
      </w:r>
    </w:p>
    <w:p w:rsidR="006F105B" w:rsidRDefault="006F105B" w:rsidP="006F105B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metonymie</w:t>
      </w:r>
    </w:p>
    <w:p w:rsidR="006F105B" w:rsidRPr="006F105B" w:rsidRDefault="006F105B" w:rsidP="006F105B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synekdocha</w:t>
      </w:r>
    </w:p>
    <w:p w:rsidR="00D817A4" w:rsidRPr="00D817A4" w:rsidRDefault="00D817A4" w:rsidP="00D817A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817A4">
        <w:rPr>
          <w:sz w:val="24"/>
          <w:szCs w:val="24"/>
        </w:rPr>
        <w:t>Kytice Karla Jaromíra Erbena neobsahuje tyto balady:</w:t>
      </w:r>
    </w:p>
    <w:p w:rsidR="00D817A4" w:rsidRPr="00D817A4" w:rsidRDefault="00D817A4" w:rsidP="00D817A4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D817A4">
        <w:rPr>
          <w:sz w:val="24"/>
          <w:szCs w:val="24"/>
        </w:rPr>
        <w:t>Vodník</w:t>
      </w:r>
      <w:r w:rsidR="006F105B">
        <w:rPr>
          <w:sz w:val="24"/>
          <w:szCs w:val="24"/>
        </w:rPr>
        <w:t xml:space="preserve">, </w:t>
      </w:r>
      <w:r w:rsidRPr="00D817A4">
        <w:rPr>
          <w:sz w:val="24"/>
          <w:szCs w:val="24"/>
        </w:rPr>
        <w:t>Záhořovo lože, Polednice</w:t>
      </w:r>
    </w:p>
    <w:p w:rsidR="00D817A4" w:rsidRPr="00D817A4" w:rsidRDefault="00D817A4" w:rsidP="00D817A4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D817A4">
        <w:rPr>
          <w:sz w:val="24"/>
          <w:szCs w:val="24"/>
        </w:rPr>
        <w:t>Hol</w:t>
      </w:r>
      <w:r>
        <w:rPr>
          <w:sz w:val="24"/>
          <w:szCs w:val="24"/>
        </w:rPr>
        <w:t>o</w:t>
      </w:r>
      <w:r w:rsidR="006F105B">
        <w:rPr>
          <w:sz w:val="24"/>
          <w:szCs w:val="24"/>
        </w:rPr>
        <w:t>ubek,</w:t>
      </w:r>
      <w:r w:rsidRPr="00D817A4">
        <w:rPr>
          <w:sz w:val="24"/>
          <w:szCs w:val="24"/>
        </w:rPr>
        <w:t xml:space="preserve"> Vrba, Poklad</w:t>
      </w:r>
    </w:p>
    <w:p w:rsidR="00D817A4" w:rsidRPr="00D817A4" w:rsidRDefault="00D817A4" w:rsidP="00D817A4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D817A4">
        <w:rPr>
          <w:sz w:val="24"/>
          <w:szCs w:val="24"/>
        </w:rPr>
        <w:t>Zpo</w:t>
      </w:r>
      <w:r w:rsidR="00AF69F7">
        <w:rPr>
          <w:sz w:val="24"/>
          <w:szCs w:val="24"/>
        </w:rPr>
        <w:t xml:space="preserve">věď, Synova </w:t>
      </w:r>
      <w:r w:rsidRPr="00D817A4">
        <w:rPr>
          <w:sz w:val="24"/>
          <w:szCs w:val="24"/>
        </w:rPr>
        <w:t>kletba</w:t>
      </w:r>
      <w:r w:rsidR="00AF69F7">
        <w:rPr>
          <w:sz w:val="24"/>
          <w:szCs w:val="24"/>
        </w:rPr>
        <w:t>, Pohřební</w:t>
      </w:r>
      <w:r w:rsidRPr="00D817A4">
        <w:rPr>
          <w:sz w:val="24"/>
          <w:szCs w:val="24"/>
        </w:rPr>
        <w:t xml:space="preserve"> košile</w:t>
      </w:r>
    </w:p>
    <w:p w:rsidR="00D817A4" w:rsidRPr="00D817A4" w:rsidRDefault="00D817A4" w:rsidP="00D817A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D817A4">
        <w:rPr>
          <w:sz w:val="24"/>
          <w:szCs w:val="24"/>
        </w:rPr>
        <w:t xml:space="preserve"> Jak se označuje lyricko-epická báseň se smutným dějem a často s tragickým koncem?</w:t>
      </w:r>
    </w:p>
    <w:p w:rsidR="00D817A4" w:rsidRPr="00D817A4" w:rsidRDefault="00D817A4" w:rsidP="00D817A4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D817A4">
        <w:rPr>
          <w:sz w:val="24"/>
          <w:szCs w:val="24"/>
        </w:rPr>
        <w:t>balada</w:t>
      </w:r>
    </w:p>
    <w:p w:rsidR="00D817A4" w:rsidRPr="00D817A4" w:rsidRDefault="00D817A4" w:rsidP="00D817A4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D817A4">
        <w:rPr>
          <w:sz w:val="24"/>
          <w:szCs w:val="24"/>
        </w:rPr>
        <w:t xml:space="preserve">báje </w:t>
      </w:r>
    </w:p>
    <w:p w:rsidR="00D817A4" w:rsidRPr="00D817A4" w:rsidRDefault="00D817A4" w:rsidP="00D817A4">
      <w:pPr>
        <w:pStyle w:val="Odstavecseseznamem"/>
        <w:numPr>
          <w:ilvl w:val="0"/>
          <w:numId w:val="16"/>
        </w:numPr>
        <w:rPr>
          <w:sz w:val="24"/>
          <w:szCs w:val="24"/>
        </w:rPr>
      </w:pPr>
      <w:r w:rsidRPr="00D817A4">
        <w:rPr>
          <w:sz w:val="24"/>
          <w:szCs w:val="24"/>
        </w:rPr>
        <w:t>óda</w:t>
      </w:r>
    </w:p>
    <w:p w:rsidR="00D817A4" w:rsidRDefault="00D817A4" w:rsidP="00D817A4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 Vyjádření děje nebo obsahu, který má vedle zjevného významu, ještě další skrytý se nazývá:</w:t>
      </w:r>
    </w:p>
    <w:p w:rsidR="00D817A4" w:rsidRDefault="00D817A4" w:rsidP="00D817A4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anotace</w:t>
      </w:r>
    </w:p>
    <w:p w:rsidR="00D817A4" w:rsidRDefault="00D817A4" w:rsidP="00D817A4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alegorie (jinotaj)</w:t>
      </w:r>
    </w:p>
    <w:p w:rsidR="00D817A4" w:rsidRDefault="00D817A4" w:rsidP="00D817A4">
      <w:pPr>
        <w:pStyle w:val="Odstavecseseznamem"/>
        <w:numPr>
          <w:ilvl w:val="0"/>
          <w:numId w:val="17"/>
        </w:numPr>
        <w:rPr>
          <w:sz w:val="24"/>
          <w:szCs w:val="24"/>
        </w:rPr>
      </w:pPr>
      <w:r>
        <w:rPr>
          <w:sz w:val="24"/>
          <w:szCs w:val="24"/>
        </w:rPr>
        <w:t>anagram</w:t>
      </w:r>
    </w:p>
    <w:p w:rsidR="006F105B" w:rsidRDefault="006F105B" w:rsidP="006F105B">
      <w:pPr>
        <w:pStyle w:val="Odstavecseseznamem"/>
        <w:ind w:left="1080"/>
        <w:rPr>
          <w:sz w:val="24"/>
          <w:szCs w:val="24"/>
        </w:rPr>
      </w:pPr>
    </w:p>
    <w:p w:rsidR="00D817A4" w:rsidRPr="00D817A4" w:rsidRDefault="00D817A4" w:rsidP="00D817A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D817A4">
        <w:rPr>
          <w:sz w:val="24"/>
          <w:szCs w:val="24"/>
        </w:rPr>
        <w:t>Stručná satirická báseň vtipně kritizující vlastnosti lidí nebo společenské zvyklosti, často za pomocí ironie, se nazývá:</w:t>
      </w:r>
    </w:p>
    <w:p w:rsidR="00D817A4" w:rsidRPr="00D817A4" w:rsidRDefault="00D817A4" w:rsidP="00D817A4">
      <w:pPr>
        <w:pStyle w:val="Odstavecseseznamem"/>
        <w:ind w:left="1080"/>
        <w:rPr>
          <w:b/>
          <w:sz w:val="24"/>
          <w:szCs w:val="24"/>
        </w:rPr>
      </w:pPr>
      <w:r w:rsidRPr="00D817A4">
        <w:rPr>
          <w:b/>
          <w:sz w:val="24"/>
          <w:szCs w:val="24"/>
        </w:rPr>
        <w:t>epigram</w:t>
      </w:r>
    </w:p>
    <w:p w:rsidR="00D817A4" w:rsidRPr="00D817A4" w:rsidRDefault="00D817A4" w:rsidP="00D817A4">
      <w:pPr>
        <w:pStyle w:val="Odstavecseseznamem"/>
        <w:ind w:left="1080"/>
        <w:rPr>
          <w:sz w:val="24"/>
          <w:szCs w:val="24"/>
        </w:rPr>
      </w:pPr>
    </w:p>
    <w:p w:rsidR="00D817A4" w:rsidRPr="00D817A4" w:rsidRDefault="00D817A4" w:rsidP="00D817A4">
      <w:pPr>
        <w:pStyle w:val="Odstavecseseznamem"/>
        <w:ind w:left="1080"/>
        <w:rPr>
          <w:sz w:val="24"/>
          <w:szCs w:val="24"/>
        </w:rPr>
      </w:pPr>
    </w:p>
    <w:p w:rsidR="00D817A4" w:rsidRPr="00D817A4" w:rsidRDefault="00D817A4" w:rsidP="00D817A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D817A4">
        <w:rPr>
          <w:sz w:val="24"/>
          <w:szCs w:val="24"/>
        </w:rPr>
        <w:t>Krátký smyšlený příběh s mravním ponaučením, kde zvířata a rostliny jednají jako lidé, se označuje jako:</w:t>
      </w:r>
    </w:p>
    <w:p w:rsidR="00D817A4" w:rsidRDefault="00D817A4" w:rsidP="00D817A4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  <w:r w:rsidRPr="00D817A4">
        <w:rPr>
          <w:b/>
          <w:sz w:val="24"/>
          <w:szCs w:val="24"/>
        </w:rPr>
        <w:t>ajka</w:t>
      </w:r>
    </w:p>
    <w:p w:rsidR="00D817A4" w:rsidRPr="00D817A4" w:rsidRDefault="00D817A4" w:rsidP="00D817A4">
      <w:pPr>
        <w:pStyle w:val="Odstavecseseznamem"/>
        <w:ind w:left="1080"/>
        <w:rPr>
          <w:b/>
          <w:sz w:val="24"/>
          <w:szCs w:val="24"/>
        </w:rPr>
      </w:pPr>
    </w:p>
    <w:p w:rsidR="00D817A4" w:rsidRDefault="00D817A4" w:rsidP="00D817A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D817A4">
        <w:rPr>
          <w:sz w:val="24"/>
          <w:szCs w:val="24"/>
        </w:rPr>
        <w:t>Které schéma vyjadřuje sdružený rým?</w:t>
      </w:r>
    </w:p>
    <w:p w:rsidR="00D817A4" w:rsidRDefault="00AF69F7" w:rsidP="00D817A4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D817A4">
        <w:rPr>
          <w:b/>
          <w:sz w:val="24"/>
          <w:szCs w:val="24"/>
        </w:rPr>
        <w:t>a</w:t>
      </w:r>
      <w:r w:rsidR="00D817A4" w:rsidRPr="00D817A4">
        <w:rPr>
          <w:b/>
          <w:sz w:val="24"/>
          <w:szCs w:val="24"/>
        </w:rPr>
        <w:t>abb</w:t>
      </w:r>
    </w:p>
    <w:p w:rsidR="00D817A4" w:rsidRPr="00D817A4" w:rsidRDefault="00D817A4" w:rsidP="00D817A4">
      <w:pPr>
        <w:pStyle w:val="Odstavecseseznamem"/>
        <w:rPr>
          <w:sz w:val="24"/>
          <w:szCs w:val="24"/>
        </w:rPr>
      </w:pPr>
    </w:p>
    <w:p w:rsidR="00D817A4" w:rsidRPr="00D817A4" w:rsidRDefault="00D817A4" w:rsidP="00D817A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D817A4">
        <w:rPr>
          <w:sz w:val="24"/>
          <w:szCs w:val="24"/>
        </w:rPr>
        <w:t>Kdo píše divadelní hry?</w:t>
      </w:r>
    </w:p>
    <w:p w:rsidR="00D817A4" w:rsidRDefault="00AF69F7" w:rsidP="00D817A4">
      <w:pPr>
        <w:ind w:left="7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d</w:t>
      </w:r>
      <w:r w:rsidR="00D817A4" w:rsidRPr="00AF69F7">
        <w:rPr>
          <w:b/>
          <w:sz w:val="24"/>
          <w:szCs w:val="24"/>
        </w:rPr>
        <w:t>ramatik</w:t>
      </w:r>
    </w:p>
    <w:p w:rsidR="00AF69F7" w:rsidRPr="00AF69F7" w:rsidRDefault="00AF69F7" w:rsidP="00D817A4">
      <w:pPr>
        <w:ind w:left="720"/>
        <w:rPr>
          <w:b/>
          <w:sz w:val="24"/>
          <w:szCs w:val="24"/>
        </w:rPr>
      </w:pPr>
    </w:p>
    <w:p w:rsidR="00D817A4" w:rsidRPr="00D817A4" w:rsidRDefault="00D817A4" w:rsidP="00D817A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D817A4">
        <w:rPr>
          <w:sz w:val="24"/>
          <w:szCs w:val="24"/>
        </w:rPr>
        <w:t>Kratší próza s jednoduchým příběhem, kde vystupuje jen několik postav v krátkém časovém úseku je:</w:t>
      </w:r>
    </w:p>
    <w:p w:rsidR="00D817A4" w:rsidRDefault="00AF69F7" w:rsidP="00AF69F7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="00D817A4" w:rsidRPr="00AF69F7">
        <w:rPr>
          <w:b/>
          <w:sz w:val="24"/>
          <w:szCs w:val="24"/>
        </w:rPr>
        <w:t>ovídka</w:t>
      </w:r>
    </w:p>
    <w:p w:rsidR="00AF69F7" w:rsidRPr="00AF69F7" w:rsidRDefault="00AF69F7" w:rsidP="00AF69F7">
      <w:pPr>
        <w:pStyle w:val="Odstavecseseznamem"/>
        <w:ind w:left="1080"/>
        <w:rPr>
          <w:b/>
          <w:sz w:val="24"/>
          <w:szCs w:val="24"/>
        </w:rPr>
      </w:pPr>
    </w:p>
    <w:p w:rsidR="00D817A4" w:rsidRPr="00D817A4" w:rsidRDefault="00D817A4" w:rsidP="00D817A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D817A4">
        <w:rPr>
          <w:sz w:val="24"/>
          <w:szCs w:val="24"/>
        </w:rPr>
        <w:t>Jak se označuje psaný text, podle kterého se hraje divadlo:</w:t>
      </w:r>
    </w:p>
    <w:p w:rsidR="00D817A4" w:rsidRDefault="00AF69F7" w:rsidP="00AF69F7">
      <w:pPr>
        <w:pStyle w:val="Odstavecseseznamem"/>
        <w:ind w:left="1080"/>
        <w:rPr>
          <w:b/>
          <w:sz w:val="24"/>
          <w:szCs w:val="24"/>
        </w:rPr>
      </w:pPr>
      <w:r>
        <w:rPr>
          <w:b/>
          <w:sz w:val="24"/>
          <w:szCs w:val="24"/>
        </w:rPr>
        <w:t>s</w:t>
      </w:r>
      <w:r w:rsidRPr="00AF69F7">
        <w:rPr>
          <w:b/>
          <w:sz w:val="24"/>
          <w:szCs w:val="24"/>
        </w:rPr>
        <w:t>cénář</w:t>
      </w:r>
    </w:p>
    <w:p w:rsidR="00AF69F7" w:rsidRPr="00AF69F7" w:rsidRDefault="00AF69F7" w:rsidP="00AF69F7">
      <w:pPr>
        <w:pStyle w:val="Odstavecseseznamem"/>
        <w:ind w:left="1080"/>
        <w:rPr>
          <w:b/>
          <w:sz w:val="24"/>
          <w:szCs w:val="24"/>
        </w:rPr>
      </w:pPr>
    </w:p>
    <w:p w:rsidR="00D817A4" w:rsidRPr="00D817A4" w:rsidRDefault="00D817A4" w:rsidP="00D817A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D817A4">
        <w:rPr>
          <w:sz w:val="24"/>
          <w:szCs w:val="24"/>
        </w:rPr>
        <w:t>Báseň založená na dějovosti se označuje jako:</w:t>
      </w:r>
    </w:p>
    <w:p w:rsidR="00D817A4" w:rsidRPr="00AF69F7" w:rsidRDefault="00AF69F7" w:rsidP="00AF69F7">
      <w:pPr>
        <w:ind w:left="720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AF69F7">
        <w:rPr>
          <w:b/>
          <w:sz w:val="24"/>
          <w:szCs w:val="24"/>
        </w:rPr>
        <w:t xml:space="preserve"> </w:t>
      </w:r>
      <w:r w:rsidR="00D817A4" w:rsidRPr="00AF69F7">
        <w:rPr>
          <w:b/>
          <w:sz w:val="24"/>
          <w:szCs w:val="24"/>
        </w:rPr>
        <w:t>epická</w:t>
      </w:r>
    </w:p>
    <w:p w:rsidR="00D817A4" w:rsidRPr="00D817A4" w:rsidRDefault="00D817A4" w:rsidP="00AF69F7">
      <w:pPr>
        <w:pStyle w:val="Odstavecseseznamem"/>
        <w:ind w:left="1080"/>
        <w:rPr>
          <w:sz w:val="24"/>
          <w:szCs w:val="24"/>
        </w:rPr>
      </w:pPr>
    </w:p>
    <w:p w:rsidR="00D817A4" w:rsidRPr="00AF69F7" w:rsidRDefault="00D817A4" w:rsidP="00AF69F7">
      <w:pPr>
        <w:pStyle w:val="Odstavecseseznamem"/>
        <w:numPr>
          <w:ilvl w:val="0"/>
          <w:numId w:val="18"/>
        </w:numPr>
        <w:ind w:left="720"/>
        <w:rPr>
          <w:sz w:val="24"/>
          <w:szCs w:val="24"/>
        </w:rPr>
      </w:pPr>
      <w:r w:rsidRPr="00D817A4">
        <w:rPr>
          <w:sz w:val="24"/>
          <w:szCs w:val="24"/>
        </w:rPr>
        <w:t xml:space="preserve">Pojmenování vzniklé přenesením na základě </w:t>
      </w:r>
      <w:r w:rsidR="00AF69F7">
        <w:rPr>
          <w:sz w:val="24"/>
          <w:szCs w:val="24"/>
        </w:rPr>
        <w:t>vnitřních</w:t>
      </w:r>
      <w:r w:rsidRPr="00D817A4">
        <w:rPr>
          <w:sz w:val="24"/>
          <w:szCs w:val="24"/>
        </w:rPr>
        <w:t xml:space="preserve"> souvislostí se nazývá:</w:t>
      </w:r>
    </w:p>
    <w:p w:rsidR="00D817A4" w:rsidRPr="00AF69F7" w:rsidRDefault="00AF69F7" w:rsidP="00AF69F7">
      <w:pPr>
        <w:pStyle w:val="Odstavecseseznamem"/>
        <w:ind w:left="1080"/>
        <w:rPr>
          <w:b/>
          <w:sz w:val="24"/>
          <w:szCs w:val="24"/>
        </w:rPr>
      </w:pPr>
      <w:r w:rsidRPr="00AF69F7">
        <w:rPr>
          <w:b/>
          <w:sz w:val="24"/>
          <w:szCs w:val="24"/>
        </w:rPr>
        <w:t>m</w:t>
      </w:r>
      <w:r w:rsidR="00D817A4" w:rsidRPr="00AF69F7">
        <w:rPr>
          <w:b/>
          <w:sz w:val="24"/>
          <w:szCs w:val="24"/>
        </w:rPr>
        <w:t>etonymie</w:t>
      </w:r>
    </w:p>
    <w:p w:rsidR="00AF69F7" w:rsidRPr="00D817A4" w:rsidRDefault="00AF69F7" w:rsidP="00AF69F7">
      <w:pPr>
        <w:pStyle w:val="Odstavecseseznamem"/>
        <w:ind w:left="1080"/>
        <w:rPr>
          <w:sz w:val="24"/>
          <w:szCs w:val="24"/>
        </w:rPr>
      </w:pPr>
    </w:p>
    <w:p w:rsidR="00D817A4" w:rsidRPr="00D817A4" w:rsidRDefault="00D817A4" w:rsidP="00D817A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D817A4">
        <w:rPr>
          <w:sz w:val="24"/>
          <w:szCs w:val="24"/>
        </w:rPr>
        <w:t>Kytice Karla Jaromíra Erbena neobsahuje tyto balady:</w:t>
      </w:r>
    </w:p>
    <w:p w:rsidR="00D817A4" w:rsidRDefault="00D817A4" w:rsidP="00AF69F7">
      <w:pPr>
        <w:pStyle w:val="Odstavecseseznamem"/>
        <w:ind w:left="1080"/>
        <w:rPr>
          <w:b/>
          <w:sz w:val="24"/>
          <w:szCs w:val="24"/>
        </w:rPr>
      </w:pPr>
      <w:r w:rsidRPr="00AF69F7">
        <w:rPr>
          <w:b/>
          <w:sz w:val="24"/>
          <w:szCs w:val="24"/>
        </w:rPr>
        <w:t>Zpo</w:t>
      </w:r>
      <w:r w:rsidR="006F105B">
        <w:rPr>
          <w:b/>
          <w:sz w:val="24"/>
          <w:szCs w:val="24"/>
        </w:rPr>
        <w:t>věď, Synova</w:t>
      </w:r>
      <w:r w:rsidRPr="00AF69F7">
        <w:rPr>
          <w:b/>
          <w:sz w:val="24"/>
          <w:szCs w:val="24"/>
        </w:rPr>
        <w:t xml:space="preserve"> kletba</w:t>
      </w:r>
      <w:r w:rsidR="006F105B">
        <w:rPr>
          <w:b/>
          <w:sz w:val="24"/>
          <w:szCs w:val="24"/>
        </w:rPr>
        <w:t xml:space="preserve">, Pohřební </w:t>
      </w:r>
      <w:r w:rsidRPr="00AF69F7">
        <w:rPr>
          <w:b/>
          <w:sz w:val="24"/>
          <w:szCs w:val="24"/>
        </w:rPr>
        <w:t>košile</w:t>
      </w:r>
    </w:p>
    <w:p w:rsidR="00AF69F7" w:rsidRPr="00AF69F7" w:rsidRDefault="00AF69F7" w:rsidP="00AF69F7">
      <w:pPr>
        <w:pStyle w:val="Odstavecseseznamem"/>
        <w:ind w:left="1080"/>
        <w:rPr>
          <w:b/>
          <w:sz w:val="24"/>
          <w:szCs w:val="24"/>
        </w:rPr>
      </w:pPr>
    </w:p>
    <w:p w:rsidR="00D817A4" w:rsidRPr="00AF69F7" w:rsidRDefault="00D817A4" w:rsidP="00D817A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AF69F7">
        <w:rPr>
          <w:sz w:val="24"/>
          <w:szCs w:val="24"/>
        </w:rPr>
        <w:t xml:space="preserve"> Jak se označuje lyricko-epická báseň se smutným dějem a často s tragickým koncem?</w:t>
      </w:r>
    </w:p>
    <w:p w:rsidR="00D817A4" w:rsidRPr="00AF69F7" w:rsidRDefault="00D817A4" w:rsidP="00AF69F7">
      <w:pPr>
        <w:pStyle w:val="Odstavecseseznamem"/>
        <w:ind w:left="1080"/>
        <w:rPr>
          <w:b/>
          <w:sz w:val="24"/>
          <w:szCs w:val="24"/>
        </w:rPr>
      </w:pPr>
      <w:r w:rsidRPr="00AF69F7">
        <w:rPr>
          <w:b/>
          <w:sz w:val="24"/>
          <w:szCs w:val="24"/>
        </w:rPr>
        <w:t>balada</w:t>
      </w:r>
    </w:p>
    <w:p w:rsidR="00D817A4" w:rsidRPr="00D817A4" w:rsidRDefault="00D817A4" w:rsidP="00AF69F7">
      <w:pPr>
        <w:pStyle w:val="Odstavecseseznamem"/>
        <w:ind w:left="1080"/>
        <w:rPr>
          <w:sz w:val="24"/>
          <w:szCs w:val="24"/>
        </w:rPr>
      </w:pPr>
    </w:p>
    <w:p w:rsidR="00D817A4" w:rsidRDefault="00D817A4" w:rsidP="00D817A4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 Vyjádření děje nebo obsahu, který má vedle zjevného významu, ještě další skrytý se nazývá:</w:t>
      </w:r>
    </w:p>
    <w:p w:rsidR="00D817A4" w:rsidRPr="00AF69F7" w:rsidRDefault="00AF69F7" w:rsidP="00AF69F7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  <w:r w:rsidR="00D817A4" w:rsidRPr="00AF69F7">
        <w:rPr>
          <w:b/>
          <w:sz w:val="24"/>
          <w:szCs w:val="24"/>
        </w:rPr>
        <w:t>alegorie (jinotaj)</w:t>
      </w:r>
    </w:p>
    <w:p w:rsidR="00D817A4" w:rsidRDefault="00D817A4" w:rsidP="00AF69F7">
      <w:pPr>
        <w:pStyle w:val="Odstavecseseznamem"/>
        <w:rPr>
          <w:sz w:val="24"/>
          <w:szCs w:val="24"/>
        </w:rPr>
      </w:pPr>
    </w:p>
    <w:p w:rsidR="00D817A4" w:rsidRDefault="00D817A4" w:rsidP="00D817A4">
      <w:pPr>
        <w:pStyle w:val="Odstavecseseznamem"/>
        <w:ind w:left="1080"/>
        <w:rPr>
          <w:sz w:val="24"/>
          <w:szCs w:val="24"/>
        </w:rPr>
      </w:pPr>
    </w:p>
    <w:p w:rsidR="00D817A4" w:rsidRPr="00D817A4" w:rsidRDefault="00D817A4" w:rsidP="00D817A4">
      <w:pPr>
        <w:pStyle w:val="Odstavecseseznamem"/>
        <w:ind w:left="1080"/>
        <w:rPr>
          <w:sz w:val="24"/>
          <w:szCs w:val="24"/>
        </w:rPr>
      </w:pPr>
    </w:p>
    <w:p w:rsidR="00D817A4" w:rsidRPr="00D817A4" w:rsidRDefault="00D817A4" w:rsidP="00D817A4">
      <w:pPr>
        <w:pStyle w:val="Odstavecseseznamem"/>
        <w:ind w:left="1080"/>
        <w:rPr>
          <w:sz w:val="24"/>
          <w:szCs w:val="24"/>
        </w:rPr>
      </w:pPr>
    </w:p>
    <w:p w:rsidR="00D817A4" w:rsidRPr="00D817A4" w:rsidRDefault="00D817A4" w:rsidP="00D817A4">
      <w:pPr>
        <w:pStyle w:val="Odstavecseseznamem"/>
        <w:ind w:left="1080"/>
        <w:rPr>
          <w:sz w:val="24"/>
          <w:szCs w:val="24"/>
        </w:rPr>
      </w:pPr>
    </w:p>
    <w:p w:rsidR="00D817A4" w:rsidRPr="00D817A4" w:rsidRDefault="00D817A4" w:rsidP="00D817A4">
      <w:pPr>
        <w:pStyle w:val="Odstavecseseznamem"/>
        <w:ind w:left="1080"/>
        <w:rPr>
          <w:sz w:val="24"/>
          <w:szCs w:val="24"/>
        </w:rPr>
      </w:pPr>
    </w:p>
    <w:p w:rsidR="00AD4D78" w:rsidRDefault="00AD4D78" w:rsidP="00AD4D78">
      <w:pPr>
        <w:pStyle w:val="Normlnweb"/>
        <w:jc w:val="center"/>
        <w:rPr>
          <w:rFonts w:ascii="Arial" w:hAnsi="Arial" w:cs="Arial"/>
          <w:sz w:val="20"/>
          <w:szCs w:val="20"/>
        </w:rPr>
      </w:pPr>
      <w:r w:rsidRPr="004D051B">
        <w:rPr>
          <w:rFonts w:ascii="Arial" w:hAnsi="Arial" w:cs="Arial"/>
          <w:sz w:val="20"/>
          <w:szCs w:val="20"/>
        </w:rPr>
        <w:t>Autorem materiálu a všech jeho částí, není-li uvedeno jinak, je PaedDr Stanislava Pajrová.Dostupné z Metodického portálu www.rvp.cz, ISSN: 1802-4785, financovaného z ESF a státního rozpočtu ČR. Provozuje Národní ústav pro vzdělávání, školské poradenské zařízení a zařízení pro další vzdělávání pedagogických pracovníků (NÚV).</w:t>
      </w:r>
    </w:p>
    <w:p w:rsidR="00AD15DC" w:rsidRDefault="00AD15DC" w:rsidP="00AD4D78">
      <w:pPr>
        <w:pStyle w:val="Odstavecseseznamem"/>
        <w:ind w:left="426"/>
        <w:rPr>
          <w:b/>
          <w:sz w:val="24"/>
          <w:szCs w:val="24"/>
        </w:rPr>
      </w:pPr>
    </w:p>
    <w:p w:rsidR="00AD15DC" w:rsidRPr="00AD4D78" w:rsidRDefault="00AD15DC" w:rsidP="00AD4D78">
      <w:pPr>
        <w:pStyle w:val="Odstavecseseznamem"/>
        <w:ind w:left="426"/>
        <w:rPr>
          <w:b/>
          <w:sz w:val="24"/>
          <w:szCs w:val="24"/>
        </w:rPr>
      </w:pPr>
      <w:r w:rsidRPr="00AD15DC">
        <w:rPr>
          <w:b/>
          <w:sz w:val="28"/>
          <w:szCs w:val="28"/>
        </w:rPr>
        <w:t>Použité zdroje</w:t>
      </w:r>
    </w:p>
    <w:p w:rsidR="00D817A4" w:rsidRPr="00AD4D78" w:rsidRDefault="00D817A4" w:rsidP="00D817A4">
      <w:pPr>
        <w:pStyle w:val="Odstavecseseznamem"/>
        <w:ind w:left="1080"/>
        <w:rPr>
          <w:b/>
          <w:sz w:val="24"/>
          <w:szCs w:val="24"/>
        </w:rPr>
      </w:pPr>
    </w:p>
    <w:p w:rsidR="00D817A4" w:rsidRPr="00AD4D78" w:rsidRDefault="00AD4D78" w:rsidP="00D817A4">
      <w:pPr>
        <w:pStyle w:val="Odstavecseseznamem"/>
        <w:ind w:left="1080"/>
        <w:rPr>
          <w:b/>
          <w:sz w:val="24"/>
          <w:szCs w:val="24"/>
        </w:rPr>
      </w:pPr>
      <w:r w:rsidRPr="00AD4D78">
        <w:rPr>
          <w:sz w:val="24"/>
          <w:szCs w:val="24"/>
        </w:rPr>
        <w:t xml:space="preserve">LEDERBUCHOVÁ, Ladislava; STEHLÍKOVÁ, Monika. </w:t>
      </w:r>
      <w:r w:rsidRPr="00AD4D78">
        <w:rPr>
          <w:i/>
          <w:iCs/>
          <w:sz w:val="24"/>
          <w:szCs w:val="24"/>
        </w:rPr>
        <w:t>Čítanka 8 učebnice pro základní školy a víceletá gymnázia</w:t>
      </w:r>
      <w:r w:rsidRPr="00AD4D78">
        <w:rPr>
          <w:sz w:val="24"/>
          <w:szCs w:val="24"/>
        </w:rPr>
        <w:t>. Plzeň: Fraus, 2005, ISBN 80-7238-422-8.</w:t>
      </w:r>
    </w:p>
    <w:p w:rsidR="009726D8" w:rsidRDefault="009726D8" w:rsidP="009726D8">
      <w:pPr>
        <w:pStyle w:val="Odstavecseseznamem"/>
        <w:ind w:left="1080"/>
        <w:rPr>
          <w:b/>
          <w:sz w:val="24"/>
          <w:szCs w:val="24"/>
        </w:rPr>
      </w:pPr>
    </w:p>
    <w:p w:rsidR="000145AC" w:rsidRPr="000145AC" w:rsidRDefault="000145AC" w:rsidP="000145AC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0145AC" w:rsidRPr="009358D3" w:rsidRDefault="000145AC" w:rsidP="000145AC">
      <w:pPr>
        <w:pStyle w:val="Odstavecseseznamem"/>
        <w:ind w:left="1080"/>
        <w:rPr>
          <w:b/>
          <w:sz w:val="24"/>
          <w:szCs w:val="24"/>
        </w:rPr>
      </w:pPr>
    </w:p>
    <w:p w:rsidR="00A81B0E" w:rsidRPr="009358D3" w:rsidRDefault="009358D3" w:rsidP="00A81B0E">
      <w:pPr>
        <w:pStyle w:val="Odstavecseseznamem"/>
        <w:ind w:left="1080"/>
        <w:rPr>
          <w:b/>
          <w:sz w:val="24"/>
          <w:szCs w:val="24"/>
        </w:rPr>
      </w:pPr>
      <w:r w:rsidRPr="009358D3">
        <w:rPr>
          <w:sz w:val="24"/>
          <w:szCs w:val="24"/>
        </w:rPr>
        <w:t xml:space="preserve">DRAXLEROVÁ, Marie. </w:t>
      </w:r>
      <w:r w:rsidRPr="009358D3">
        <w:rPr>
          <w:i/>
          <w:iCs/>
          <w:sz w:val="24"/>
          <w:szCs w:val="24"/>
        </w:rPr>
        <w:t>Literární pojmy pro ZŠ</w:t>
      </w:r>
      <w:r w:rsidR="005D1FDD">
        <w:rPr>
          <w:sz w:val="24"/>
          <w:szCs w:val="24"/>
        </w:rPr>
        <w:t xml:space="preserve"> [online]. [cit. 6.6</w:t>
      </w:r>
      <w:r w:rsidRPr="009358D3">
        <w:rPr>
          <w:sz w:val="24"/>
          <w:szCs w:val="24"/>
        </w:rPr>
        <w:t>.2013]. Dostupný na WWW: http://www.madr.wz.cz/Literarni%20pojmy.html</w:t>
      </w:r>
    </w:p>
    <w:p w:rsidR="00A81B0E" w:rsidRPr="00A81B0E" w:rsidRDefault="00A81B0E" w:rsidP="00A81B0E">
      <w:pPr>
        <w:pStyle w:val="Odstavecseseznamem"/>
        <w:ind w:left="1080"/>
        <w:rPr>
          <w:b/>
          <w:sz w:val="24"/>
          <w:szCs w:val="24"/>
        </w:rPr>
      </w:pPr>
    </w:p>
    <w:p w:rsidR="00D85AD6" w:rsidRDefault="00D85AD6" w:rsidP="00832803">
      <w:pPr>
        <w:rPr>
          <w:b/>
          <w:sz w:val="28"/>
          <w:szCs w:val="28"/>
        </w:rPr>
      </w:pPr>
    </w:p>
    <w:p w:rsidR="00D85AD6" w:rsidRPr="00D85AD6" w:rsidRDefault="00D85AD6" w:rsidP="00832803">
      <w:pPr>
        <w:rPr>
          <w:b/>
          <w:sz w:val="28"/>
          <w:szCs w:val="28"/>
        </w:rPr>
      </w:pPr>
    </w:p>
    <w:sectPr w:rsidR="00D85AD6" w:rsidRPr="00D85AD6" w:rsidSect="00832803">
      <w:headerReference w:type="default" r:id="rId7"/>
      <w:headerReference w:type="first" r:id="rId8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635C" w:rsidRDefault="00D2635C" w:rsidP="006A0033">
      <w:r>
        <w:separator/>
      </w:r>
    </w:p>
  </w:endnote>
  <w:endnote w:type="continuationSeparator" w:id="1">
    <w:p w:rsidR="00D2635C" w:rsidRDefault="00D2635C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635C" w:rsidRDefault="00D2635C" w:rsidP="006A0033">
      <w:r>
        <w:separator/>
      </w:r>
    </w:p>
  </w:footnote>
  <w:footnote w:type="continuationSeparator" w:id="1">
    <w:p w:rsidR="00D2635C" w:rsidRDefault="00D2635C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4F13608"/>
    <w:multiLevelType w:val="hybridMultilevel"/>
    <w:tmpl w:val="A594C710"/>
    <w:lvl w:ilvl="0" w:tplc="DAAEDA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7DD5767"/>
    <w:multiLevelType w:val="hybridMultilevel"/>
    <w:tmpl w:val="3DB84D52"/>
    <w:lvl w:ilvl="0" w:tplc="4F70D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C69116E"/>
    <w:multiLevelType w:val="hybridMultilevel"/>
    <w:tmpl w:val="1750DBE4"/>
    <w:lvl w:ilvl="0" w:tplc="B7A49A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FD15282"/>
    <w:multiLevelType w:val="hybridMultilevel"/>
    <w:tmpl w:val="D4A4261E"/>
    <w:lvl w:ilvl="0" w:tplc="054688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D54D97"/>
    <w:multiLevelType w:val="hybridMultilevel"/>
    <w:tmpl w:val="EDAC69BA"/>
    <w:lvl w:ilvl="0" w:tplc="2C30B3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72328D6"/>
    <w:multiLevelType w:val="hybridMultilevel"/>
    <w:tmpl w:val="1150AC1E"/>
    <w:lvl w:ilvl="0" w:tplc="E9AE5A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2275DBC"/>
    <w:multiLevelType w:val="hybridMultilevel"/>
    <w:tmpl w:val="0346F6B6"/>
    <w:lvl w:ilvl="0" w:tplc="BEFEB2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8C42C8E"/>
    <w:multiLevelType w:val="hybridMultilevel"/>
    <w:tmpl w:val="19449AB2"/>
    <w:lvl w:ilvl="0" w:tplc="2C0C3C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794ADB"/>
    <w:multiLevelType w:val="hybridMultilevel"/>
    <w:tmpl w:val="DC8CAB58"/>
    <w:lvl w:ilvl="0" w:tplc="4B3A68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A1D6484"/>
    <w:multiLevelType w:val="hybridMultilevel"/>
    <w:tmpl w:val="34E6DD96"/>
    <w:lvl w:ilvl="0" w:tplc="96407F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F842428"/>
    <w:multiLevelType w:val="hybridMultilevel"/>
    <w:tmpl w:val="AC9A0D72"/>
    <w:lvl w:ilvl="0" w:tplc="B99C1D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D745980"/>
    <w:multiLevelType w:val="hybridMultilevel"/>
    <w:tmpl w:val="A61AC856"/>
    <w:lvl w:ilvl="0" w:tplc="1652BF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EEE7978"/>
    <w:multiLevelType w:val="hybridMultilevel"/>
    <w:tmpl w:val="77989172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72F910BA"/>
    <w:multiLevelType w:val="hybridMultilevel"/>
    <w:tmpl w:val="033C6514"/>
    <w:lvl w:ilvl="0" w:tplc="F97815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2"/>
  </w:num>
  <w:num w:numId="7">
    <w:abstractNumId w:val="9"/>
  </w:num>
  <w:num w:numId="8">
    <w:abstractNumId w:val="13"/>
  </w:num>
  <w:num w:numId="9">
    <w:abstractNumId w:val="18"/>
  </w:num>
  <w:num w:numId="10">
    <w:abstractNumId w:val="6"/>
  </w:num>
  <w:num w:numId="11">
    <w:abstractNumId w:val="7"/>
  </w:num>
  <w:num w:numId="12">
    <w:abstractNumId w:val="16"/>
  </w:num>
  <w:num w:numId="13">
    <w:abstractNumId w:val="11"/>
  </w:num>
  <w:num w:numId="14">
    <w:abstractNumId w:val="8"/>
  </w:num>
  <w:num w:numId="15">
    <w:abstractNumId w:val="15"/>
  </w:num>
  <w:num w:numId="16">
    <w:abstractNumId w:val="5"/>
  </w:num>
  <w:num w:numId="17">
    <w:abstractNumId w:val="14"/>
  </w:num>
  <w:num w:numId="18">
    <w:abstractNumId w:val="17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1F08"/>
  <w:defaultTabStop w:val="709"/>
  <w:hyphenationZone w:val="425"/>
  <w:characterSpacingControl w:val="doNotCompress"/>
  <w:hdrShapeDefaults>
    <o:shapedefaults v:ext="edit" spidmax="19458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0"/>
    <w:footnote w:id="1"/>
  </w:footnotePr>
  <w:endnotePr>
    <w:endnote w:id="0"/>
    <w:endnote w:id="1"/>
  </w:endnotePr>
  <w:compat/>
  <w:rsids>
    <w:rsidRoot w:val="00020800"/>
    <w:rsid w:val="000145AC"/>
    <w:rsid w:val="00020800"/>
    <w:rsid w:val="0004313B"/>
    <w:rsid w:val="00043C08"/>
    <w:rsid w:val="0008309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2369DB"/>
    <w:rsid w:val="00243AA1"/>
    <w:rsid w:val="00260E1C"/>
    <w:rsid w:val="00261352"/>
    <w:rsid w:val="002E3264"/>
    <w:rsid w:val="00305965"/>
    <w:rsid w:val="003245A3"/>
    <w:rsid w:val="00326812"/>
    <w:rsid w:val="003562D0"/>
    <w:rsid w:val="00362017"/>
    <w:rsid w:val="00362AE7"/>
    <w:rsid w:val="003653DB"/>
    <w:rsid w:val="003A6134"/>
    <w:rsid w:val="003F2236"/>
    <w:rsid w:val="0043089E"/>
    <w:rsid w:val="0045733A"/>
    <w:rsid w:val="004876B5"/>
    <w:rsid w:val="004C45B7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D1FDD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105B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2A33"/>
    <w:rsid w:val="008B78BF"/>
    <w:rsid w:val="008D6A2E"/>
    <w:rsid w:val="008E2189"/>
    <w:rsid w:val="009027A1"/>
    <w:rsid w:val="00930656"/>
    <w:rsid w:val="00932B92"/>
    <w:rsid w:val="00934ED9"/>
    <w:rsid w:val="009358D3"/>
    <w:rsid w:val="009519AE"/>
    <w:rsid w:val="009541BE"/>
    <w:rsid w:val="009612F7"/>
    <w:rsid w:val="009726D8"/>
    <w:rsid w:val="009763DF"/>
    <w:rsid w:val="009E1A89"/>
    <w:rsid w:val="009F090C"/>
    <w:rsid w:val="00A0092C"/>
    <w:rsid w:val="00A507CC"/>
    <w:rsid w:val="00A7644D"/>
    <w:rsid w:val="00A81B0E"/>
    <w:rsid w:val="00AD15DC"/>
    <w:rsid w:val="00AD2FF9"/>
    <w:rsid w:val="00AD4D78"/>
    <w:rsid w:val="00AE61C9"/>
    <w:rsid w:val="00AF69F7"/>
    <w:rsid w:val="00B22694"/>
    <w:rsid w:val="00B26D85"/>
    <w:rsid w:val="00B52423"/>
    <w:rsid w:val="00B839EC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2635C"/>
    <w:rsid w:val="00D30E25"/>
    <w:rsid w:val="00D6488A"/>
    <w:rsid w:val="00D7116A"/>
    <w:rsid w:val="00D811D9"/>
    <w:rsid w:val="00D817A4"/>
    <w:rsid w:val="00D85AD6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D85A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174</TotalTime>
  <Pages>5</Pages>
  <Words>576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2011-05-17T22:28:00Z</cp:lastPrinted>
  <dcterms:created xsi:type="dcterms:W3CDTF">2013-06-06T13:42:00Z</dcterms:created>
  <dcterms:modified xsi:type="dcterms:W3CDTF">2013-07-28T23:31:00Z</dcterms:modified>
</cp:coreProperties>
</file>