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B9D" w:rsidRDefault="004D4B9D" w:rsidP="004D4B9D">
      <w:pPr>
        <w:jc w:val="center"/>
        <w:rPr>
          <w:b/>
          <w:sz w:val="32"/>
          <w:szCs w:val="32"/>
          <w:u w:val="single"/>
        </w:rPr>
      </w:pPr>
      <w:r w:rsidRPr="002F0D31">
        <w:rPr>
          <w:b/>
          <w:sz w:val="32"/>
          <w:szCs w:val="32"/>
          <w:u w:val="single"/>
        </w:rPr>
        <w:t xml:space="preserve">Základní škola T. G. Masaryka a Mateřská škola </w:t>
      </w:r>
      <w:proofErr w:type="spellStart"/>
      <w:r w:rsidRPr="002F0D31">
        <w:rPr>
          <w:b/>
          <w:sz w:val="32"/>
          <w:szCs w:val="32"/>
          <w:u w:val="single"/>
        </w:rPr>
        <w:t>Poříčany</w:t>
      </w:r>
      <w:proofErr w:type="spellEnd"/>
      <w:r w:rsidRPr="002F0D31">
        <w:rPr>
          <w:b/>
          <w:sz w:val="32"/>
          <w:szCs w:val="32"/>
          <w:u w:val="single"/>
        </w:rPr>
        <w:t>, okr. Kolín</w:t>
      </w:r>
    </w:p>
    <w:p w:rsidR="004D4B9D" w:rsidRDefault="004D4B9D" w:rsidP="004D4B9D">
      <w:pPr>
        <w:rPr>
          <w:b/>
          <w:sz w:val="28"/>
          <w:szCs w:val="28"/>
        </w:rPr>
      </w:pPr>
      <w:r w:rsidRPr="002F0D31">
        <w:rPr>
          <w:b/>
          <w:sz w:val="28"/>
          <w:szCs w:val="28"/>
        </w:rPr>
        <w:t>VY_</w:t>
      </w:r>
      <w:r>
        <w:rPr>
          <w:b/>
          <w:sz w:val="28"/>
          <w:szCs w:val="28"/>
        </w:rPr>
        <w:t>32_INOVACE_D_07_Lovci mamutů</w:t>
      </w:r>
    </w:p>
    <w:p w:rsidR="004D4B9D" w:rsidRDefault="004D4B9D" w:rsidP="004D4B9D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2F0D31">
        <w:rPr>
          <w:sz w:val="28"/>
          <w:szCs w:val="28"/>
        </w:rPr>
        <w:t>CZ.1.07/1.4.00/21.3085</w:t>
      </w:r>
    </w:p>
    <w:p w:rsidR="004D4B9D" w:rsidRDefault="004D4B9D" w:rsidP="004D4B9D">
      <w:pPr>
        <w:rPr>
          <w:sz w:val="28"/>
          <w:szCs w:val="28"/>
        </w:rPr>
      </w:pPr>
    </w:p>
    <w:p w:rsidR="004D4B9D" w:rsidRDefault="004D4B9D" w:rsidP="004D4B9D">
      <w:pPr>
        <w:rPr>
          <w:sz w:val="28"/>
          <w:szCs w:val="28"/>
        </w:rPr>
      </w:pPr>
      <w:r>
        <w:rPr>
          <w:sz w:val="28"/>
          <w:szCs w:val="28"/>
        </w:rPr>
        <w:t>Anotace:</w:t>
      </w:r>
    </w:p>
    <w:p w:rsidR="004D4B9D" w:rsidRDefault="004D4B9D" w:rsidP="004D4B9D">
      <w:pPr>
        <w:rPr>
          <w:szCs w:val="24"/>
        </w:rPr>
      </w:pPr>
      <w:r>
        <w:rPr>
          <w:szCs w:val="24"/>
        </w:rPr>
        <w:t xml:space="preserve">VI. třída. Dějepis. Vývojové formy člověka. </w:t>
      </w:r>
    </w:p>
    <w:p w:rsidR="004D4B9D" w:rsidRDefault="004D4B9D" w:rsidP="004D4B9D">
      <w:pPr>
        <w:rPr>
          <w:szCs w:val="24"/>
        </w:rPr>
      </w:pPr>
      <w:r>
        <w:rPr>
          <w:szCs w:val="24"/>
        </w:rPr>
        <w:t>Materiál je vhodný použít s knihou Lovci mamutů.</w:t>
      </w:r>
    </w:p>
    <w:p w:rsidR="004D4B9D" w:rsidRDefault="004D4B9D" w:rsidP="004D4B9D">
      <w:pPr>
        <w:rPr>
          <w:szCs w:val="24"/>
        </w:rPr>
      </w:pPr>
      <w:r>
        <w:rPr>
          <w:szCs w:val="24"/>
        </w:rPr>
        <w:t xml:space="preserve">Klíčová slova: pravěk, mamuti, Eduard </w:t>
      </w:r>
      <w:proofErr w:type="spellStart"/>
      <w:r>
        <w:rPr>
          <w:szCs w:val="24"/>
        </w:rPr>
        <w:t>Štorch</w:t>
      </w:r>
      <w:proofErr w:type="spellEnd"/>
    </w:p>
    <w:p w:rsidR="004D4B9D" w:rsidRDefault="004D4B9D" w:rsidP="004D4B9D">
      <w:pPr>
        <w:rPr>
          <w:sz w:val="28"/>
          <w:szCs w:val="28"/>
        </w:rPr>
      </w:pPr>
    </w:p>
    <w:p w:rsidR="004D4B9D" w:rsidRDefault="004D4B9D" w:rsidP="000C01EC"/>
    <w:p w:rsidR="000C01EC" w:rsidRPr="004D4B9D" w:rsidRDefault="000C01EC" w:rsidP="000C01EC">
      <w:pPr>
        <w:rPr>
          <w:sz w:val="28"/>
          <w:szCs w:val="28"/>
        </w:rPr>
      </w:pPr>
      <w:r w:rsidRPr="004D4B9D">
        <w:rPr>
          <w:sz w:val="28"/>
          <w:szCs w:val="28"/>
        </w:rPr>
        <w:t>Zdroje:</w:t>
      </w:r>
    </w:p>
    <w:p w:rsidR="000C01EC" w:rsidRPr="004D4B9D" w:rsidRDefault="000C01EC" w:rsidP="000C01EC">
      <w:pPr>
        <w:rPr>
          <w:b/>
        </w:rPr>
      </w:pPr>
      <w:r w:rsidRPr="004D4B9D">
        <w:rPr>
          <w:b/>
        </w:rPr>
        <w:t>Obrázky:</w:t>
      </w:r>
    </w:p>
    <w:p w:rsidR="000C01EC" w:rsidRDefault="00D45231" w:rsidP="000C01EC">
      <w:hyperlink r:id="rId8" w:history="1">
        <w:r w:rsidR="000C01EC">
          <w:rPr>
            <w:rStyle w:val="Hypertextovodkaz"/>
          </w:rPr>
          <w:t>http://upload.wikimedia.org/wikipedia/commons/a/a9/Early_Slavic_settlement_Prague-type_CZ.png</w:t>
        </w:r>
      </w:hyperlink>
      <w:r w:rsidR="000C01EC">
        <w:t>, 16. 10. 2012</w:t>
      </w:r>
    </w:p>
    <w:p w:rsidR="000C01EC" w:rsidRDefault="00D45231" w:rsidP="000C01EC">
      <w:hyperlink r:id="rId9" w:history="1">
        <w:r w:rsidR="000C01EC" w:rsidRPr="007C587D">
          <w:rPr>
            <w:rStyle w:val="Hypertextovodkaz"/>
          </w:rPr>
          <w:t>http://upload.wikimedia.org/wikipedia/commons/3/33/Neanderthals_-_Artist%27s_rendition_of_Earth_approximately_60%2C000_years_ago.jpg</w:t>
        </w:r>
      </w:hyperlink>
      <w:r w:rsidR="004F0943">
        <w:t>, 16. 10. 2012</w:t>
      </w:r>
    </w:p>
    <w:p w:rsidR="000C01EC" w:rsidRDefault="00D45231" w:rsidP="000C01EC">
      <w:hyperlink r:id="rId10" w:history="1">
        <w:r w:rsidR="000C01EC">
          <w:rPr>
            <w:rStyle w:val="Hypertextovodkaz"/>
          </w:rPr>
          <w:t>http://upload.wikimedia.org/wikipedia/commons/c/c6/Paul_Jamin_-_Le_Mammouth.jpg</w:t>
        </w:r>
      </w:hyperlink>
    </w:p>
    <w:p w:rsidR="000C01EC" w:rsidRDefault="00D45231" w:rsidP="000C01EC">
      <w:hyperlink r:id="rId11" w:history="1">
        <w:r w:rsidR="000C01EC">
          <w:rPr>
            <w:rStyle w:val="Hypertextovodkaz"/>
          </w:rPr>
          <w:t>http://upload.wikimedia.org/wikipedia/commons/2/27/Font-de-Gaume.jpg</w:t>
        </w:r>
      </w:hyperlink>
    </w:p>
    <w:p w:rsidR="00507469" w:rsidRDefault="00D45231" w:rsidP="000C01EC">
      <w:hyperlink r:id="rId12" w:history="1">
        <w:r w:rsidR="00507469">
          <w:rPr>
            <w:rStyle w:val="Hypertextovodkaz"/>
          </w:rPr>
          <w:t>http://upload.wikimedia.org/wikipedia/commons/a/a0/Mammouth.png</w:t>
        </w:r>
      </w:hyperlink>
    </w:p>
    <w:p w:rsidR="00507469" w:rsidRDefault="00507469" w:rsidP="000C01EC">
      <w:r>
        <w:t>Galerie Microsoft Office</w:t>
      </w:r>
    </w:p>
    <w:p w:rsidR="00507469" w:rsidRPr="004D4B9D" w:rsidRDefault="00507469" w:rsidP="000C01EC">
      <w:pPr>
        <w:rPr>
          <w:b/>
        </w:rPr>
      </w:pPr>
      <w:r w:rsidRPr="004D4B9D">
        <w:rPr>
          <w:b/>
        </w:rPr>
        <w:t>Knihy:</w:t>
      </w:r>
    </w:p>
    <w:p w:rsidR="00507469" w:rsidRDefault="00507469" w:rsidP="000C01EC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ŠTORCH, Eduard.</w:t>
      </w:r>
      <w:r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Lovci mamutů</w:t>
      </w:r>
      <w:r>
        <w:rPr>
          <w:rFonts w:ascii="Arial" w:hAnsi="Arial" w:cs="Arial"/>
          <w:color w:val="000000"/>
          <w:shd w:val="clear" w:color="auto" w:fill="FFFFFF"/>
        </w:rPr>
        <w:t xml:space="preserve">. 9.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vyd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 Praha: Státní nakladatelství dětské knihy, 1968. ISBN 13-057-68.</w:t>
      </w:r>
    </w:p>
    <w:p w:rsidR="00507469" w:rsidRPr="004D4B9D" w:rsidRDefault="00507469" w:rsidP="000C01EC">
      <w:pPr>
        <w:rPr>
          <w:rFonts w:ascii="Arial" w:hAnsi="Arial" w:cs="Arial"/>
          <w:b/>
          <w:color w:val="000000"/>
          <w:shd w:val="clear" w:color="auto" w:fill="FFFFFF"/>
        </w:rPr>
      </w:pPr>
      <w:r w:rsidRPr="004D4B9D">
        <w:rPr>
          <w:rFonts w:ascii="Arial" w:hAnsi="Arial" w:cs="Arial"/>
          <w:b/>
          <w:color w:val="000000"/>
          <w:shd w:val="clear" w:color="auto" w:fill="FFFFFF"/>
        </w:rPr>
        <w:t>Web:</w:t>
      </w:r>
    </w:p>
    <w:p w:rsidR="00507469" w:rsidRDefault="00507469" w:rsidP="000C01EC">
      <w:pPr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i/>
          <w:iCs/>
          <w:color w:val="00000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  <w:shd w:val="clear" w:color="auto" w:fill="FFFFFF"/>
        </w:rPr>
        <w:t>[online]. 2012 [cit. 2012-10-16]. 17:25. Dostupné z: http://cs.wikipedia.org/wiki/Lovci_mamut%C5%AF</w:t>
      </w:r>
    </w:p>
    <w:p w:rsidR="004D4B9D" w:rsidRPr="004D4B9D" w:rsidRDefault="004D4B9D" w:rsidP="000C01EC">
      <w:pPr>
        <w:rPr>
          <w:b/>
        </w:rPr>
      </w:pPr>
    </w:p>
    <w:p w:rsidR="004D4B9D" w:rsidRPr="004D4B9D" w:rsidRDefault="004D4B9D" w:rsidP="004D4B9D">
      <w:pPr>
        <w:jc w:val="right"/>
        <w:rPr>
          <w:b/>
          <w:sz w:val="28"/>
          <w:szCs w:val="28"/>
        </w:rPr>
      </w:pPr>
      <w:r w:rsidRPr="004D4B9D">
        <w:rPr>
          <w:b/>
          <w:sz w:val="28"/>
          <w:szCs w:val="28"/>
        </w:rPr>
        <w:t xml:space="preserve">Zpracovala: Mgr. Jana </w:t>
      </w:r>
      <w:proofErr w:type="spellStart"/>
      <w:r w:rsidRPr="004D4B9D">
        <w:rPr>
          <w:b/>
          <w:sz w:val="28"/>
          <w:szCs w:val="28"/>
        </w:rPr>
        <w:t>Cmárová</w:t>
      </w:r>
      <w:proofErr w:type="spellEnd"/>
    </w:p>
    <w:p w:rsidR="000C01EC" w:rsidRDefault="004D4B9D" w:rsidP="000C01EC"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1362075</wp:posOffset>
            </wp:positionH>
            <wp:positionV relativeFrom="paragraph">
              <wp:posOffset>27305</wp:posOffset>
            </wp:positionV>
            <wp:extent cx="3695700" cy="942975"/>
            <wp:effectExtent l="19050" t="0" r="0" b="0"/>
            <wp:wrapNone/>
            <wp:docPr id="2" name="Obrázek 0" descr="LOGO-P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-P~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01EC" w:rsidRDefault="000C01EC" w:rsidP="000C01EC"/>
    <w:p w:rsidR="00B026A8" w:rsidRDefault="00B026A8" w:rsidP="000C01EC"/>
    <w:p w:rsidR="000C01EC" w:rsidRDefault="000C01EC" w:rsidP="000C01EC">
      <w:r>
        <w:lastRenderedPageBreak/>
        <w:t>1. Kdo je autorem knihy?....................................................................................................................................................</w:t>
      </w:r>
    </w:p>
    <w:p w:rsidR="000C01EC" w:rsidRDefault="000C01EC" w:rsidP="000C01EC">
      <w:r>
        <w:t>2. Prolistuj knížku, kterou máš před sebou. Ze kterého roku pochází?..............................................................................</w:t>
      </w:r>
    </w:p>
    <w:p w:rsidR="000C01EC" w:rsidRDefault="000C01EC" w:rsidP="000C01EC">
      <w:r>
        <w:t>3. Stručný děj:</w:t>
      </w:r>
    </w:p>
    <w:p w:rsidR="000C01EC" w:rsidRDefault="000C01EC" w:rsidP="000C01EC">
      <w:pPr>
        <w:rPr>
          <w:i/>
        </w:rPr>
      </w:pPr>
      <w:r w:rsidRPr="000C01EC">
        <w:rPr>
          <w:i/>
        </w:rPr>
        <w:t xml:space="preserve">Kniha pojednává o tlupě </w:t>
      </w:r>
      <w:r w:rsidRPr="000C01EC">
        <w:rPr>
          <w:b/>
          <w:i/>
        </w:rPr>
        <w:t>lovců mamutů</w:t>
      </w:r>
      <w:r w:rsidRPr="000C01EC">
        <w:rPr>
          <w:i/>
        </w:rPr>
        <w:t>, která na začátku sídlí u řeky Dyje v blízkosti Dolních Věstonic, na Moravě. Na čas se usadí v jeskyni v blízkosti propasti Macocha, dále putuje skrze prostor dnešního Brna k Předmostí u Přerova a odtud pak do prostoru dnešní Prahy na Bílou skálu v Libni.</w:t>
      </w:r>
      <w:r>
        <w:rPr>
          <w:rStyle w:val="Znakapoznpodarou"/>
          <w:i/>
        </w:rPr>
        <w:footnoteReference w:id="1"/>
      </w:r>
    </w:p>
    <w:p w:rsidR="000C01EC" w:rsidRPr="000C01EC" w:rsidRDefault="000C01EC" w:rsidP="000C01EC">
      <w:pPr>
        <w:pStyle w:val="Odstavecseseznamem"/>
        <w:numPr>
          <w:ilvl w:val="0"/>
          <w:numId w:val="2"/>
        </w:numPr>
      </w:pPr>
      <w:r w:rsidRPr="000C01EC">
        <w:t>Označ v mapě: řeku Dyji, Dolní Věstonice, Brno, Prahu</w:t>
      </w:r>
    </w:p>
    <w:p w:rsidR="000C01EC" w:rsidRPr="000C01EC" w:rsidRDefault="000C01EC" w:rsidP="000C01EC">
      <w:pPr>
        <w:pStyle w:val="Odstavecseseznamem"/>
        <w:jc w:val="center"/>
        <w:rPr>
          <w:i/>
        </w:rPr>
      </w:pPr>
      <w:r>
        <w:rPr>
          <w:noProof/>
          <w:lang w:eastAsia="cs-CZ"/>
        </w:rPr>
        <w:drawing>
          <wp:inline distT="0" distB="0" distL="0" distR="0">
            <wp:extent cx="4619625" cy="2734198"/>
            <wp:effectExtent l="19050" t="0" r="9525" b="0"/>
            <wp:docPr id="1" name="obrázek 1" descr="http://upload.wikimedia.org/wikipedia/commons/a/a9/Early_Slavic_settlement_Prague-type_C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a/a9/Early_Slavic_settlement_Prague-type_CZ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848" cy="2735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1EC" w:rsidRDefault="000C01EC" w:rsidP="000C01EC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3341370</wp:posOffset>
            </wp:positionH>
            <wp:positionV relativeFrom="paragraph">
              <wp:posOffset>91440</wp:posOffset>
            </wp:positionV>
            <wp:extent cx="3122295" cy="2327275"/>
            <wp:effectExtent l="342900" t="285750" r="401955" b="263525"/>
            <wp:wrapTight wrapText="bothSides">
              <wp:wrapPolygon edited="0">
                <wp:start x="19900" y="-2652"/>
                <wp:lineTo x="10543" y="-1945"/>
                <wp:lineTo x="-2372" y="-354"/>
                <wp:lineTo x="-2240" y="3006"/>
                <wp:lineTo x="-923" y="14321"/>
                <wp:lineTo x="-527" y="19979"/>
                <wp:lineTo x="132" y="24046"/>
                <wp:lineTo x="527" y="24046"/>
                <wp:lineTo x="1318" y="24046"/>
                <wp:lineTo x="2504" y="24046"/>
                <wp:lineTo x="15946" y="22985"/>
                <wp:lineTo x="15946" y="22808"/>
                <wp:lineTo x="21877" y="22808"/>
                <wp:lineTo x="24381" y="21924"/>
                <wp:lineTo x="24117" y="19979"/>
                <wp:lineTo x="23722" y="17327"/>
                <wp:lineTo x="23722" y="17150"/>
                <wp:lineTo x="23458" y="14498"/>
                <wp:lineTo x="23458" y="14321"/>
                <wp:lineTo x="23063" y="11669"/>
                <wp:lineTo x="23063" y="11492"/>
                <wp:lineTo x="22799" y="8840"/>
                <wp:lineTo x="22799" y="8664"/>
                <wp:lineTo x="22404" y="6011"/>
                <wp:lineTo x="22404" y="5835"/>
                <wp:lineTo x="22009" y="3183"/>
                <wp:lineTo x="22009" y="3006"/>
                <wp:lineTo x="21745" y="354"/>
                <wp:lineTo x="21481" y="-2652"/>
                <wp:lineTo x="19900" y="-2652"/>
              </wp:wrapPolygon>
            </wp:wrapTight>
            <wp:docPr id="15" name="obrázek 15" descr="http://upload.wikimedia.org/wikipedia/commons/3/33/Neanderthals_-_Artist%27s_rendition_of_Earth_approximately_60%2C000_years_a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upload.wikimedia.org/wikipedia/commons/3/33/Neanderthals_-_Artist%27s_rendition_of_Earth_approximately_60%2C000_years_ag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295" cy="2327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>
        <w:t>4. Hlavní postavy:</w:t>
      </w:r>
    </w:p>
    <w:p w:rsidR="000C01EC" w:rsidRPr="000C01EC" w:rsidRDefault="000C01EC" w:rsidP="000C01EC">
      <w:proofErr w:type="spellStart"/>
      <w:r w:rsidRPr="000C01EC">
        <w:rPr>
          <w:b/>
          <w:bCs/>
        </w:rPr>
        <w:t>Kopčem</w:t>
      </w:r>
      <w:proofErr w:type="spellEnd"/>
      <w:r w:rsidRPr="000C01EC">
        <w:t> – hlavní hrdina ve věku 10 až 12 let</w:t>
      </w:r>
    </w:p>
    <w:p w:rsidR="000C01EC" w:rsidRPr="000C01EC" w:rsidRDefault="000C01EC" w:rsidP="000C01EC">
      <w:proofErr w:type="spellStart"/>
      <w:r w:rsidRPr="000C01EC">
        <w:rPr>
          <w:b/>
          <w:bCs/>
        </w:rPr>
        <w:t>Mamutík</w:t>
      </w:r>
      <w:proofErr w:type="spellEnd"/>
      <w:r w:rsidRPr="000C01EC">
        <w:t> – dospělý lovec, který se stane díky své statečnosti náčelníkem tlupy</w:t>
      </w:r>
    </w:p>
    <w:p w:rsidR="000C01EC" w:rsidRDefault="000C01EC" w:rsidP="000C01EC">
      <w:proofErr w:type="spellStart"/>
      <w:r w:rsidRPr="000C01EC">
        <w:rPr>
          <w:b/>
          <w:bCs/>
        </w:rPr>
        <w:t>Veverčák</w:t>
      </w:r>
      <w:proofErr w:type="spellEnd"/>
      <w:r w:rsidRPr="000C01EC">
        <w:t xml:space="preserve"> – vrstevník a kamarád </w:t>
      </w:r>
      <w:proofErr w:type="spellStart"/>
      <w:r w:rsidRPr="000C01EC">
        <w:t>Kopčema</w:t>
      </w:r>
      <w:proofErr w:type="spellEnd"/>
    </w:p>
    <w:p w:rsidR="000C01EC" w:rsidRDefault="000C01EC" w:rsidP="000C01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Huňáč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– starší lovec, výborný stopař</w:t>
      </w:r>
    </w:p>
    <w:p w:rsidR="000C01EC" w:rsidRDefault="000C01EC" w:rsidP="000C01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Sova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– mladý lovec, přítel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Kopčema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Veverčáka</w:t>
      </w:r>
      <w:proofErr w:type="spellEnd"/>
    </w:p>
    <w:p w:rsidR="000C01EC" w:rsidRPr="000C01EC" w:rsidRDefault="000C01EC" w:rsidP="000C01EC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68580</wp:posOffset>
            </wp:positionV>
            <wp:extent cx="1652270" cy="2160905"/>
            <wp:effectExtent l="19050" t="0" r="5080" b="0"/>
            <wp:wrapNone/>
            <wp:docPr id="18" name="obrázek 18" descr="http://upload.wikimedia.org/wikipedia/commons/c/c6/Paul_Jamin_-_Le_Mammou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upload.wikimedia.org/wikipedia/commons/c/c6/Paul_Jamin_-_Le_Mammout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2160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01EC" w:rsidRDefault="000C01EC" w:rsidP="000C01EC"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4656364</wp:posOffset>
            </wp:positionH>
            <wp:positionV relativeFrom="paragraph">
              <wp:posOffset>135691</wp:posOffset>
            </wp:positionV>
            <wp:extent cx="2249137" cy="1840675"/>
            <wp:effectExtent l="19050" t="0" r="0" b="0"/>
            <wp:wrapNone/>
            <wp:docPr id="24" name="obrázek 24" descr="http://upload.wikimedia.org/wikipedia/commons/a/a0/Mammou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upload.wikimedia.org/wikipedia/commons/a/a0/Mammouth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37" cy="184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1933575</wp:posOffset>
            </wp:positionH>
            <wp:positionV relativeFrom="paragraph">
              <wp:posOffset>234315</wp:posOffset>
            </wp:positionV>
            <wp:extent cx="2507615" cy="1676400"/>
            <wp:effectExtent l="19050" t="0" r="6985" b="0"/>
            <wp:wrapNone/>
            <wp:docPr id="21" name="obrázek 21" descr="http://upload.wikimedia.org/wikipedia/commons/2/27/Font-de-Gau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upload.wikimedia.org/wikipedia/commons/2/27/Font-de-Gaum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61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01EC" w:rsidRPr="000C01EC" w:rsidRDefault="000C01EC" w:rsidP="000C01EC"/>
    <w:p w:rsidR="000C01EC" w:rsidRDefault="000C01EC" w:rsidP="000C01EC"/>
    <w:p w:rsidR="000C01EC" w:rsidRDefault="000C01EC" w:rsidP="000C01EC"/>
    <w:p w:rsidR="000C01EC" w:rsidRDefault="000C01EC" w:rsidP="000C01EC"/>
    <w:p w:rsidR="000C01EC" w:rsidRDefault="000C01EC" w:rsidP="000C01EC"/>
    <w:p w:rsidR="000C01EC" w:rsidRDefault="00D45231" w:rsidP="000C01EC">
      <w:r>
        <w:rPr>
          <w:noProof/>
          <w:lang w:eastAsia="cs-CZ"/>
        </w:rPr>
        <w:lastRenderedPageBreak/>
        <w:pict>
          <v:roundrect id="_x0000_s1027" style="position:absolute;margin-left:237pt;margin-top:20.3pt;width:198.75pt;height:101.25pt;z-index:251660288" arcsize="10923f">
            <v:shadow on="t" opacity=".5" offset="6pt,6pt"/>
            <v:textbox>
              <w:txbxContent>
                <w:p w:rsidR="000C01EC" w:rsidRDefault="000C01EC" w:rsidP="000C01EC">
                  <w:pPr>
                    <w:pStyle w:val="Bezmezer"/>
                  </w:pPr>
                  <w:r>
                    <w:t>2. U jaké řeky se odehrává tento příběh?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a) Dyje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b) Labe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c) Morava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d) Sázava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6" style="position:absolute;margin-left:15pt;margin-top:20.3pt;width:198.75pt;height:101.25pt;z-index:251659264" arcsize="10923f" fillcolor="white [3201]" strokecolor="black [3200]" strokeweight="1pt">
            <v:stroke dashstyle="dash"/>
            <v:shadow on="t" color="#868686" opacity=".5" offset="-6pt,6pt"/>
            <v:textbox>
              <w:txbxContent>
                <w:p w:rsidR="000C01EC" w:rsidRDefault="000C01EC">
                  <w:r>
                    <w:t>1. Jak se jmenovali uprchlíci?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a) Had a Lištička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b) Vlk a Kočička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c) Had a Lasička</w:t>
                  </w:r>
                </w:p>
                <w:p w:rsidR="000C01EC" w:rsidRDefault="000C01EC">
                  <w:r>
                    <w:t>d)</w:t>
                  </w:r>
                  <w:proofErr w:type="spellStart"/>
                  <w:r>
                    <w:t>Veverčák</w:t>
                  </w:r>
                  <w:proofErr w:type="spellEnd"/>
                  <w:r>
                    <w:t xml:space="preserve"> a Žabka</w:t>
                  </w:r>
                </w:p>
              </w:txbxContent>
            </v:textbox>
          </v:roundrect>
        </w:pict>
      </w:r>
      <w:r w:rsidR="000C01EC">
        <w:t>6. Pracuj s knížkou Lovci mamutů. Přečti si kapitolu ze čtvrtého dílu – Vyhaslé ohniště a odpověz na otázky:</w:t>
      </w:r>
    </w:p>
    <w:p w:rsidR="000C01EC" w:rsidRDefault="000C01EC" w:rsidP="000C01EC"/>
    <w:p w:rsidR="000C01EC" w:rsidRDefault="000C01EC" w:rsidP="000C01EC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2697480</wp:posOffset>
            </wp:positionV>
            <wp:extent cx="1600200" cy="1781175"/>
            <wp:effectExtent l="19050" t="0" r="0" b="0"/>
            <wp:wrapNone/>
            <wp:docPr id="7" name="obrázek 7" descr="C:\Users\Jana Cmárová\AppData\Local\Microsoft\Windows\Temporary Internet Files\Content.IE5\XKM0SHOY\MC900351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 Cmárová\AppData\Local\Microsoft\Windows\Temporary Internet Files\Content.IE5\XKM0SHOY\MC90035118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5231">
        <w:rPr>
          <w:noProof/>
          <w:lang w:eastAsia="cs-CZ"/>
        </w:rPr>
        <w:pict>
          <v:roundrect id="_x0000_s1032" style="position:absolute;margin-left:15pt;margin-top:320.4pt;width:501pt;height:54.75pt;z-index:251665408;mso-position-horizontal-relative:text;mso-position-vertical-relative:text" arcsize="10923f">
            <v:textbox style="mso-next-textbox:#_x0000_s1032">
              <w:txbxContent>
                <w:p w:rsidR="000C01EC" w:rsidRPr="000C01EC" w:rsidRDefault="000C01EC">
                  <w:pPr>
                    <w:rPr>
                      <w:rFonts w:cstheme="minorHAnsi"/>
                      <w:b/>
                      <w:u w:val="single"/>
                    </w:rPr>
                  </w:pPr>
                  <w:r w:rsidRPr="000C01EC">
                    <w:rPr>
                      <w:rFonts w:cstheme="minorHAnsi"/>
                      <w:b/>
                      <w:u w:val="single"/>
                    </w:rPr>
                    <w:t>Popiš jak tlupa obnovila oheň?</w:t>
                  </w:r>
                </w:p>
              </w:txbxContent>
            </v:textbox>
          </v:roundrect>
        </w:pict>
      </w:r>
      <w:r w:rsidR="00D45231">
        <w:rPr>
          <w:noProof/>
          <w:lang w:eastAsia="cs-CZ"/>
        </w:rPr>
        <w:pict>
          <v:roundrect id="_x0000_s1031" style="position:absolute;margin-left:237pt;margin-top:198.9pt;width:198.75pt;height:101.25pt;z-index:251664384;mso-position-horizontal-relative:text;mso-position-vertical-relative:text" arcsize="10923f">
            <v:shadow on="t" opacity=".5" offset="6pt,6pt"/>
            <v:textbox style="mso-next-textbox:#_x0000_s1031">
              <w:txbxContent>
                <w:p w:rsidR="000C01EC" w:rsidRDefault="000C01EC" w:rsidP="000C01EC">
                  <w:pPr>
                    <w:pStyle w:val="Bezmezer"/>
                  </w:pPr>
                  <w:r>
                    <w:t>6. Z čeho si tlupa stavěla přístřeší?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a) z kamenů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b) z bahna a kostí</w:t>
                  </w:r>
                </w:p>
                <w:p w:rsidR="000C01EC" w:rsidRDefault="00507469" w:rsidP="000C01EC">
                  <w:pPr>
                    <w:pStyle w:val="Bezmezer"/>
                  </w:pPr>
                  <w:r>
                    <w:t>c) z větví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d) z kůží</w:t>
                  </w:r>
                </w:p>
              </w:txbxContent>
            </v:textbox>
          </v:roundrect>
        </w:pict>
      </w:r>
      <w:r w:rsidR="00D45231">
        <w:rPr>
          <w:noProof/>
          <w:lang w:eastAsia="cs-CZ"/>
        </w:rPr>
        <w:pict>
          <v:roundrect id="_x0000_s1030" style="position:absolute;margin-left:15pt;margin-top:198.9pt;width:198.75pt;height:101.25pt;z-index:251663360;mso-position-horizontal-relative:text;mso-position-vertical-relative:text" arcsize="10923f" fillcolor="white [3201]" strokecolor="black [3200]" strokeweight="1pt">
            <v:stroke dashstyle="dash"/>
            <v:shadow on="t" color="#868686" opacity=".5" offset="-6pt,6pt"/>
            <v:textbox style="mso-next-textbox:#_x0000_s1030">
              <w:txbxContent>
                <w:p w:rsidR="000C01EC" w:rsidRDefault="000C01EC" w:rsidP="000C01EC">
                  <w:pPr>
                    <w:pStyle w:val="Bezmezer"/>
                  </w:pPr>
                  <w:r>
                    <w:t>5. Kdo měl za úkol hlídat oheň?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a) náčelník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 xml:space="preserve">b) </w:t>
                  </w:r>
                  <w:proofErr w:type="spellStart"/>
                  <w:r>
                    <w:t>Mamutík</w:t>
                  </w:r>
                  <w:proofErr w:type="spellEnd"/>
                </w:p>
                <w:p w:rsidR="000C01EC" w:rsidRDefault="000C01EC" w:rsidP="000C01EC">
                  <w:pPr>
                    <w:pStyle w:val="Bezmezer"/>
                  </w:pPr>
                  <w:r>
                    <w:t>c) Sova – ohnivák</w:t>
                  </w:r>
                </w:p>
                <w:p w:rsidR="000C01EC" w:rsidRPr="000C01EC" w:rsidRDefault="000C01EC" w:rsidP="000C01EC">
                  <w:pPr>
                    <w:pStyle w:val="Bezmezer"/>
                  </w:pPr>
                  <w:r>
                    <w:t>d) ženy</w:t>
                  </w:r>
                </w:p>
              </w:txbxContent>
            </v:textbox>
          </v:roundrect>
        </w:pict>
      </w:r>
      <w:r w:rsidR="00D45231">
        <w:rPr>
          <w:noProof/>
          <w:lang w:eastAsia="cs-CZ"/>
        </w:rPr>
        <w:pict>
          <v:roundrect id="_x0000_s1029" style="position:absolute;margin-left:237pt;margin-top:85.65pt;width:198.75pt;height:101.25pt;z-index:251662336;mso-position-horizontal-relative:text;mso-position-vertical-relative:text" arcsize="10923f" fillcolor="white [3201]" strokecolor="black [3200]" strokeweight="1pt">
            <v:stroke dashstyle="dash"/>
            <v:shadow on="t" color="#868686" opacity=".5" offset="6pt,6pt"/>
            <v:textbox style="mso-next-textbox:#_x0000_s1029">
              <w:txbxContent>
                <w:p w:rsidR="000C01EC" w:rsidRDefault="000C01EC" w:rsidP="000C01EC">
                  <w:pPr>
                    <w:pStyle w:val="Bezmezer"/>
                  </w:pPr>
                  <w:r>
                    <w:t>4. Při návratu do tábora byli v táboře?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a) hyeny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b) vlci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c) mamuti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d) cizí lovci</w:t>
                  </w:r>
                </w:p>
              </w:txbxContent>
            </v:textbox>
          </v:roundrect>
        </w:pict>
      </w:r>
      <w:r w:rsidR="00D45231">
        <w:rPr>
          <w:noProof/>
          <w:lang w:eastAsia="cs-CZ"/>
        </w:rPr>
        <w:pict>
          <v:roundrect id="_x0000_s1028" style="position:absolute;margin-left:15pt;margin-top:85.65pt;width:198.75pt;height:101.25pt;z-index:251661312;mso-position-horizontal-relative:text;mso-position-vertical-relative:text" arcsize="10923f">
            <v:shadow on="t" opacity=".5" offset="-6pt,6pt"/>
            <v:textbox style="mso-next-textbox:#_x0000_s1028">
              <w:txbxContent>
                <w:p w:rsidR="000C01EC" w:rsidRDefault="000C01EC" w:rsidP="000C01EC">
                  <w:pPr>
                    <w:pStyle w:val="Bezmezer"/>
                  </w:pPr>
                  <w:r>
                    <w:t>3. Co pomohlo uprchlíkům zamaskovat jejich stopy?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a) voda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b) větve a listí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c) bahno</w:t>
                  </w:r>
                </w:p>
                <w:p w:rsidR="000C01EC" w:rsidRDefault="000C01EC" w:rsidP="000C01EC">
                  <w:pPr>
                    <w:pStyle w:val="Bezmezer"/>
                  </w:pPr>
                  <w:r>
                    <w:t>d) nic, byli odhaleni</w:t>
                  </w:r>
                </w:p>
              </w:txbxContent>
            </v:textbox>
          </v:roundrect>
        </w:pict>
      </w:r>
    </w:p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Pr="000C01EC" w:rsidRDefault="000C01EC" w:rsidP="000C01EC"/>
    <w:p w:rsidR="000C01EC" w:rsidRDefault="000C01EC" w:rsidP="000C01EC"/>
    <w:p w:rsidR="000C01EC" w:rsidRDefault="00D45231" w:rsidP="000C01EC">
      <w:r>
        <w:rPr>
          <w:noProof/>
          <w:lang w:eastAsia="cs-CZ"/>
        </w:rPr>
        <w:pict>
          <v:rect id="_x0000_s1033" style="position:absolute;margin-left:237pt;margin-top:23.55pt;width:279pt;height:165pt;z-index:251668480">
            <v:textbox>
              <w:txbxContent>
                <w:p w:rsidR="000C01EC" w:rsidRPr="000C01EC" w:rsidRDefault="000C01EC" w:rsidP="000C01EC">
                  <w:pPr>
                    <w:jc w:val="center"/>
                    <w:rPr>
                      <w:b/>
                    </w:rPr>
                  </w:pPr>
                  <w:r w:rsidRPr="000C01EC">
                    <w:rPr>
                      <w:b/>
                    </w:rPr>
                    <w:t>B2, E4, C7, G1, A5, F3, E8, A1, G6, C4, B6, E7</w:t>
                  </w:r>
                </w:p>
                <w:p w:rsidR="000C01EC" w:rsidRDefault="000C01EC">
                  <w:r>
                    <w:t>………………………………………………………………………………………....Kdo to byl?............................................................................</w:t>
                  </w:r>
                </w:p>
                <w:p w:rsidR="000C01EC" w:rsidRDefault="000C01EC"/>
                <w:p w:rsidR="000C01EC" w:rsidRDefault="000C01EC">
                  <w:r>
                    <w:t>Najdi v šifře, stejně jako v</w:t>
                  </w:r>
                  <w:r w:rsidR="00946D73">
                    <w:t> </w:t>
                  </w:r>
                  <w:proofErr w:type="spellStart"/>
                  <w:r>
                    <w:t>osmisměrce</w:t>
                  </w:r>
                  <w:proofErr w:type="spellEnd"/>
                  <w:r w:rsidR="00946D73">
                    <w:t>,</w:t>
                  </w:r>
                  <w:r>
                    <w:t xml:space="preserve"> pravěký nástroj:</w:t>
                  </w:r>
                </w:p>
                <w:p w:rsidR="000C01EC" w:rsidRDefault="000C01EC">
                  <w:r>
                    <w:t>…………………………………………………………………………………………</w:t>
                  </w:r>
                </w:p>
                <w:p w:rsidR="000C01EC" w:rsidRDefault="000C01EC"/>
              </w:txbxContent>
            </v:textbox>
          </v:rect>
        </w:pict>
      </w:r>
      <w:r w:rsidR="000C01EC">
        <w:t>7. Rozšifruj: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09"/>
        <w:gridCol w:w="509"/>
        <w:gridCol w:w="509"/>
        <w:gridCol w:w="509"/>
        <w:gridCol w:w="510"/>
        <w:gridCol w:w="510"/>
        <w:gridCol w:w="510"/>
        <w:gridCol w:w="510"/>
        <w:gridCol w:w="510"/>
      </w:tblGrid>
      <w:tr w:rsidR="000C01EC" w:rsidTr="000C01EC">
        <w:trPr>
          <w:trHeight w:val="361"/>
        </w:trPr>
        <w:tc>
          <w:tcPr>
            <w:tcW w:w="50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0C01EC" w:rsidRPr="000C01EC" w:rsidRDefault="000C01EC" w:rsidP="000C01EC">
            <w:pPr>
              <w:rPr>
                <w:b/>
              </w:rPr>
            </w:pPr>
          </w:p>
        </w:tc>
        <w:tc>
          <w:tcPr>
            <w:tcW w:w="5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1</w:t>
            </w:r>
          </w:p>
        </w:tc>
        <w:tc>
          <w:tcPr>
            <w:tcW w:w="509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2</w:t>
            </w:r>
          </w:p>
        </w:tc>
        <w:tc>
          <w:tcPr>
            <w:tcW w:w="509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4</w:t>
            </w:r>
          </w:p>
        </w:tc>
        <w:tc>
          <w:tcPr>
            <w:tcW w:w="51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5</w:t>
            </w:r>
          </w:p>
        </w:tc>
        <w:tc>
          <w:tcPr>
            <w:tcW w:w="51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6</w:t>
            </w:r>
          </w:p>
        </w:tc>
        <w:tc>
          <w:tcPr>
            <w:tcW w:w="51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7</w:t>
            </w:r>
          </w:p>
        </w:tc>
        <w:tc>
          <w:tcPr>
            <w:tcW w:w="51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8</w:t>
            </w:r>
          </w:p>
        </w:tc>
      </w:tr>
      <w:tr w:rsidR="000C01EC" w:rsidTr="000C01EC">
        <w:trPr>
          <w:trHeight w:val="382"/>
        </w:trPr>
        <w:tc>
          <w:tcPr>
            <w:tcW w:w="5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A</w:t>
            </w:r>
          </w:p>
        </w:tc>
        <w:tc>
          <w:tcPr>
            <w:tcW w:w="50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u</w:t>
            </w:r>
          </w:p>
        </w:tc>
        <w:tc>
          <w:tcPr>
            <w:tcW w:w="509" w:type="dxa"/>
            <w:tcBorders>
              <w:top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q</w:t>
            </w:r>
          </w:p>
        </w:tc>
        <w:tc>
          <w:tcPr>
            <w:tcW w:w="509" w:type="dxa"/>
            <w:tcBorders>
              <w:top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w</w:t>
            </w:r>
          </w:p>
        </w:tc>
        <w:tc>
          <w:tcPr>
            <w:tcW w:w="510" w:type="dxa"/>
            <w:tcBorders>
              <w:top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top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ě</w:t>
            </w:r>
          </w:p>
        </w:tc>
        <w:tc>
          <w:tcPr>
            <w:tcW w:w="510" w:type="dxa"/>
            <w:tcBorders>
              <w:top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t</w:t>
            </w:r>
          </w:p>
        </w:tc>
        <w:tc>
          <w:tcPr>
            <w:tcW w:w="510" w:type="dxa"/>
            <w:tcBorders>
              <w:top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z</w:t>
            </w:r>
          </w:p>
        </w:tc>
        <w:tc>
          <w:tcPr>
            <w:tcW w:w="510" w:type="dxa"/>
            <w:tcBorders>
              <w:top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u</w:t>
            </w:r>
          </w:p>
        </w:tc>
      </w:tr>
      <w:tr w:rsidR="000C01EC" w:rsidTr="000C01EC">
        <w:trPr>
          <w:trHeight w:val="361"/>
        </w:trPr>
        <w:tc>
          <w:tcPr>
            <w:tcW w:w="5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B</w:t>
            </w:r>
          </w:p>
        </w:tc>
        <w:tc>
          <w:tcPr>
            <w:tcW w:w="509" w:type="dxa"/>
            <w:tcBorders>
              <w:left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d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z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s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a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p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a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o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i</w:t>
            </w:r>
          </w:p>
        </w:tc>
      </w:tr>
      <w:tr w:rsidR="000C01EC" w:rsidTr="000C01EC">
        <w:trPr>
          <w:trHeight w:val="361"/>
        </w:trPr>
        <w:tc>
          <w:tcPr>
            <w:tcW w:w="5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C</w:t>
            </w:r>
          </w:p>
        </w:tc>
        <w:tc>
          <w:tcPr>
            <w:tcW w:w="509" w:type="dxa"/>
            <w:tcBorders>
              <w:left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f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g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h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i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j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k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e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l</w:t>
            </w:r>
          </w:p>
        </w:tc>
      </w:tr>
      <w:tr w:rsidR="000C01EC" w:rsidTr="000C01EC">
        <w:trPr>
          <w:trHeight w:val="361"/>
        </w:trPr>
        <w:tc>
          <w:tcPr>
            <w:tcW w:w="5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D</w:t>
            </w:r>
          </w:p>
        </w:tc>
        <w:tc>
          <w:tcPr>
            <w:tcW w:w="509" w:type="dxa"/>
            <w:tcBorders>
              <w:left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k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e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r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u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o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z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a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p</w:t>
            </w:r>
          </w:p>
        </w:tc>
      </w:tr>
      <w:tr w:rsidR="000C01EC" w:rsidTr="000C01EC">
        <w:trPr>
          <w:trHeight w:val="361"/>
        </w:trPr>
        <w:tc>
          <w:tcPr>
            <w:tcW w:w="5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E</w:t>
            </w:r>
          </w:p>
        </w:tc>
        <w:tc>
          <w:tcPr>
            <w:tcW w:w="509" w:type="dxa"/>
            <w:tcBorders>
              <w:left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b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v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c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d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c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x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y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b</w:t>
            </w:r>
          </w:p>
        </w:tc>
      </w:tr>
      <w:tr w:rsidR="000C01EC" w:rsidTr="000C01EC">
        <w:trPr>
          <w:trHeight w:val="382"/>
        </w:trPr>
        <w:tc>
          <w:tcPr>
            <w:tcW w:w="5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F</w:t>
            </w:r>
          </w:p>
        </w:tc>
        <w:tc>
          <w:tcPr>
            <w:tcW w:w="509" w:type="dxa"/>
            <w:tcBorders>
              <w:left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n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m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k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l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k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j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h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g</w:t>
            </w:r>
          </w:p>
        </w:tc>
      </w:tr>
      <w:tr w:rsidR="000C01EC" w:rsidTr="000C01EC">
        <w:trPr>
          <w:trHeight w:val="382"/>
        </w:trPr>
        <w:tc>
          <w:tcPr>
            <w:tcW w:w="509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01EC" w:rsidRPr="000C01EC" w:rsidRDefault="000C01EC" w:rsidP="000C01EC">
            <w:pPr>
              <w:jc w:val="center"/>
              <w:rPr>
                <w:b/>
              </w:rPr>
            </w:pPr>
            <w:r w:rsidRPr="000C01EC">
              <w:rPr>
                <w:b/>
              </w:rPr>
              <w:t>G</w:t>
            </w:r>
          </w:p>
        </w:tc>
        <w:tc>
          <w:tcPr>
            <w:tcW w:w="509" w:type="dxa"/>
            <w:tcBorders>
              <w:left w:val="single" w:sz="18" w:space="0" w:color="auto"/>
            </w:tcBorders>
            <w:vAlign w:val="center"/>
          </w:tcPr>
          <w:p w:rsidR="000C01EC" w:rsidRDefault="000C01EC" w:rsidP="000C01EC">
            <w:pPr>
              <w:jc w:val="center"/>
            </w:pPr>
            <w:r>
              <w:t>n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w</w:t>
            </w:r>
          </w:p>
        </w:tc>
        <w:tc>
          <w:tcPr>
            <w:tcW w:w="509" w:type="dxa"/>
            <w:vAlign w:val="center"/>
          </w:tcPr>
          <w:p w:rsidR="000C01EC" w:rsidRDefault="000C01EC" w:rsidP="000C01EC">
            <w:pPr>
              <w:jc w:val="center"/>
            </w:pPr>
            <w:r>
              <w:t>q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a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s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r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d</w:t>
            </w:r>
          </w:p>
        </w:tc>
        <w:tc>
          <w:tcPr>
            <w:tcW w:w="510" w:type="dxa"/>
            <w:vAlign w:val="center"/>
          </w:tcPr>
          <w:p w:rsidR="000C01EC" w:rsidRDefault="000C01EC" w:rsidP="000C01EC">
            <w:pPr>
              <w:jc w:val="center"/>
            </w:pPr>
            <w:r>
              <w:t>f</w:t>
            </w:r>
          </w:p>
        </w:tc>
      </w:tr>
    </w:tbl>
    <w:p w:rsidR="000C01EC" w:rsidRDefault="000C01EC" w:rsidP="000C01EC">
      <w:r>
        <w:br w:type="textWrapping" w:clear="all"/>
      </w:r>
    </w:p>
    <w:p w:rsidR="000C01EC" w:rsidRPr="000C01EC" w:rsidRDefault="000C01EC" w:rsidP="000C01EC">
      <w:r>
        <w:t>8. Bavilo tě toto téma?</w:t>
      </w:r>
    </w:p>
    <w:sectPr w:rsidR="000C01EC" w:rsidRPr="000C01EC" w:rsidSect="000C01EC">
      <w:head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61C" w:rsidRDefault="002E161C" w:rsidP="000C01EC">
      <w:pPr>
        <w:spacing w:after="0" w:line="240" w:lineRule="auto"/>
      </w:pPr>
      <w:r>
        <w:separator/>
      </w:r>
    </w:p>
  </w:endnote>
  <w:endnote w:type="continuationSeparator" w:id="0">
    <w:p w:rsidR="002E161C" w:rsidRDefault="002E161C" w:rsidP="000C0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61C" w:rsidRDefault="002E161C" w:rsidP="000C01EC">
      <w:pPr>
        <w:spacing w:after="0" w:line="240" w:lineRule="auto"/>
      </w:pPr>
      <w:r>
        <w:separator/>
      </w:r>
    </w:p>
  </w:footnote>
  <w:footnote w:type="continuationSeparator" w:id="0">
    <w:p w:rsidR="002E161C" w:rsidRDefault="002E161C" w:rsidP="000C01EC">
      <w:pPr>
        <w:spacing w:after="0" w:line="240" w:lineRule="auto"/>
      </w:pPr>
      <w:r>
        <w:continuationSeparator/>
      </w:r>
    </w:p>
  </w:footnote>
  <w:footnote w:id="1">
    <w:p w:rsidR="000C01EC" w:rsidRDefault="000C01E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proofErr w:type="spellStart"/>
      <w:r>
        <w:rPr>
          <w:rFonts w:ascii="Arial" w:hAnsi="Arial" w:cs="Arial"/>
          <w:i/>
          <w:iCs/>
          <w:color w:val="00000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  <w:shd w:val="clear" w:color="auto" w:fill="FFFFFF"/>
        </w:rPr>
        <w:t>[online]. 2012 [cit. 2012-10-16]. 17:25. Dostupné z: http://cs.wikipedia.org/wiki/Lovci_mamut%C5%AF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554" w:rsidRDefault="00007554" w:rsidP="00007554">
    <w:pPr>
      <w:pStyle w:val="Zhlav"/>
      <w:jc w:val="right"/>
    </w:pPr>
    <w:r>
      <w:t>VY_32_INOVACE_D_07_Lovci mamutů</w:t>
    </w:r>
  </w:p>
  <w:p w:rsidR="00007554" w:rsidRDefault="00007554" w:rsidP="00007554">
    <w:pPr>
      <w:pStyle w:val="Zhlav"/>
      <w:jc w:val="right"/>
    </w:pPr>
    <w:r>
      <w:t xml:space="preserve">Mgr. Jana </w:t>
    </w:r>
    <w:proofErr w:type="spellStart"/>
    <w:r>
      <w:t>Cmárová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42D4E"/>
    <w:multiLevelType w:val="hybridMultilevel"/>
    <w:tmpl w:val="7CFE7F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574472"/>
    <w:multiLevelType w:val="hybridMultilevel"/>
    <w:tmpl w:val="A052FAB4"/>
    <w:lvl w:ilvl="0" w:tplc="69823A5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987E0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7A2F66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024E38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CA8236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9549ECA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8E4F1A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8CC25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829D5C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1245016"/>
    <w:multiLevelType w:val="multilevel"/>
    <w:tmpl w:val="405EB0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01EC"/>
    <w:rsid w:val="00007554"/>
    <w:rsid w:val="00017205"/>
    <w:rsid w:val="000A5E2E"/>
    <w:rsid w:val="000C01EC"/>
    <w:rsid w:val="001B1912"/>
    <w:rsid w:val="0023087F"/>
    <w:rsid w:val="00286493"/>
    <w:rsid w:val="002E161C"/>
    <w:rsid w:val="004D4B9D"/>
    <w:rsid w:val="004E0F08"/>
    <w:rsid w:val="004E57FA"/>
    <w:rsid w:val="004F0943"/>
    <w:rsid w:val="00507469"/>
    <w:rsid w:val="006A1A17"/>
    <w:rsid w:val="006C1F7D"/>
    <w:rsid w:val="0086260C"/>
    <w:rsid w:val="00883AC6"/>
    <w:rsid w:val="008E68FC"/>
    <w:rsid w:val="00946D73"/>
    <w:rsid w:val="00B026A8"/>
    <w:rsid w:val="00CC0DB8"/>
    <w:rsid w:val="00D45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F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0C01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C01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C01E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C01E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C01EC"/>
    <w:rPr>
      <w:vertAlign w:val="superscript"/>
    </w:rPr>
  </w:style>
  <w:style w:type="character" w:customStyle="1" w:styleId="apple-converted-space">
    <w:name w:val="apple-converted-space"/>
    <w:basedOn w:val="Standardnpsmoodstavce"/>
    <w:rsid w:val="000C01EC"/>
  </w:style>
  <w:style w:type="paragraph" w:styleId="Odstavecseseznamem">
    <w:name w:val="List Paragraph"/>
    <w:basedOn w:val="Normln"/>
    <w:uiPriority w:val="34"/>
    <w:qFormat/>
    <w:rsid w:val="000C01E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C0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01E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C01EC"/>
    <w:rPr>
      <w:color w:val="0000FF"/>
      <w:u w:val="single"/>
    </w:rPr>
  </w:style>
  <w:style w:type="paragraph" w:styleId="Bezmezer">
    <w:name w:val="No Spacing"/>
    <w:uiPriority w:val="1"/>
    <w:qFormat/>
    <w:rsid w:val="000C01EC"/>
    <w:pPr>
      <w:spacing w:after="0" w:line="240" w:lineRule="auto"/>
    </w:pPr>
  </w:style>
  <w:style w:type="table" w:styleId="Mkatabulky">
    <w:name w:val="Table Grid"/>
    <w:basedOn w:val="Normlntabulka"/>
    <w:uiPriority w:val="59"/>
    <w:rsid w:val="000C01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07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554"/>
  </w:style>
  <w:style w:type="paragraph" w:styleId="Zpat">
    <w:name w:val="footer"/>
    <w:basedOn w:val="Normln"/>
    <w:link w:val="ZpatChar"/>
    <w:uiPriority w:val="99"/>
    <w:semiHidden/>
    <w:unhideWhenUsed/>
    <w:rsid w:val="00007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5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33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81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9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70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8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a/a9/Early_Slavic_settlement_Prague-type_CZ.png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a/a0/Mammouth.png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2/27/Font-de-Gaume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://upload.wikimedia.org/wikipedia/commons/c/c6/Paul_Jamin_-_Le_Mammouth.jpg" TargetMode="External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3/33/Neanderthals_-_Artist%27s_rendition_of_Earth_approximately_60%2C000_years_ago.jpg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ADC23D-7D6E-4D8B-916E-FDC835A65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2443</Characters>
  <Application>Microsoft Office Word</Application>
  <DocSecurity>0</DocSecurity>
  <Lines>20</Lines>
  <Paragraphs>5</Paragraphs>
  <ScaleCrop>false</ScaleCrop>
  <Company>HP</Company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Cmárová</dc:creator>
  <cp:lastModifiedBy>Jitka</cp:lastModifiedBy>
  <cp:revision>4</cp:revision>
  <cp:lastPrinted>2012-10-17T07:07:00Z</cp:lastPrinted>
  <dcterms:created xsi:type="dcterms:W3CDTF">2013-10-29T07:38:00Z</dcterms:created>
  <dcterms:modified xsi:type="dcterms:W3CDTF">2013-10-29T07:39:00Z</dcterms:modified>
</cp:coreProperties>
</file>