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118" w:rsidRDefault="00015118" w:rsidP="00015118">
      <w:pPr>
        <w:jc w:val="center"/>
        <w:rPr>
          <w:b/>
          <w:sz w:val="32"/>
          <w:szCs w:val="32"/>
          <w:u w:val="single"/>
        </w:rPr>
      </w:pPr>
      <w:r w:rsidRPr="002F0D31">
        <w:rPr>
          <w:b/>
          <w:sz w:val="32"/>
          <w:szCs w:val="32"/>
          <w:u w:val="single"/>
        </w:rPr>
        <w:t xml:space="preserve">Základní škola T. G. Masaryka a Mateřská škola </w:t>
      </w:r>
      <w:proofErr w:type="spellStart"/>
      <w:r w:rsidRPr="002F0D31">
        <w:rPr>
          <w:b/>
          <w:sz w:val="32"/>
          <w:szCs w:val="32"/>
          <w:u w:val="single"/>
        </w:rPr>
        <w:t>Poříčany</w:t>
      </w:r>
      <w:proofErr w:type="spellEnd"/>
      <w:r w:rsidRPr="002F0D31">
        <w:rPr>
          <w:b/>
          <w:sz w:val="32"/>
          <w:szCs w:val="32"/>
          <w:u w:val="single"/>
        </w:rPr>
        <w:t>, okr. Kolín</w:t>
      </w:r>
    </w:p>
    <w:p w:rsidR="00015118" w:rsidRDefault="00015118" w:rsidP="00015118">
      <w:pPr>
        <w:rPr>
          <w:b/>
          <w:sz w:val="32"/>
          <w:szCs w:val="32"/>
          <w:u w:val="single"/>
        </w:rPr>
      </w:pPr>
    </w:p>
    <w:p w:rsidR="00015118" w:rsidRDefault="00015118" w:rsidP="00015118">
      <w:pPr>
        <w:rPr>
          <w:b/>
          <w:sz w:val="28"/>
          <w:szCs w:val="28"/>
        </w:rPr>
      </w:pPr>
      <w:r w:rsidRPr="002F0D31">
        <w:rPr>
          <w:b/>
          <w:sz w:val="28"/>
          <w:szCs w:val="28"/>
        </w:rPr>
        <w:t>VY_</w:t>
      </w:r>
      <w:r>
        <w:rPr>
          <w:b/>
          <w:sz w:val="28"/>
          <w:szCs w:val="28"/>
        </w:rPr>
        <w:t>32_INOVACE_D_10_Velká Morava, část 1</w:t>
      </w:r>
    </w:p>
    <w:p w:rsidR="00015118" w:rsidRDefault="00015118" w:rsidP="00015118">
      <w:pPr>
        <w:rPr>
          <w:b/>
          <w:sz w:val="28"/>
          <w:szCs w:val="28"/>
        </w:rPr>
      </w:pPr>
    </w:p>
    <w:p w:rsidR="00015118" w:rsidRDefault="00015118" w:rsidP="00015118">
      <w:pPr>
        <w:rPr>
          <w:b/>
          <w:sz w:val="28"/>
          <w:szCs w:val="28"/>
        </w:rPr>
      </w:pPr>
    </w:p>
    <w:p w:rsidR="00015118" w:rsidRDefault="00015118" w:rsidP="00015118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2F0D31">
        <w:rPr>
          <w:sz w:val="28"/>
          <w:szCs w:val="28"/>
        </w:rPr>
        <w:t>CZ.1.07/1.4.00/21.3085</w:t>
      </w:r>
    </w:p>
    <w:p w:rsidR="00015118" w:rsidRDefault="00015118" w:rsidP="00015118">
      <w:pPr>
        <w:rPr>
          <w:sz w:val="28"/>
          <w:szCs w:val="28"/>
        </w:rPr>
      </w:pPr>
    </w:p>
    <w:p w:rsidR="00015118" w:rsidRDefault="00015118" w:rsidP="00015118">
      <w:pPr>
        <w:rPr>
          <w:sz w:val="28"/>
          <w:szCs w:val="28"/>
        </w:rPr>
      </w:pPr>
    </w:p>
    <w:p w:rsidR="00015118" w:rsidRDefault="00015118" w:rsidP="00015118">
      <w:pPr>
        <w:rPr>
          <w:sz w:val="28"/>
          <w:szCs w:val="28"/>
        </w:rPr>
      </w:pPr>
      <w:r>
        <w:rPr>
          <w:sz w:val="28"/>
          <w:szCs w:val="28"/>
        </w:rPr>
        <w:t>Anotace:</w:t>
      </w:r>
    </w:p>
    <w:p w:rsidR="00015118" w:rsidRDefault="00015118" w:rsidP="00015118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- skupinová práce</w:t>
      </w:r>
    </w:p>
    <w:p w:rsidR="00015118" w:rsidRDefault="00015118" w:rsidP="00015118">
      <w:pPr>
        <w:rPr>
          <w:rFonts w:ascii="Times New Roman,Bold" w:hAnsi="Times New Roman,Bold" w:cs="Times New Roman,Bold"/>
          <w:bCs/>
          <w:sz w:val="24"/>
          <w:szCs w:val="24"/>
        </w:rPr>
      </w:pPr>
      <w:r w:rsidRPr="003F5A95">
        <w:rPr>
          <w:rFonts w:ascii="Times New Roman,Bold" w:hAnsi="Times New Roman,Bold" w:cs="Times New Roman,Bold"/>
          <w:bCs/>
          <w:sz w:val="24"/>
          <w:szCs w:val="24"/>
        </w:rPr>
        <w:t xml:space="preserve"> Pracovní list,</w:t>
      </w:r>
      <w:r>
        <w:rPr>
          <w:rFonts w:ascii="Times New Roman,Bold" w:hAnsi="Times New Roman,Bold" w:cs="Times New Roman,Bold"/>
          <w:bCs/>
          <w:sz w:val="24"/>
          <w:szCs w:val="24"/>
        </w:rPr>
        <w:t xml:space="preserve"> který slouží </w:t>
      </w:r>
      <w:r w:rsidRPr="003F5A95">
        <w:rPr>
          <w:rFonts w:ascii="Times New Roman,Bold" w:hAnsi="Times New Roman,Bold" w:cs="Times New Roman,Bold"/>
          <w:bCs/>
          <w:sz w:val="24"/>
          <w:szCs w:val="24"/>
        </w:rPr>
        <w:t>k opakování tématu Velká Morava.</w:t>
      </w:r>
    </w:p>
    <w:p w:rsidR="00015118" w:rsidRDefault="00015118" w:rsidP="00015118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Žáci si přečtou text a ve skupině diskutují o tom, o kterého panovníka Velké Moravy se jedná. Následně vyluští křížovku a v tajence najdou správnou odpověď. Následně pracují s časovou osou a doplní správné informace o panovníkovi do tabulky. Tabulku potom nalepí na volný list papíru, jednotlivé panovníky řadí chronologicky.</w:t>
      </w:r>
    </w:p>
    <w:p w:rsidR="00015118" w:rsidRDefault="00015118" w:rsidP="00015118">
      <w:r>
        <w:rPr>
          <w:rFonts w:ascii="Times New Roman,Bold" w:hAnsi="Times New Roman,Bold" w:cs="Times New Roman,Bold"/>
          <w:bCs/>
          <w:sz w:val="24"/>
          <w:szCs w:val="24"/>
        </w:rPr>
        <w:t>7. třída</w:t>
      </w:r>
    </w:p>
    <w:p w:rsidR="00015118" w:rsidRDefault="00015118" w:rsidP="00015118">
      <w:pPr>
        <w:rPr>
          <w:szCs w:val="24"/>
        </w:rPr>
      </w:pPr>
    </w:p>
    <w:p w:rsidR="00015118" w:rsidRDefault="00015118" w:rsidP="00015118">
      <w:pPr>
        <w:tabs>
          <w:tab w:val="left" w:pos="5670"/>
        </w:tabs>
        <w:jc w:val="right"/>
        <w:rPr>
          <w:szCs w:val="24"/>
        </w:rPr>
      </w:pPr>
      <w:r>
        <w:rPr>
          <w:szCs w:val="24"/>
        </w:rPr>
        <w:tab/>
      </w:r>
    </w:p>
    <w:p w:rsidR="00015118" w:rsidRDefault="00015118" w:rsidP="00015118">
      <w:pPr>
        <w:tabs>
          <w:tab w:val="left" w:pos="5670"/>
        </w:tabs>
        <w:jc w:val="right"/>
        <w:rPr>
          <w:sz w:val="28"/>
          <w:szCs w:val="28"/>
        </w:rPr>
      </w:pPr>
      <w:r w:rsidRPr="002F0D31">
        <w:rPr>
          <w:sz w:val="28"/>
          <w:szCs w:val="28"/>
        </w:rPr>
        <w:t>Zpracoval</w:t>
      </w:r>
      <w:r>
        <w:rPr>
          <w:sz w:val="28"/>
          <w:szCs w:val="28"/>
        </w:rPr>
        <w:t>a</w:t>
      </w:r>
      <w:r w:rsidRPr="002F0D3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015118" w:rsidRDefault="00015118" w:rsidP="00015118">
      <w:pPr>
        <w:tabs>
          <w:tab w:val="left" w:pos="56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Cmárová</w:t>
      </w:r>
      <w:proofErr w:type="spellEnd"/>
    </w:p>
    <w:p w:rsidR="00015118" w:rsidRDefault="00015118" w:rsidP="00015118">
      <w:r>
        <w:rPr>
          <w:sz w:val="28"/>
          <w:szCs w:val="28"/>
        </w:rPr>
        <w:tab/>
      </w:r>
    </w:p>
    <w:p w:rsidR="006C1F7D" w:rsidRPr="00015118" w:rsidRDefault="00015118" w:rsidP="00015118">
      <w:pPr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890905</wp:posOffset>
            </wp:positionH>
            <wp:positionV relativeFrom="paragraph">
              <wp:posOffset>1064895</wp:posOffset>
            </wp:positionV>
            <wp:extent cx="3695700" cy="942975"/>
            <wp:effectExtent l="19050" t="0" r="0" b="0"/>
            <wp:wrapNone/>
            <wp:docPr id="5" name="Obrázek 0" descr="LOGO-P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-P~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  <w:r w:rsidR="009771A8">
        <w:lastRenderedPageBreak/>
        <w:t>Kníže …………………………………………………</w:t>
      </w:r>
      <w:proofErr w:type="gramStart"/>
      <w:r w:rsidR="009771A8">
        <w:t>…..</w:t>
      </w:r>
      <w:proofErr w:type="gramEnd"/>
    </w:p>
    <w:p w:rsidR="009771A8" w:rsidRDefault="009771A8" w:rsidP="00605E2C">
      <w:pPr>
        <w:ind w:firstLine="708"/>
        <w:jc w:val="both"/>
      </w:pPr>
      <w:r>
        <w:t>Z mlhy dohadů se až kolem roku 830 vynořuje až moravský kníže ……………………</w:t>
      </w:r>
      <w:proofErr w:type="gramStart"/>
      <w:r>
        <w:t>….., zakladatel</w:t>
      </w:r>
      <w:proofErr w:type="gramEnd"/>
      <w:r>
        <w:t xml:space="preserve"> říše, které dali pozdější historikové nepřesný název Velká Morava. </w:t>
      </w:r>
    </w:p>
    <w:p w:rsidR="00FE4ADB" w:rsidRDefault="009771A8" w:rsidP="00FE4ADB">
      <w:pPr>
        <w:ind w:firstLine="708"/>
        <w:jc w:val="both"/>
      </w:pPr>
      <w:r>
        <w:t xml:space="preserve">Mocenské jádro jeho státního útvaru leželo v jihomoravských úvalech. Asi v letech 833 – 863 připojil ke své říši Nitransko, odkud vypudil knížete </w:t>
      </w:r>
      <w:proofErr w:type="spellStart"/>
      <w:r>
        <w:t>Pribinu</w:t>
      </w:r>
      <w:proofErr w:type="spellEnd"/>
      <w:r>
        <w:t xml:space="preserve"> a později i další území.</w:t>
      </w:r>
      <w:r w:rsidR="00FE4ADB">
        <w:rPr>
          <w:rStyle w:val="Znakapoznpodarou"/>
        </w:rPr>
        <w:footnoteReference w:id="1"/>
      </w:r>
    </w:p>
    <w:p w:rsidR="00605E2C" w:rsidRDefault="00605E2C" w:rsidP="00605E2C">
      <w:r>
        <w:t>__________________________________________________________________________________</w:t>
      </w:r>
    </w:p>
    <w:p w:rsidR="009771A8" w:rsidRDefault="009771A8" w:rsidP="009771A8">
      <w:r>
        <w:t>a) V tajence odhal jméno popisovaného panovníka:</w:t>
      </w:r>
    </w:p>
    <w:tbl>
      <w:tblPr>
        <w:tblpPr w:leftFromText="141" w:rightFromText="141" w:vertAnchor="text" w:horzAnchor="page" w:tblpX="2038" w:tblpY="7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6"/>
        <w:gridCol w:w="646"/>
        <w:gridCol w:w="646"/>
        <w:gridCol w:w="646"/>
        <w:gridCol w:w="646"/>
        <w:gridCol w:w="646"/>
        <w:gridCol w:w="646"/>
      </w:tblGrid>
      <w:tr w:rsidR="009771A8" w:rsidRPr="009771A8" w:rsidTr="009771A8">
        <w:trPr>
          <w:gridAfter w:val="1"/>
          <w:wAfter w:w="646" w:type="dxa"/>
          <w:trHeight w:val="682"/>
        </w:trPr>
        <w:tc>
          <w:tcPr>
            <w:tcW w:w="646" w:type="dxa"/>
            <w:shd w:val="clear" w:color="auto" w:fill="D9D9D9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  <w:tr w:rsidR="009771A8" w:rsidRPr="009771A8" w:rsidTr="009771A8">
        <w:trPr>
          <w:gridAfter w:val="1"/>
          <w:wAfter w:w="646" w:type="dxa"/>
          <w:trHeight w:val="682"/>
        </w:trPr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shd w:val="clear" w:color="auto" w:fill="D9D9D9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  <w:tr w:rsidR="009771A8" w:rsidRPr="009771A8" w:rsidTr="009771A8">
        <w:trPr>
          <w:trHeight w:val="645"/>
        </w:trPr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shd w:val="clear" w:color="auto" w:fill="D9D9D9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  <w:tr w:rsidR="009771A8" w:rsidRPr="009771A8" w:rsidTr="009771A8">
        <w:trPr>
          <w:trHeight w:val="645"/>
        </w:trPr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tcBorders>
              <w:bottom w:val="single" w:sz="4" w:space="0" w:color="auto"/>
            </w:tcBorders>
            <w:shd w:val="clear" w:color="auto" w:fill="D9D9D9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  <w:tr w:rsidR="009771A8" w:rsidRPr="009771A8" w:rsidTr="009771A8">
        <w:trPr>
          <w:gridAfter w:val="3"/>
          <w:wAfter w:w="1938" w:type="dxa"/>
          <w:trHeight w:val="645"/>
        </w:trPr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tcBorders>
              <w:bottom w:val="single" w:sz="4" w:space="0" w:color="auto"/>
            </w:tcBorders>
            <w:shd w:val="clear" w:color="auto" w:fill="D9D9D9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  <w:tr w:rsidR="009771A8" w:rsidRPr="009771A8" w:rsidTr="009771A8">
        <w:trPr>
          <w:trHeight w:val="645"/>
        </w:trPr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  <w:shd w:val="clear" w:color="auto" w:fill="D9D9D9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  <w:tr w:rsidR="009771A8" w:rsidRPr="009771A8" w:rsidTr="009771A8">
        <w:trPr>
          <w:gridAfter w:val="6"/>
          <w:wAfter w:w="3876" w:type="dxa"/>
          <w:trHeight w:val="682"/>
        </w:trPr>
        <w:tc>
          <w:tcPr>
            <w:tcW w:w="646" w:type="dxa"/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</w:tbl>
    <w:p w:rsidR="009771A8" w:rsidRDefault="009771A8" w:rsidP="009771A8">
      <w:pPr>
        <w:ind w:left="2124"/>
      </w:pPr>
      <w:r>
        <w:t>1. Město, kde se stéká řeka Labe s Vltavou</w:t>
      </w:r>
      <w:r w:rsidRPr="009771A8">
        <w:t xml:space="preserve"> </w:t>
      </w:r>
    </w:p>
    <w:p w:rsidR="009771A8" w:rsidRDefault="009771A8" w:rsidP="009771A8">
      <w:pPr>
        <w:ind w:left="2124"/>
      </w:pPr>
      <w:r>
        <w:t xml:space="preserve">2. Město, do kterého došel bratr praotce Čecha, Lech   </w:t>
      </w:r>
    </w:p>
    <w:p w:rsidR="009771A8" w:rsidRDefault="009771A8" w:rsidP="009771A8">
      <w:pPr>
        <w:ind w:left="2124"/>
      </w:pPr>
      <w:proofErr w:type="gramStart"/>
      <w:r>
        <w:t>3 . V roce</w:t>
      </w:r>
      <w:proofErr w:type="gramEnd"/>
      <w:r>
        <w:t xml:space="preserve"> 863 přišli na Moravu Konstantin a …….</w:t>
      </w:r>
    </w:p>
    <w:p w:rsidR="009771A8" w:rsidRDefault="009771A8" w:rsidP="009771A8">
      <w:pPr>
        <w:ind w:left="2124"/>
      </w:pPr>
      <w:r>
        <w:t>4. Sámova říše byla …………………………… svaz</w:t>
      </w:r>
    </w:p>
    <w:p w:rsidR="009771A8" w:rsidRDefault="009771A8" w:rsidP="009771A8">
      <w:pPr>
        <w:ind w:left="2124"/>
      </w:pPr>
      <w:r>
        <w:t xml:space="preserve"> </w:t>
      </w:r>
      <w:proofErr w:type="gramStart"/>
      <w:r>
        <w:t>5.Kníže</w:t>
      </w:r>
      <w:proofErr w:type="gramEnd"/>
      <w:r>
        <w:t xml:space="preserve"> chtěl pozvat věrozvěsty z  Východofranské ……………….. </w:t>
      </w:r>
    </w:p>
    <w:p w:rsidR="009771A8" w:rsidRDefault="009771A8" w:rsidP="009771A8">
      <w:pPr>
        <w:ind w:left="2124"/>
      </w:pPr>
      <w:r>
        <w:t>6. V království Nitranském vládl kníže?</w:t>
      </w:r>
    </w:p>
    <w:p w:rsidR="009771A8" w:rsidRDefault="009771A8" w:rsidP="009771A8">
      <w:pPr>
        <w:ind w:left="2124"/>
      </w:pPr>
      <w:r>
        <w:t>7. Římská jednička</w:t>
      </w:r>
    </w:p>
    <w:p w:rsidR="009771A8" w:rsidRDefault="009771A8" w:rsidP="009771A8"/>
    <w:p w:rsidR="006A667A" w:rsidRDefault="006A667A" w:rsidP="009771A8"/>
    <w:p w:rsidR="009771A8" w:rsidRDefault="009771A8" w:rsidP="009771A8">
      <w:r>
        <w:t>b) Doplň (pracuj s textem a s časovou osou v učebnici), následně tabulku vystřihni a nalep na společný pracovní list:</w:t>
      </w:r>
    </w:p>
    <w:tbl>
      <w:tblPr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9"/>
        <w:gridCol w:w="2359"/>
        <w:gridCol w:w="4718"/>
      </w:tblGrid>
      <w:tr w:rsidR="009771A8" w:rsidRPr="009771A8" w:rsidTr="006A667A">
        <w:trPr>
          <w:trHeight w:val="433"/>
        </w:trPr>
        <w:tc>
          <w:tcPr>
            <w:tcW w:w="23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  <w:jc w:val="center"/>
              <w:rPr>
                <w:b/>
              </w:rPr>
            </w:pPr>
            <w:r w:rsidRPr="009771A8">
              <w:rPr>
                <w:b/>
              </w:rPr>
              <w:t>Jméno panovníka</w:t>
            </w:r>
          </w:p>
        </w:tc>
        <w:tc>
          <w:tcPr>
            <w:tcW w:w="23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  <w:jc w:val="center"/>
              <w:rPr>
                <w:b/>
              </w:rPr>
            </w:pPr>
            <w:r w:rsidRPr="009771A8">
              <w:rPr>
                <w:b/>
              </w:rPr>
              <w:t>Datum vlády</w:t>
            </w:r>
          </w:p>
        </w:tc>
        <w:tc>
          <w:tcPr>
            <w:tcW w:w="4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  <w:jc w:val="center"/>
              <w:rPr>
                <w:b/>
              </w:rPr>
            </w:pPr>
            <w:r w:rsidRPr="009771A8">
              <w:rPr>
                <w:b/>
              </w:rPr>
              <w:t>Stručná charakteristika</w:t>
            </w:r>
          </w:p>
        </w:tc>
      </w:tr>
      <w:tr w:rsidR="009771A8" w:rsidRPr="009771A8" w:rsidTr="006A667A">
        <w:trPr>
          <w:trHeight w:val="1248"/>
        </w:trPr>
        <w:tc>
          <w:tcPr>
            <w:tcW w:w="2359" w:type="dxa"/>
            <w:tcBorders>
              <w:top w:val="single" w:sz="18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2359" w:type="dxa"/>
            <w:tcBorders>
              <w:top w:val="single" w:sz="18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</w:pPr>
          </w:p>
        </w:tc>
        <w:tc>
          <w:tcPr>
            <w:tcW w:w="4718" w:type="dxa"/>
            <w:tcBorders>
              <w:top w:val="single" w:sz="18" w:space="0" w:color="auto"/>
            </w:tcBorders>
          </w:tcPr>
          <w:p w:rsidR="009771A8" w:rsidRPr="009771A8" w:rsidRDefault="009771A8" w:rsidP="009771A8">
            <w:pPr>
              <w:spacing w:after="0" w:line="240" w:lineRule="auto"/>
            </w:pPr>
          </w:p>
        </w:tc>
      </w:tr>
    </w:tbl>
    <w:p w:rsidR="009771A8" w:rsidRDefault="009771A8" w:rsidP="009771A8"/>
    <w:p w:rsidR="009771A8" w:rsidRDefault="009771A8" w:rsidP="009771A8">
      <w:pPr>
        <w:ind w:left="2124"/>
      </w:pPr>
      <w:r>
        <w:t xml:space="preserve">  </w:t>
      </w:r>
    </w:p>
    <w:p w:rsidR="00184968" w:rsidRDefault="00184968" w:rsidP="00184968"/>
    <w:p w:rsidR="00184968" w:rsidRDefault="00184968" w:rsidP="00184968"/>
    <w:p w:rsidR="00184968" w:rsidRDefault="00184968" w:rsidP="00184968">
      <w:pPr>
        <w:jc w:val="center"/>
      </w:pPr>
      <w:r>
        <w:lastRenderedPageBreak/>
        <w:t>Kníže ……………………………</w:t>
      </w:r>
      <w:proofErr w:type="gramStart"/>
      <w:r>
        <w:t>…..</w:t>
      </w:r>
      <w:proofErr w:type="gramEnd"/>
    </w:p>
    <w:p w:rsidR="00184968" w:rsidRDefault="00184968" w:rsidP="00184968">
      <w:pPr>
        <w:ind w:firstLine="708"/>
        <w:jc w:val="both"/>
      </w:pPr>
      <w:r>
        <w:t>Po Mojmírově smrti usedl na moravský knížecí stolec jeho synovec ……………………</w:t>
      </w:r>
      <w:proofErr w:type="gramStart"/>
      <w:r>
        <w:t>….., chráněnec</w:t>
      </w:r>
      <w:proofErr w:type="gramEnd"/>
      <w:r>
        <w:t xml:space="preserve"> sousední Východofranské říše. Jakmile se ujal vlády, změnil kurs a všemocně se snažil z východofranského vlivu vymanit. Součástí této politiky byla i orientace na mocnou byzantskou říši, v níž hledal protiváhu vůči franské expanzi.  Ač moravský panovník, jeho rodina, velmožové i </w:t>
      </w:r>
      <w:proofErr w:type="spellStart"/>
      <w:r>
        <w:t>i</w:t>
      </w:r>
      <w:proofErr w:type="spellEnd"/>
      <w:r>
        <w:t xml:space="preserve"> přední bojovníci vyznávali křesťanské náboženství, požádal Byzantského </w:t>
      </w:r>
      <w:proofErr w:type="spellStart"/>
      <w:r>
        <w:t>císře</w:t>
      </w:r>
      <w:proofErr w:type="spellEnd"/>
      <w:r>
        <w:t xml:space="preserve"> Michala III., aby na Moravu vyslal misionáře, kteří by hlásali křesťanskou víru, slovanskou řečí. Císař vyhověl a tak přišli roku 863 do Velkomoravské říše </w:t>
      </w:r>
      <w:r w:rsidRPr="00CB4C79">
        <w:rPr>
          <w:b/>
        </w:rPr>
        <w:t>vzdělaní bratři Konstantin a Metoděj</w:t>
      </w:r>
      <w:r>
        <w:t>, Řekové ovládající slovanský jazyk.</w:t>
      </w:r>
    </w:p>
    <w:p w:rsidR="00184968" w:rsidRDefault="00184968" w:rsidP="00184968">
      <w:pPr>
        <w:ind w:firstLine="708"/>
        <w:jc w:val="both"/>
      </w:pPr>
      <w:r>
        <w:t xml:space="preserve">Ti na Moravě zavedli slovanskou bohoslužbu a překládali biblické texty do nově vytvořeného jazyka </w:t>
      </w:r>
      <w:r w:rsidRPr="00CB4C79">
        <w:rPr>
          <w:b/>
        </w:rPr>
        <w:t>staroslověnštiny</w:t>
      </w:r>
      <w:r>
        <w:t xml:space="preserve">, pro niž Konstantin sestavil zvláštní písmo – </w:t>
      </w:r>
      <w:r w:rsidRPr="00CB4C79">
        <w:rPr>
          <w:b/>
        </w:rPr>
        <w:t>hlaholici.</w:t>
      </w:r>
    </w:p>
    <w:p w:rsidR="00184968" w:rsidRDefault="00184968" w:rsidP="00184968">
      <w:pPr>
        <w:ind w:firstLine="708"/>
        <w:jc w:val="both"/>
      </w:pPr>
      <w:r>
        <w:t>Roku 870 panovníka zajal jeho synovec Svatopluk a sám nastoupil na jeho místo.</w:t>
      </w:r>
      <w:r>
        <w:rPr>
          <w:rStyle w:val="Znakapoznpodarou"/>
        </w:rPr>
        <w:footnoteReference w:id="2"/>
      </w:r>
    </w:p>
    <w:p w:rsidR="00184968" w:rsidRDefault="00184968" w:rsidP="00184968">
      <w:r>
        <w:t>_________________________________________________________________________________</w:t>
      </w:r>
    </w:p>
    <w:p w:rsidR="00184968" w:rsidRPr="00CB4C79" w:rsidRDefault="00184968" w:rsidP="00184968">
      <w:pPr>
        <w:rPr>
          <w:i/>
        </w:rPr>
      </w:pPr>
      <w:r w:rsidRPr="00CB4C79">
        <w:rPr>
          <w:i/>
        </w:rPr>
        <w:t>a) V tajence odhal jméno popisovaného panovníka: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4"/>
        <w:gridCol w:w="704"/>
        <w:gridCol w:w="704"/>
        <w:gridCol w:w="704"/>
        <w:gridCol w:w="704"/>
        <w:gridCol w:w="704"/>
        <w:gridCol w:w="704"/>
      </w:tblGrid>
      <w:tr w:rsidR="00184968" w:rsidRPr="00CB4C79" w:rsidTr="00F81281">
        <w:trPr>
          <w:trHeight w:val="565"/>
        </w:trPr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tcBorders>
              <w:bottom w:val="single" w:sz="4" w:space="0" w:color="auto"/>
            </w:tcBorders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gridAfter w:val="1"/>
          <w:wAfter w:w="704" w:type="dxa"/>
          <w:trHeight w:val="534"/>
        </w:trPr>
        <w:tc>
          <w:tcPr>
            <w:tcW w:w="704" w:type="dxa"/>
            <w:tcBorders>
              <w:bottom w:val="single" w:sz="4" w:space="0" w:color="auto"/>
            </w:tcBorders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gridAfter w:val="3"/>
          <w:wAfter w:w="2112" w:type="dxa"/>
          <w:trHeight w:val="565"/>
        </w:trPr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trHeight w:val="565"/>
        </w:trPr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gridAfter w:val="1"/>
          <w:wAfter w:w="704" w:type="dxa"/>
          <w:trHeight w:val="534"/>
        </w:trPr>
        <w:tc>
          <w:tcPr>
            <w:tcW w:w="704" w:type="dxa"/>
            <w:tcBorders>
              <w:bottom w:val="single" w:sz="4" w:space="0" w:color="auto"/>
            </w:tcBorders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gridAfter w:val="3"/>
          <w:wAfter w:w="2112" w:type="dxa"/>
          <w:trHeight w:val="565"/>
        </w:trPr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gridAfter w:val="2"/>
          <w:wAfter w:w="1408" w:type="dxa"/>
          <w:trHeight w:val="534"/>
        </w:trPr>
        <w:tc>
          <w:tcPr>
            <w:tcW w:w="704" w:type="dxa"/>
            <w:tcBorders>
              <w:bottom w:val="single" w:sz="4" w:space="0" w:color="auto"/>
            </w:tcBorders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  <w:tr w:rsidR="00184968" w:rsidRPr="00CB4C79" w:rsidTr="00F81281">
        <w:trPr>
          <w:trHeight w:val="565"/>
        </w:trPr>
        <w:tc>
          <w:tcPr>
            <w:tcW w:w="704" w:type="dxa"/>
            <w:shd w:val="clear" w:color="auto" w:fill="D9D9D9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  <w:tc>
          <w:tcPr>
            <w:tcW w:w="704" w:type="dxa"/>
          </w:tcPr>
          <w:p w:rsidR="00184968" w:rsidRPr="00CB4C79" w:rsidRDefault="00184968" w:rsidP="00F81281">
            <w:pPr>
              <w:spacing w:after="0" w:line="240" w:lineRule="auto"/>
              <w:jc w:val="both"/>
            </w:pPr>
          </w:p>
        </w:tc>
      </w:tr>
    </w:tbl>
    <w:p w:rsidR="00184968" w:rsidRDefault="00184968" w:rsidP="00184968">
      <w:pPr>
        <w:ind w:left="2124"/>
      </w:pPr>
      <w:r>
        <w:t>1. V království Nitranském vládl kníže?</w:t>
      </w:r>
    </w:p>
    <w:p w:rsidR="00184968" w:rsidRDefault="00184968" w:rsidP="00184968">
      <w:pPr>
        <w:ind w:left="2124"/>
      </w:pPr>
      <w:r>
        <w:t xml:space="preserve">2. Město, do kterého došel bratr praotce Čecha, Lech   </w:t>
      </w:r>
    </w:p>
    <w:p w:rsidR="00184968" w:rsidRDefault="00184968" w:rsidP="00184968">
      <w:pPr>
        <w:ind w:left="2124"/>
      </w:pPr>
      <w:r>
        <w:t>3. První státní útvar na našem území založil?</w:t>
      </w:r>
    </w:p>
    <w:p w:rsidR="00184968" w:rsidRDefault="00184968" w:rsidP="00184968">
      <w:pPr>
        <w:ind w:left="2124"/>
      </w:pPr>
      <w:r>
        <w:t>4. V roce 863 přišli na Moravu Konstantin a …</w:t>
      </w:r>
    </w:p>
    <w:p w:rsidR="00184968" w:rsidRDefault="00184968" w:rsidP="00184968">
      <w:pPr>
        <w:ind w:left="2124"/>
      </w:pPr>
      <w:r>
        <w:t>5. Císař, který vyslal na Moravu věrozvěsty?</w:t>
      </w:r>
    </w:p>
    <w:p w:rsidR="00184968" w:rsidRDefault="00184968" w:rsidP="00184968">
      <w:pPr>
        <w:ind w:left="2124"/>
      </w:pPr>
      <w:r>
        <w:t>6. 4. Sámova říše byla kmenový ……………</w:t>
      </w:r>
      <w:proofErr w:type="gramStart"/>
      <w:r>
        <w:t>…..</w:t>
      </w:r>
      <w:proofErr w:type="gramEnd"/>
    </w:p>
    <w:p w:rsidR="00184968" w:rsidRDefault="00184968" w:rsidP="00184968">
      <w:pPr>
        <w:jc w:val="both"/>
      </w:pPr>
      <w:r>
        <w:t>7. Prvním státem na našem území byla …</w:t>
      </w:r>
      <w:proofErr w:type="gramStart"/>
      <w:r>
        <w:t>….. Morava</w:t>
      </w:r>
      <w:proofErr w:type="gramEnd"/>
      <w:r>
        <w:t xml:space="preserve">. </w:t>
      </w:r>
    </w:p>
    <w:p w:rsidR="00184968" w:rsidRDefault="00184968" w:rsidP="00184968">
      <w:pPr>
        <w:jc w:val="both"/>
      </w:pPr>
      <w:r>
        <w:t>8. Jižní, Východní a Západní ……………………</w:t>
      </w:r>
      <w:proofErr w:type="gramStart"/>
      <w:r>
        <w:t>…. ?</w:t>
      </w:r>
      <w:proofErr w:type="gramEnd"/>
      <w:r>
        <w:br w:type="textWrapping" w:clear="all"/>
      </w:r>
    </w:p>
    <w:p w:rsidR="00184968" w:rsidRDefault="00184968" w:rsidP="00184968">
      <w:r>
        <w:t>b) Doplň (pracuj s textem a s časovou osou v učebnici), následně tabulku vystřihni a nalep na společný pracovní list:</w:t>
      </w:r>
    </w:p>
    <w:tbl>
      <w:tblPr>
        <w:tblW w:w="9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9"/>
        <w:gridCol w:w="2359"/>
        <w:gridCol w:w="4718"/>
      </w:tblGrid>
      <w:tr w:rsidR="00184968" w:rsidRPr="009771A8" w:rsidTr="00F81281">
        <w:trPr>
          <w:trHeight w:val="433"/>
        </w:trPr>
        <w:tc>
          <w:tcPr>
            <w:tcW w:w="23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84968" w:rsidRPr="009771A8" w:rsidRDefault="00184968" w:rsidP="00F81281">
            <w:pPr>
              <w:spacing w:after="0" w:line="240" w:lineRule="auto"/>
              <w:jc w:val="center"/>
              <w:rPr>
                <w:b/>
              </w:rPr>
            </w:pPr>
            <w:r w:rsidRPr="009771A8">
              <w:rPr>
                <w:b/>
              </w:rPr>
              <w:t>Jméno panovníka</w:t>
            </w:r>
          </w:p>
        </w:tc>
        <w:tc>
          <w:tcPr>
            <w:tcW w:w="23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84968" w:rsidRPr="009771A8" w:rsidRDefault="00184968" w:rsidP="00F81281">
            <w:pPr>
              <w:spacing w:after="0" w:line="240" w:lineRule="auto"/>
              <w:jc w:val="center"/>
              <w:rPr>
                <w:b/>
              </w:rPr>
            </w:pPr>
            <w:r w:rsidRPr="009771A8">
              <w:rPr>
                <w:b/>
              </w:rPr>
              <w:t>Datum vlády</w:t>
            </w:r>
          </w:p>
        </w:tc>
        <w:tc>
          <w:tcPr>
            <w:tcW w:w="47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84968" w:rsidRPr="009771A8" w:rsidRDefault="00184968" w:rsidP="00F81281">
            <w:pPr>
              <w:spacing w:after="0" w:line="240" w:lineRule="auto"/>
              <w:jc w:val="center"/>
              <w:rPr>
                <w:b/>
              </w:rPr>
            </w:pPr>
            <w:r w:rsidRPr="009771A8">
              <w:rPr>
                <w:b/>
              </w:rPr>
              <w:t>Stručná charakteristika</w:t>
            </w:r>
          </w:p>
        </w:tc>
      </w:tr>
      <w:tr w:rsidR="00184968" w:rsidRPr="009771A8" w:rsidTr="00F81281">
        <w:trPr>
          <w:trHeight w:val="1248"/>
        </w:trPr>
        <w:tc>
          <w:tcPr>
            <w:tcW w:w="2359" w:type="dxa"/>
            <w:tcBorders>
              <w:top w:val="single" w:sz="18" w:space="0" w:color="auto"/>
            </w:tcBorders>
          </w:tcPr>
          <w:p w:rsidR="00184968" w:rsidRPr="009771A8" w:rsidRDefault="00184968" w:rsidP="00F81281">
            <w:pPr>
              <w:spacing w:after="0" w:line="240" w:lineRule="auto"/>
            </w:pPr>
          </w:p>
        </w:tc>
        <w:tc>
          <w:tcPr>
            <w:tcW w:w="2359" w:type="dxa"/>
            <w:tcBorders>
              <w:top w:val="single" w:sz="18" w:space="0" w:color="auto"/>
            </w:tcBorders>
          </w:tcPr>
          <w:p w:rsidR="00184968" w:rsidRPr="009771A8" w:rsidRDefault="00184968" w:rsidP="00F81281">
            <w:pPr>
              <w:spacing w:after="0" w:line="240" w:lineRule="auto"/>
            </w:pPr>
          </w:p>
        </w:tc>
        <w:tc>
          <w:tcPr>
            <w:tcW w:w="4718" w:type="dxa"/>
            <w:tcBorders>
              <w:top w:val="single" w:sz="18" w:space="0" w:color="auto"/>
            </w:tcBorders>
          </w:tcPr>
          <w:p w:rsidR="00184968" w:rsidRPr="009771A8" w:rsidRDefault="00184968" w:rsidP="00F81281">
            <w:pPr>
              <w:spacing w:after="0" w:line="240" w:lineRule="auto"/>
            </w:pPr>
          </w:p>
        </w:tc>
      </w:tr>
    </w:tbl>
    <w:p w:rsidR="009771A8" w:rsidRDefault="009771A8" w:rsidP="006A667A"/>
    <w:sectPr w:rsidR="009771A8" w:rsidSect="006C1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749" w:rsidRDefault="004D1749" w:rsidP="00FE4ADB">
      <w:pPr>
        <w:spacing w:after="0" w:line="240" w:lineRule="auto"/>
      </w:pPr>
      <w:r>
        <w:separator/>
      </w:r>
    </w:p>
  </w:endnote>
  <w:endnote w:type="continuationSeparator" w:id="0">
    <w:p w:rsidR="004D1749" w:rsidRDefault="004D1749" w:rsidP="00FE4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749" w:rsidRDefault="004D1749" w:rsidP="00FE4ADB">
      <w:pPr>
        <w:spacing w:after="0" w:line="240" w:lineRule="auto"/>
      </w:pPr>
      <w:r>
        <w:separator/>
      </w:r>
    </w:p>
  </w:footnote>
  <w:footnote w:type="continuationSeparator" w:id="0">
    <w:p w:rsidR="004D1749" w:rsidRDefault="004D1749" w:rsidP="00FE4ADB">
      <w:pPr>
        <w:spacing w:after="0" w:line="240" w:lineRule="auto"/>
      </w:pPr>
      <w:r>
        <w:continuationSeparator/>
      </w:r>
    </w:p>
  </w:footnote>
  <w:footnote w:id="1">
    <w:p w:rsidR="00FE4ADB" w:rsidRDefault="00FE4ADB">
      <w:pPr>
        <w:pStyle w:val="Textpoznpodarou"/>
      </w:pPr>
      <w:r>
        <w:rPr>
          <w:rStyle w:val="Znakapoznpodarou"/>
        </w:rPr>
        <w:footnoteRef/>
      </w:r>
      <w:r>
        <w:t xml:space="preserve"> ČORNEJ P., Panovníci českých zemí. I. Vydání. Havlíčkův Brod: Fragment, 1992. 64 s. 80-901070-5-2</w:t>
      </w:r>
    </w:p>
  </w:footnote>
  <w:footnote w:id="2">
    <w:p w:rsidR="00184968" w:rsidRDefault="00184968" w:rsidP="00184968">
      <w:pPr>
        <w:pStyle w:val="Textpoznpodarou"/>
      </w:pPr>
      <w:r>
        <w:rPr>
          <w:rStyle w:val="Znakapoznpodarou"/>
        </w:rPr>
        <w:footnoteRef/>
      </w:r>
      <w:r>
        <w:t xml:space="preserve"> ČORNEJ P., Panovníci českých zemí. I. Vydání. Havlíčkův Brod: Fragment, 1992. 64 s. 80-901070-5-2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B5668"/>
    <w:multiLevelType w:val="hybridMultilevel"/>
    <w:tmpl w:val="7B167A72"/>
    <w:lvl w:ilvl="0" w:tplc="B840DCF0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2B0635BD"/>
    <w:multiLevelType w:val="hybridMultilevel"/>
    <w:tmpl w:val="F9B4388A"/>
    <w:lvl w:ilvl="0" w:tplc="B80C358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4F1C3439"/>
    <w:multiLevelType w:val="hybridMultilevel"/>
    <w:tmpl w:val="1AC2EFD6"/>
    <w:lvl w:ilvl="0" w:tplc="28DA81F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72CD79B1"/>
    <w:multiLevelType w:val="hybridMultilevel"/>
    <w:tmpl w:val="37E22ED2"/>
    <w:lvl w:ilvl="0" w:tplc="4A982E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1A8"/>
    <w:rsid w:val="00015118"/>
    <w:rsid w:val="00051100"/>
    <w:rsid w:val="00184968"/>
    <w:rsid w:val="001B1912"/>
    <w:rsid w:val="00286493"/>
    <w:rsid w:val="004D1749"/>
    <w:rsid w:val="00605E2C"/>
    <w:rsid w:val="006A1A17"/>
    <w:rsid w:val="006A667A"/>
    <w:rsid w:val="006C1F7D"/>
    <w:rsid w:val="00797E15"/>
    <w:rsid w:val="009771A8"/>
    <w:rsid w:val="00FE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F7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771A8"/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97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771A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E4AD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E4ADB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FE4ADB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15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1511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0151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1511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481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Cmárová</dc:creator>
  <cp:lastModifiedBy>Jana Cmárová</cp:lastModifiedBy>
  <cp:revision>3</cp:revision>
  <dcterms:created xsi:type="dcterms:W3CDTF">2012-11-05T09:42:00Z</dcterms:created>
  <dcterms:modified xsi:type="dcterms:W3CDTF">2012-11-05T10:03:00Z</dcterms:modified>
</cp:coreProperties>
</file>