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56BA" w:rsidRDefault="00D656BA">
      <w:pPr>
        <w:widowControl w:val="0"/>
        <w:autoSpaceDE w:val="0"/>
        <w:autoSpaceDN w:val="0"/>
        <w:adjustRightInd w:val="0"/>
        <w:spacing w:after="0" w:line="240" w:lineRule="auto"/>
        <w:rPr>
          <w:rFonts w:ascii="Times New Roman" w:hAnsi="Times New Roman"/>
          <w:sz w:val="24"/>
          <w:szCs w:val="24"/>
        </w:rPr>
      </w:pPr>
    </w:p>
    <w:p w:rsidR="00D656BA" w:rsidRDefault="00D656BA">
      <w:pPr>
        <w:widowControl w:val="0"/>
        <w:autoSpaceDE w:val="0"/>
        <w:autoSpaceDN w:val="0"/>
        <w:adjustRightInd w:val="0"/>
        <w:spacing w:after="0" w:line="240" w:lineRule="auto"/>
        <w:rPr>
          <w:rFonts w:ascii="Times New Roman" w:hAnsi="Times New Roman"/>
          <w:sz w:val="24"/>
          <w:szCs w:val="24"/>
        </w:rPr>
      </w:pPr>
    </w:p>
    <w:p w:rsidR="00D656BA" w:rsidRDefault="00D656BA">
      <w:pPr>
        <w:widowControl w:val="0"/>
        <w:autoSpaceDE w:val="0"/>
        <w:autoSpaceDN w:val="0"/>
        <w:adjustRightInd w:val="0"/>
        <w:spacing w:after="0" w:line="240" w:lineRule="auto"/>
        <w:rPr>
          <w:rFonts w:ascii="Times New Roman" w:hAnsi="Times New Roman"/>
          <w:sz w:val="24"/>
          <w:szCs w:val="24"/>
        </w:rPr>
      </w:pPr>
    </w:p>
    <w:p w:rsidR="00D656BA" w:rsidRDefault="00D656BA">
      <w:pPr>
        <w:widowControl w:val="0"/>
        <w:autoSpaceDE w:val="0"/>
        <w:autoSpaceDN w:val="0"/>
        <w:adjustRightInd w:val="0"/>
        <w:spacing w:after="0" w:line="240" w:lineRule="auto"/>
        <w:jc w:val="center"/>
        <w:rPr>
          <w:rFonts w:ascii="Tahoma" w:hAnsi="Tahoma" w:cs="Tahoma"/>
          <w:sz w:val="36"/>
          <w:szCs w:val="36"/>
        </w:rPr>
      </w:pPr>
      <w:r>
        <w:rPr>
          <w:rFonts w:ascii="Tahoma" w:hAnsi="Tahoma" w:cs="Tahoma"/>
          <w:sz w:val="36"/>
          <w:szCs w:val="36"/>
        </w:rPr>
        <w:t>Digitální učební materiál</w:t>
      </w:r>
    </w:p>
    <w:p w:rsidR="00D656BA" w:rsidRDefault="00D656BA">
      <w:pPr>
        <w:widowControl w:val="0"/>
        <w:autoSpaceDE w:val="0"/>
        <w:autoSpaceDN w:val="0"/>
        <w:adjustRightInd w:val="0"/>
        <w:spacing w:after="0" w:line="240" w:lineRule="auto"/>
        <w:jc w:val="center"/>
        <w:rPr>
          <w:rFonts w:ascii="Tahoma" w:hAnsi="Tahoma" w:cs="Tahoma"/>
          <w:sz w:val="36"/>
          <w:szCs w:val="36"/>
        </w:rPr>
      </w:pPr>
    </w:p>
    <w:tbl>
      <w:tblPr>
        <w:tblW w:w="0" w:type="auto"/>
        <w:tblInd w:w="-38" w:type="dxa"/>
        <w:tblLayout w:type="fixed"/>
        <w:tblCellMar>
          <w:left w:w="70" w:type="dxa"/>
          <w:right w:w="70" w:type="dxa"/>
        </w:tblCellMar>
        <w:tblLook w:val="0000" w:firstRow="0" w:lastRow="0" w:firstColumn="0" w:lastColumn="0" w:noHBand="0" w:noVBand="0"/>
      </w:tblPr>
      <w:tblGrid>
        <w:gridCol w:w="2628"/>
        <w:gridCol w:w="6584"/>
      </w:tblGrid>
      <w:tr w:rsidR="00D656BA">
        <w:tblPrEx>
          <w:tblCellMar>
            <w:top w:w="0" w:type="dxa"/>
            <w:bottom w:w="0" w:type="dxa"/>
          </w:tblCellMar>
        </w:tblPrEx>
        <w:trPr>
          <w:trHeight w:val="680"/>
        </w:trPr>
        <w:tc>
          <w:tcPr>
            <w:tcW w:w="2628" w:type="dxa"/>
            <w:tcBorders>
              <w:top w:val="single" w:sz="6" w:space="0" w:color="auto"/>
              <w:left w:val="single" w:sz="6" w:space="0" w:color="auto"/>
              <w:bottom w:val="single" w:sz="6" w:space="0" w:color="auto"/>
              <w:right w:val="single" w:sz="6" w:space="0" w:color="auto"/>
            </w:tcBorders>
            <w:vAlign w:val="center"/>
          </w:tcPr>
          <w:p w:rsidR="00D656BA" w:rsidRDefault="00D656BA">
            <w:pPr>
              <w:widowControl w:val="0"/>
              <w:autoSpaceDE w:val="0"/>
              <w:autoSpaceDN w:val="0"/>
              <w:adjustRightInd w:val="0"/>
              <w:spacing w:after="0" w:line="240" w:lineRule="auto"/>
              <w:rPr>
                <w:rFonts w:ascii="Tahoma" w:hAnsi="Tahoma" w:cs="Tahoma"/>
                <w:sz w:val="24"/>
                <w:szCs w:val="24"/>
              </w:rPr>
            </w:pPr>
            <w:r>
              <w:rPr>
                <w:rFonts w:ascii="Tahoma" w:hAnsi="Tahoma" w:cs="Tahoma"/>
                <w:sz w:val="24"/>
                <w:szCs w:val="24"/>
              </w:rPr>
              <w:t>Číslo projektu</w:t>
            </w:r>
          </w:p>
        </w:tc>
        <w:tc>
          <w:tcPr>
            <w:tcW w:w="6584" w:type="dxa"/>
            <w:tcBorders>
              <w:top w:val="single" w:sz="6" w:space="0" w:color="auto"/>
              <w:left w:val="single" w:sz="6" w:space="0" w:color="auto"/>
              <w:bottom w:val="single" w:sz="6" w:space="0" w:color="auto"/>
              <w:right w:val="single" w:sz="6" w:space="0" w:color="auto"/>
            </w:tcBorders>
            <w:vAlign w:val="center"/>
          </w:tcPr>
          <w:p w:rsidR="00D656BA" w:rsidRDefault="00D656BA">
            <w:pPr>
              <w:widowControl w:val="0"/>
              <w:autoSpaceDE w:val="0"/>
              <w:autoSpaceDN w:val="0"/>
              <w:adjustRightInd w:val="0"/>
              <w:spacing w:after="0" w:line="240" w:lineRule="auto"/>
              <w:rPr>
                <w:rFonts w:ascii="Tahoma" w:hAnsi="Tahoma" w:cs="Tahoma"/>
                <w:sz w:val="24"/>
                <w:szCs w:val="24"/>
              </w:rPr>
            </w:pPr>
            <w:r>
              <w:rPr>
                <w:rFonts w:ascii="Tahoma" w:hAnsi="Tahoma" w:cs="Tahoma"/>
                <w:sz w:val="24"/>
                <w:szCs w:val="24"/>
              </w:rPr>
              <w:t>CZ.1.07/1.5.00/34.0029</w:t>
            </w:r>
          </w:p>
        </w:tc>
      </w:tr>
      <w:tr w:rsidR="00D656BA">
        <w:tblPrEx>
          <w:tblCellMar>
            <w:top w:w="0" w:type="dxa"/>
            <w:bottom w:w="0" w:type="dxa"/>
          </w:tblCellMar>
        </w:tblPrEx>
        <w:trPr>
          <w:trHeight w:val="680"/>
        </w:trPr>
        <w:tc>
          <w:tcPr>
            <w:tcW w:w="2628" w:type="dxa"/>
            <w:tcBorders>
              <w:top w:val="single" w:sz="6" w:space="0" w:color="auto"/>
              <w:left w:val="single" w:sz="6" w:space="0" w:color="auto"/>
              <w:bottom w:val="single" w:sz="6" w:space="0" w:color="auto"/>
              <w:right w:val="single" w:sz="6" w:space="0" w:color="auto"/>
            </w:tcBorders>
            <w:vAlign w:val="center"/>
          </w:tcPr>
          <w:p w:rsidR="00D656BA" w:rsidRDefault="00D656BA">
            <w:pPr>
              <w:widowControl w:val="0"/>
              <w:autoSpaceDE w:val="0"/>
              <w:autoSpaceDN w:val="0"/>
              <w:adjustRightInd w:val="0"/>
              <w:spacing w:after="0" w:line="240" w:lineRule="auto"/>
              <w:rPr>
                <w:rFonts w:ascii="Tahoma" w:hAnsi="Tahoma" w:cs="Tahoma"/>
                <w:sz w:val="24"/>
                <w:szCs w:val="24"/>
              </w:rPr>
            </w:pPr>
            <w:r>
              <w:rPr>
                <w:rFonts w:ascii="Tahoma" w:hAnsi="Tahoma" w:cs="Tahoma"/>
                <w:sz w:val="24"/>
                <w:szCs w:val="24"/>
              </w:rPr>
              <w:t>Číslo materiálu</w:t>
            </w:r>
          </w:p>
        </w:tc>
        <w:tc>
          <w:tcPr>
            <w:tcW w:w="6584" w:type="dxa"/>
            <w:tcBorders>
              <w:top w:val="single" w:sz="6" w:space="0" w:color="auto"/>
              <w:left w:val="single" w:sz="6" w:space="0" w:color="auto"/>
              <w:bottom w:val="single" w:sz="6" w:space="0" w:color="auto"/>
              <w:right w:val="single" w:sz="6" w:space="0" w:color="auto"/>
            </w:tcBorders>
            <w:vAlign w:val="center"/>
          </w:tcPr>
          <w:p w:rsidR="00D656BA" w:rsidRDefault="00D656BA" w:rsidP="00E419E6">
            <w:pPr>
              <w:widowControl w:val="0"/>
              <w:autoSpaceDE w:val="0"/>
              <w:autoSpaceDN w:val="0"/>
              <w:adjustRightInd w:val="0"/>
              <w:spacing w:after="0" w:line="240" w:lineRule="auto"/>
              <w:rPr>
                <w:rFonts w:ascii="Tahoma" w:hAnsi="Tahoma" w:cs="Tahoma"/>
                <w:sz w:val="24"/>
                <w:szCs w:val="24"/>
              </w:rPr>
            </w:pPr>
            <w:bookmarkStart w:id="0" w:name="_GoBack"/>
            <w:r>
              <w:rPr>
                <w:rFonts w:ascii="Tahoma" w:hAnsi="Tahoma" w:cs="Tahoma"/>
                <w:sz w:val="24"/>
                <w:szCs w:val="24"/>
              </w:rPr>
              <w:t>VY_32_ INOVACE_</w:t>
            </w:r>
            <w:r>
              <w:rPr>
                <w:rFonts w:ascii="Tahoma" w:hAnsi="Tahoma" w:cs="Tahoma"/>
                <w:i/>
                <w:iCs/>
                <w:sz w:val="24"/>
                <w:szCs w:val="24"/>
              </w:rPr>
              <w:t>13-0</w:t>
            </w:r>
            <w:r w:rsidR="00E419E6">
              <w:rPr>
                <w:rFonts w:ascii="Tahoma" w:hAnsi="Tahoma" w:cs="Tahoma"/>
                <w:i/>
                <w:iCs/>
                <w:sz w:val="24"/>
                <w:szCs w:val="24"/>
              </w:rPr>
              <w:t>6</w:t>
            </w:r>
            <w:bookmarkEnd w:id="0"/>
          </w:p>
        </w:tc>
      </w:tr>
      <w:tr w:rsidR="00D656BA">
        <w:tblPrEx>
          <w:tblCellMar>
            <w:top w:w="0" w:type="dxa"/>
            <w:bottom w:w="0" w:type="dxa"/>
          </w:tblCellMar>
        </w:tblPrEx>
        <w:trPr>
          <w:trHeight w:val="680"/>
        </w:trPr>
        <w:tc>
          <w:tcPr>
            <w:tcW w:w="2628" w:type="dxa"/>
            <w:tcBorders>
              <w:top w:val="single" w:sz="6" w:space="0" w:color="auto"/>
              <w:left w:val="single" w:sz="6" w:space="0" w:color="auto"/>
              <w:bottom w:val="single" w:sz="6" w:space="0" w:color="auto"/>
              <w:right w:val="single" w:sz="6" w:space="0" w:color="auto"/>
            </w:tcBorders>
            <w:vAlign w:val="center"/>
          </w:tcPr>
          <w:p w:rsidR="00D656BA" w:rsidRDefault="00D656BA">
            <w:pPr>
              <w:widowControl w:val="0"/>
              <w:autoSpaceDE w:val="0"/>
              <w:autoSpaceDN w:val="0"/>
              <w:adjustRightInd w:val="0"/>
              <w:spacing w:after="0" w:line="240" w:lineRule="auto"/>
              <w:rPr>
                <w:rFonts w:ascii="Tahoma" w:hAnsi="Tahoma" w:cs="Tahoma"/>
                <w:sz w:val="24"/>
                <w:szCs w:val="24"/>
              </w:rPr>
            </w:pPr>
            <w:r>
              <w:rPr>
                <w:rFonts w:ascii="Tahoma" w:hAnsi="Tahoma" w:cs="Tahoma"/>
                <w:sz w:val="24"/>
                <w:szCs w:val="24"/>
              </w:rPr>
              <w:t>Název školy</w:t>
            </w:r>
          </w:p>
        </w:tc>
        <w:tc>
          <w:tcPr>
            <w:tcW w:w="6584" w:type="dxa"/>
            <w:tcBorders>
              <w:top w:val="single" w:sz="6" w:space="0" w:color="auto"/>
              <w:left w:val="single" w:sz="6" w:space="0" w:color="auto"/>
              <w:bottom w:val="single" w:sz="6" w:space="0" w:color="auto"/>
              <w:right w:val="single" w:sz="6" w:space="0" w:color="auto"/>
            </w:tcBorders>
            <w:vAlign w:val="center"/>
          </w:tcPr>
          <w:p w:rsidR="00D656BA" w:rsidRDefault="00D656BA">
            <w:pPr>
              <w:widowControl w:val="0"/>
              <w:autoSpaceDE w:val="0"/>
              <w:autoSpaceDN w:val="0"/>
              <w:adjustRightInd w:val="0"/>
              <w:spacing w:after="0" w:line="240" w:lineRule="auto"/>
              <w:rPr>
                <w:rFonts w:ascii="Tahoma" w:hAnsi="Tahoma" w:cs="Tahoma"/>
                <w:sz w:val="24"/>
                <w:szCs w:val="24"/>
              </w:rPr>
            </w:pPr>
            <w:r>
              <w:rPr>
                <w:rFonts w:ascii="Tahoma" w:hAnsi="Tahoma" w:cs="Tahoma"/>
                <w:sz w:val="24"/>
                <w:szCs w:val="24"/>
              </w:rPr>
              <w:t xml:space="preserve">Střední průmyslová škola stavební, Resslova 2, </w:t>
            </w:r>
          </w:p>
          <w:p w:rsidR="00D656BA" w:rsidRDefault="00D656BA">
            <w:pPr>
              <w:widowControl w:val="0"/>
              <w:autoSpaceDE w:val="0"/>
              <w:autoSpaceDN w:val="0"/>
              <w:adjustRightInd w:val="0"/>
              <w:spacing w:after="0" w:line="240" w:lineRule="auto"/>
              <w:rPr>
                <w:rFonts w:ascii="Tahoma" w:hAnsi="Tahoma" w:cs="Tahoma"/>
                <w:sz w:val="24"/>
                <w:szCs w:val="24"/>
              </w:rPr>
            </w:pPr>
            <w:r>
              <w:rPr>
                <w:rFonts w:ascii="Tahoma" w:hAnsi="Tahoma" w:cs="Tahoma"/>
                <w:sz w:val="24"/>
                <w:szCs w:val="24"/>
              </w:rPr>
              <w:t>České Budějovice</w:t>
            </w:r>
          </w:p>
        </w:tc>
      </w:tr>
      <w:tr w:rsidR="00D656BA">
        <w:tblPrEx>
          <w:tblCellMar>
            <w:top w:w="0" w:type="dxa"/>
            <w:bottom w:w="0" w:type="dxa"/>
          </w:tblCellMar>
        </w:tblPrEx>
        <w:trPr>
          <w:trHeight w:val="680"/>
        </w:trPr>
        <w:tc>
          <w:tcPr>
            <w:tcW w:w="2628" w:type="dxa"/>
            <w:tcBorders>
              <w:top w:val="single" w:sz="6" w:space="0" w:color="auto"/>
              <w:left w:val="single" w:sz="6" w:space="0" w:color="auto"/>
              <w:bottom w:val="single" w:sz="6" w:space="0" w:color="auto"/>
              <w:right w:val="single" w:sz="6" w:space="0" w:color="auto"/>
            </w:tcBorders>
            <w:vAlign w:val="center"/>
          </w:tcPr>
          <w:p w:rsidR="00D656BA" w:rsidRDefault="00D656BA">
            <w:pPr>
              <w:widowControl w:val="0"/>
              <w:autoSpaceDE w:val="0"/>
              <w:autoSpaceDN w:val="0"/>
              <w:adjustRightInd w:val="0"/>
              <w:spacing w:after="0" w:line="240" w:lineRule="auto"/>
              <w:rPr>
                <w:rFonts w:ascii="Tahoma" w:hAnsi="Tahoma" w:cs="Tahoma"/>
                <w:sz w:val="24"/>
                <w:szCs w:val="24"/>
              </w:rPr>
            </w:pPr>
            <w:r>
              <w:rPr>
                <w:rFonts w:ascii="Tahoma" w:hAnsi="Tahoma" w:cs="Tahoma"/>
                <w:sz w:val="24"/>
                <w:szCs w:val="24"/>
              </w:rPr>
              <w:t>Autor</w:t>
            </w:r>
          </w:p>
        </w:tc>
        <w:tc>
          <w:tcPr>
            <w:tcW w:w="6584" w:type="dxa"/>
            <w:tcBorders>
              <w:top w:val="single" w:sz="6" w:space="0" w:color="auto"/>
              <w:left w:val="single" w:sz="6" w:space="0" w:color="auto"/>
              <w:bottom w:val="single" w:sz="6" w:space="0" w:color="auto"/>
              <w:right w:val="single" w:sz="6" w:space="0" w:color="auto"/>
            </w:tcBorders>
            <w:vAlign w:val="center"/>
          </w:tcPr>
          <w:p w:rsidR="00D656BA" w:rsidRDefault="00D656BA">
            <w:pPr>
              <w:widowControl w:val="0"/>
              <w:autoSpaceDE w:val="0"/>
              <w:autoSpaceDN w:val="0"/>
              <w:adjustRightInd w:val="0"/>
              <w:spacing w:after="0" w:line="240" w:lineRule="auto"/>
              <w:rPr>
                <w:rFonts w:ascii="Tahoma" w:hAnsi="Tahoma" w:cs="Tahoma"/>
                <w:sz w:val="24"/>
                <w:szCs w:val="24"/>
              </w:rPr>
            </w:pPr>
            <w:r>
              <w:rPr>
                <w:rFonts w:ascii="Tahoma" w:hAnsi="Tahoma" w:cs="Tahoma"/>
                <w:sz w:val="24"/>
                <w:szCs w:val="24"/>
              </w:rPr>
              <w:t>Mgr. Miroslav Crha</w:t>
            </w:r>
          </w:p>
        </w:tc>
      </w:tr>
      <w:tr w:rsidR="00D656BA">
        <w:tblPrEx>
          <w:tblCellMar>
            <w:top w:w="0" w:type="dxa"/>
            <w:bottom w:w="0" w:type="dxa"/>
          </w:tblCellMar>
        </w:tblPrEx>
        <w:trPr>
          <w:trHeight w:val="680"/>
        </w:trPr>
        <w:tc>
          <w:tcPr>
            <w:tcW w:w="2628" w:type="dxa"/>
            <w:tcBorders>
              <w:top w:val="single" w:sz="6" w:space="0" w:color="auto"/>
              <w:left w:val="single" w:sz="6" w:space="0" w:color="auto"/>
              <w:bottom w:val="single" w:sz="6" w:space="0" w:color="auto"/>
              <w:right w:val="single" w:sz="6" w:space="0" w:color="auto"/>
            </w:tcBorders>
            <w:vAlign w:val="center"/>
          </w:tcPr>
          <w:p w:rsidR="00D656BA" w:rsidRDefault="00D656BA">
            <w:pPr>
              <w:widowControl w:val="0"/>
              <w:autoSpaceDE w:val="0"/>
              <w:autoSpaceDN w:val="0"/>
              <w:adjustRightInd w:val="0"/>
              <w:spacing w:after="0" w:line="240" w:lineRule="auto"/>
              <w:rPr>
                <w:rFonts w:ascii="Tahoma" w:hAnsi="Tahoma" w:cs="Tahoma"/>
                <w:sz w:val="24"/>
                <w:szCs w:val="24"/>
              </w:rPr>
            </w:pPr>
            <w:r>
              <w:rPr>
                <w:rFonts w:ascii="Tahoma" w:hAnsi="Tahoma" w:cs="Tahoma"/>
                <w:sz w:val="24"/>
                <w:szCs w:val="24"/>
              </w:rPr>
              <w:t>Tematický celek</w:t>
            </w:r>
          </w:p>
        </w:tc>
        <w:tc>
          <w:tcPr>
            <w:tcW w:w="6584" w:type="dxa"/>
            <w:tcBorders>
              <w:top w:val="single" w:sz="6" w:space="0" w:color="auto"/>
              <w:left w:val="single" w:sz="6" w:space="0" w:color="auto"/>
              <w:bottom w:val="single" w:sz="6" w:space="0" w:color="auto"/>
              <w:right w:val="single" w:sz="6" w:space="0" w:color="auto"/>
            </w:tcBorders>
            <w:vAlign w:val="center"/>
          </w:tcPr>
          <w:p w:rsidR="00D656BA" w:rsidRDefault="00D656BA">
            <w:pPr>
              <w:widowControl w:val="0"/>
              <w:autoSpaceDE w:val="0"/>
              <w:autoSpaceDN w:val="0"/>
              <w:adjustRightInd w:val="0"/>
              <w:spacing w:after="0" w:line="240" w:lineRule="auto"/>
              <w:rPr>
                <w:rFonts w:ascii="Tahoma" w:hAnsi="Tahoma" w:cs="Tahoma"/>
                <w:sz w:val="24"/>
                <w:szCs w:val="24"/>
              </w:rPr>
            </w:pPr>
            <w:r>
              <w:rPr>
                <w:rFonts w:ascii="Tahoma" w:hAnsi="Tahoma" w:cs="Tahoma"/>
                <w:sz w:val="24"/>
                <w:szCs w:val="24"/>
              </w:rPr>
              <w:t>Německý jazyk</w:t>
            </w:r>
          </w:p>
        </w:tc>
      </w:tr>
      <w:tr w:rsidR="00D656BA">
        <w:tblPrEx>
          <w:tblCellMar>
            <w:top w:w="0" w:type="dxa"/>
            <w:bottom w:w="0" w:type="dxa"/>
          </w:tblCellMar>
        </w:tblPrEx>
        <w:trPr>
          <w:trHeight w:val="680"/>
        </w:trPr>
        <w:tc>
          <w:tcPr>
            <w:tcW w:w="2628" w:type="dxa"/>
            <w:tcBorders>
              <w:top w:val="single" w:sz="6" w:space="0" w:color="auto"/>
              <w:left w:val="single" w:sz="6" w:space="0" w:color="auto"/>
              <w:bottom w:val="single" w:sz="6" w:space="0" w:color="auto"/>
              <w:right w:val="single" w:sz="6" w:space="0" w:color="auto"/>
            </w:tcBorders>
            <w:vAlign w:val="center"/>
          </w:tcPr>
          <w:p w:rsidR="00D656BA" w:rsidRDefault="00D656BA">
            <w:pPr>
              <w:widowControl w:val="0"/>
              <w:autoSpaceDE w:val="0"/>
              <w:autoSpaceDN w:val="0"/>
              <w:adjustRightInd w:val="0"/>
              <w:spacing w:after="0" w:line="240" w:lineRule="auto"/>
              <w:rPr>
                <w:rFonts w:ascii="Tahoma" w:hAnsi="Tahoma" w:cs="Tahoma"/>
                <w:sz w:val="24"/>
                <w:szCs w:val="24"/>
              </w:rPr>
            </w:pPr>
            <w:r>
              <w:rPr>
                <w:rFonts w:ascii="Tahoma" w:hAnsi="Tahoma" w:cs="Tahoma"/>
                <w:sz w:val="24"/>
                <w:szCs w:val="24"/>
              </w:rPr>
              <w:t>Ročník</w:t>
            </w:r>
          </w:p>
        </w:tc>
        <w:tc>
          <w:tcPr>
            <w:tcW w:w="6584" w:type="dxa"/>
            <w:tcBorders>
              <w:top w:val="single" w:sz="6" w:space="0" w:color="auto"/>
              <w:left w:val="single" w:sz="6" w:space="0" w:color="auto"/>
              <w:bottom w:val="single" w:sz="6" w:space="0" w:color="auto"/>
              <w:right w:val="single" w:sz="6" w:space="0" w:color="auto"/>
            </w:tcBorders>
            <w:vAlign w:val="center"/>
          </w:tcPr>
          <w:p w:rsidR="00D656BA" w:rsidRDefault="007F7EA3">
            <w:pPr>
              <w:widowControl w:val="0"/>
              <w:autoSpaceDE w:val="0"/>
              <w:autoSpaceDN w:val="0"/>
              <w:adjustRightInd w:val="0"/>
              <w:spacing w:after="0" w:line="240" w:lineRule="auto"/>
              <w:rPr>
                <w:rFonts w:ascii="Tahoma" w:hAnsi="Tahoma" w:cs="Tahoma"/>
                <w:sz w:val="24"/>
                <w:szCs w:val="24"/>
              </w:rPr>
            </w:pPr>
            <w:r>
              <w:rPr>
                <w:rFonts w:ascii="Tahoma" w:hAnsi="Tahoma" w:cs="Tahoma"/>
                <w:sz w:val="24"/>
                <w:szCs w:val="24"/>
              </w:rPr>
              <w:t>4.</w:t>
            </w:r>
          </w:p>
        </w:tc>
      </w:tr>
      <w:tr w:rsidR="00D656BA">
        <w:tblPrEx>
          <w:tblCellMar>
            <w:top w:w="0" w:type="dxa"/>
            <w:bottom w:w="0" w:type="dxa"/>
          </w:tblCellMar>
        </w:tblPrEx>
        <w:trPr>
          <w:trHeight w:val="680"/>
        </w:trPr>
        <w:tc>
          <w:tcPr>
            <w:tcW w:w="2628" w:type="dxa"/>
            <w:tcBorders>
              <w:top w:val="single" w:sz="6" w:space="0" w:color="auto"/>
              <w:left w:val="single" w:sz="6" w:space="0" w:color="auto"/>
              <w:bottom w:val="single" w:sz="6" w:space="0" w:color="auto"/>
              <w:right w:val="single" w:sz="6" w:space="0" w:color="auto"/>
            </w:tcBorders>
            <w:vAlign w:val="center"/>
          </w:tcPr>
          <w:p w:rsidR="00D656BA" w:rsidRDefault="00D656BA">
            <w:pPr>
              <w:widowControl w:val="0"/>
              <w:autoSpaceDE w:val="0"/>
              <w:autoSpaceDN w:val="0"/>
              <w:adjustRightInd w:val="0"/>
              <w:spacing w:after="0" w:line="240" w:lineRule="auto"/>
              <w:rPr>
                <w:rFonts w:ascii="Tahoma" w:hAnsi="Tahoma" w:cs="Tahoma"/>
                <w:sz w:val="24"/>
                <w:szCs w:val="24"/>
              </w:rPr>
            </w:pPr>
            <w:r>
              <w:rPr>
                <w:rFonts w:ascii="Tahoma" w:hAnsi="Tahoma" w:cs="Tahoma"/>
                <w:sz w:val="24"/>
                <w:szCs w:val="24"/>
              </w:rPr>
              <w:t>Datum tvorby</w:t>
            </w:r>
          </w:p>
        </w:tc>
        <w:tc>
          <w:tcPr>
            <w:tcW w:w="6584" w:type="dxa"/>
            <w:tcBorders>
              <w:top w:val="single" w:sz="6" w:space="0" w:color="auto"/>
              <w:left w:val="single" w:sz="6" w:space="0" w:color="auto"/>
              <w:bottom w:val="single" w:sz="6" w:space="0" w:color="auto"/>
              <w:right w:val="single" w:sz="6" w:space="0" w:color="auto"/>
            </w:tcBorders>
            <w:vAlign w:val="center"/>
          </w:tcPr>
          <w:p w:rsidR="00D656BA" w:rsidRDefault="000876A8">
            <w:pPr>
              <w:widowControl w:val="0"/>
              <w:autoSpaceDE w:val="0"/>
              <w:autoSpaceDN w:val="0"/>
              <w:adjustRightInd w:val="0"/>
              <w:spacing w:after="0" w:line="240" w:lineRule="auto"/>
              <w:rPr>
                <w:rFonts w:ascii="Tahoma" w:hAnsi="Tahoma" w:cs="Tahoma"/>
                <w:sz w:val="24"/>
                <w:szCs w:val="24"/>
              </w:rPr>
            </w:pPr>
            <w:r>
              <w:rPr>
                <w:rFonts w:ascii="Tahoma" w:hAnsi="Tahoma" w:cs="Tahoma"/>
                <w:sz w:val="24"/>
                <w:szCs w:val="24"/>
              </w:rPr>
              <w:t>24</w:t>
            </w:r>
            <w:r w:rsidR="00E419E6">
              <w:rPr>
                <w:rFonts w:ascii="Tahoma" w:hAnsi="Tahoma" w:cs="Tahoma"/>
                <w:sz w:val="24"/>
                <w:szCs w:val="24"/>
              </w:rPr>
              <w:t>.10</w:t>
            </w:r>
            <w:r w:rsidR="007F7EA3">
              <w:rPr>
                <w:rFonts w:ascii="Tahoma" w:hAnsi="Tahoma" w:cs="Tahoma"/>
                <w:sz w:val="24"/>
                <w:szCs w:val="24"/>
              </w:rPr>
              <w:t>. 2013</w:t>
            </w:r>
          </w:p>
        </w:tc>
      </w:tr>
      <w:tr w:rsidR="00D656BA">
        <w:tblPrEx>
          <w:tblCellMar>
            <w:top w:w="0" w:type="dxa"/>
            <w:bottom w:w="0" w:type="dxa"/>
          </w:tblCellMar>
        </w:tblPrEx>
        <w:trPr>
          <w:trHeight w:val="680"/>
        </w:trPr>
        <w:tc>
          <w:tcPr>
            <w:tcW w:w="2628" w:type="dxa"/>
            <w:tcBorders>
              <w:top w:val="single" w:sz="6" w:space="0" w:color="auto"/>
              <w:left w:val="single" w:sz="6" w:space="0" w:color="auto"/>
              <w:bottom w:val="single" w:sz="6" w:space="0" w:color="auto"/>
              <w:right w:val="single" w:sz="6" w:space="0" w:color="auto"/>
            </w:tcBorders>
            <w:vAlign w:val="center"/>
          </w:tcPr>
          <w:p w:rsidR="00D656BA" w:rsidRDefault="00D656BA">
            <w:pPr>
              <w:widowControl w:val="0"/>
              <w:autoSpaceDE w:val="0"/>
              <w:autoSpaceDN w:val="0"/>
              <w:adjustRightInd w:val="0"/>
              <w:spacing w:after="0" w:line="240" w:lineRule="auto"/>
              <w:rPr>
                <w:rFonts w:ascii="Tahoma" w:hAnsi="Tahoma" w:cs="Tahoma"/>
                <w:sz w:val="24"/>
                <w:szCs w:val="24"/>
              </w:rPr>
            </w:pPr>
            <w:r>
              <w:rPr>
                <w:rFonts w:ascii="Tahoma" w:hAnsi="Tahoma" w:cs="Tahoma"/>
                <w:sz w:val="24"/>
                <w:szCs w:val="24"/>
              </w:rPr>
              <w:t>Anotace</w:t>
            </w:r>
          </w:p>
        </w:tc>
        <w:tc>
          <w:tcPr>
            <w:tcW w:w="6584" w:type="dxa"/>
            <w:tcBorders>
              <w:top w:val="single" w:sz="6" w:space="0" w:color="auto"/>
              <w:left w:val="single" w:sz="6" w:space="0" w:color="auto"/>
              <w:bottom w:val="single" w:sz="6" w:space="0" w:color="auto"/>
              <w:right w:val="single" w:sz="6" w:space="0" w:color="auto"/>
            </w:tcBorders>
            <w:vAlign w:val="center"/>
          </w:tcPr>
          <w:p w:rsidR="00D656BA" w:rsidRDefault="00E419E6" w:rsidP="00E419E6">
            <w:pPr>
              <w:widowControl w:val="0"/>
              <w:autoSpaceDE w:val="0"/>
              <w:autoSpaceDN w:val="0"/>
              <w:adjustRightInd w:val="0"/>
              <w:spacing w:after="0" w:line="240" w:lineRule="auto"/>
              <w:rPr>
                <w:rFonts w:ascii="Tahoma" w:hAnsi="Tahoma" w:cs="Tahoma"/>
                <w:i/>
                <w:iCs/>
                <w:sz w:val="24"/>
                <w:szCs w:val="24"/>
              </w:rPr>
            </w:pPr>
            <w:r>
              <w:rPr>
                <w:rFonts w:ascii="Tahoma" w:hAnsi="Tahoma" w:cs="Tahoma"/>
                <w:sz w:val="24"/>
                <w:szCs w:val="24"/>
              </w:rPr>
              <w:t>Pracovní list určený pro testování znalosti odborných pojmů z oblasti „rodinný obytný dům“ a „inzerát na bydlení“</w:t>
            </w:r>
            <w:r w:rsidR="000876A8">
              <w:rPr>
                <w:rFonts w:ascii="Tahoma" w:hAnsi="Tahoma" w:cs="Tahoma"/>
                <w:sz w:val="24"/>
                <w:szCs w:val="24"/>
              </w:rPr>
              <w:t>.</w:t>
            </w:r>
          </w:p>
        </w:tc>
      </w:tr>
      <w:tr w:rsidR="00D656BA">
        <w:tblPrEx>
          <w:tblCellMar>
            <w:top w:w="0" w:type="dxa"/>
            <w:bottom w:w="0" w:type="dxa"/>
          </w:tblCellMar>
        </w:tblPrEx>
        <w:trPr>
          <w:trHeight w:val="680"/>
        </w:trPr>
        <w:tc>
          <w:tcPr>
            <w:tcW w:w="2628" w:type="dxa"/>
            <w:tcBorders>
              <w:top w:val="single" w:sz="6" w:space="0" w:color="auto"/>
              <w:left w:val="single" w:sz="6" w:space="0" w:color="auto"/>
              <w:bottom w:val="single" w:sz="6" w:space="0" w:color="auto"/>
              <w:right w:val="single" w:sz="6" w:space="0" w:color="auto"/>
            </w:tcBorders>
            <w:vAlign w:val="center"/>
          </w:tcPr>
          <w:p w:rsidR="00D656BA" w:rsidRDefault="00D656BA">
            <w:pPr>
              <w:widowControl w:val="0"/>
              <w:autoSpaceDE w:val="0"/>
              <w:autoSpaceDN w:val="0"/>
              <w:adjustRightInd w:val="0"/>
              <w:spacing w:after="0" w:line="240" w:lineRule="auto"/>
              <w:rPr>
                <w:rFonts w:ascii="Tahoma" w:hAnsi="Tahoma" w:cs="Tahoma"/>
                <w:sz w:val="24"/>
                <w:szCs w:val="24"/>
              </w:rPr>
            </w:pPr>
            <w:r>
              <w:rPr>
                <w:rFonts w:ascii="Tahoma" w:hAnsi="Tahoma" w:cs="Tahoma"/>
                <w:sz w:val="24"/>
                <w:szCs w:val="24"/>
              </w:rPr>
              <w:t>Metodický pokyn</w:t>
            </w:r>
          </w:p>
        </w:tc>
        <w:tc>
          <w:tcPr>
            <w:tcW w:w="6584" w:type="dxa"/>
            <w:tcBorders>
              <w:top w:val="single" w:sz="6" w:space="0" w:color="auto"/>
              <w:left w:val="single" w:sz="6" w:space="0" w:color="auto"/>
              <w:bottom w:val="single" w:sz="6" w:space="0" w:color="auto"/>
              <w:right w:val="single" w:sz="6" w:space="0" w:color="auto"/>
            </w:tcBorders>
            <w:vAlign w:val="center"/>
          </w:tcPr>
          <w:p w:rsidR="00D656BA" w:rsidRPr="000876A8" w:rsidRDefault="00E419E6" w:rsidP="000876A8">
            <w:pPr>
              <w:widowControl w:val="0"/>
              <w:autoSpaceDE w:val="0"/>
              <w:autoSpaceDN w:val="0"/>
              <w:adjustRightInd w:val="0"/>
              <w:spacing w:after="0" w:line="240" w:lineRule="auto"/>
              <w:rPr>
                <w:rFonts w:ascii="Tahoma" w:hAnsi="Tahoma" w:cs="Tahoma"/>
                <w:iCs/>
                <w:sz w:val="24"/>
                <w:szCs w:val="24"/>
              </w:rPr>
            </w:pPr>
            <w:r>
              <w:rPr>
                <w:rFonts w:ascii="Tahoma" w:hAnsi="Tahoma" w:cs="Tahoma"/>
                <w:iCs/>
                <w:sz w:val="24"/>
                <w:szCs w:val="24"/>
              </w:rPr>
              <w:t>Lze použít jako test, nebo využít ke společné, případně skupinové, práci v hodině.</w:t>
            </w:r>
          </w:p>
        </w:tc>
      </w:tr>
      <w:tr w:rsidR="00D656BA">
        <w:tblPrEx>
          <w:tblCellMar>
            <w:top w:w="0" w:type="dxa"/>
            <w:bottom w:w="0" w:type="dxa"/>
          </w:tblCellMar>
        </w:tblPrEx>
        <w:trPr>
          <w:trHeight w:val="680"/>
        </w:trPr>
        <w:tc>
          <w:tcPr>
            <w:tcW w:w="9212" w:type="dxa"/>
            <w:gridSpan w:val="2"/>
            <w:tcBorders>
              <w:top w:val="single" w:sz="6" w:space="0" w:color="auto"/>
              <w:left w:val="single" w:sz="6" w:space="0" w:color="auto"/>
              <w:bottom w:val="single" w:sz="6" w:space="0" w:color="auto"/>
              <w:right w:val="single" w:sz="6" w:space="0" w:color="auto"/>
            </w:tcBorders>
            <w:vAlign w:val="center"/>
          </w:tcPr>
          <w:p w:rsidR="00D656BA" w:rsidRDefault="00D656BA">
            <w:pPr>
              <w:widowControl w:val="0"/>
              <w:autoSpaceDE w:val="0"/>
              <w:autoSpaceDN w:val="0"/>
              <w:adjustRightInd w:val="0"/>
              <w:spacing w:after="0" w:line="240" w:lineRule="auto"/>
              <w:rPr>
                <w:rFonts w:ascii="Tahoma" w:hAnsi="Tahoma" w:cs="Tahoma"/>
                <w:sz w:val="24"/>
                <w:szCs w:val="24"/>
              </w:rPr>
            </w:pPr>
            <w:r>
              <w:rPr>
                <w:rFonts w:ascii="Tahoma" w:hAnsi="Tahoma" w:cs="Tahoma"/>
                <w:sz w:val="24"/>
                <w:szCs w:val="24"/>
              </w:rPr>
              <w:t>Pokud není uvedeno jinak, použitý materiál je z vlastních zdrojů autora</w:t>
            </w:r>
            <w:r w:rsidR="007F7EA3">
              <w:rPr>
                <w:rFonts w:ascii="Tahoma" w:hAnsi="Tahoma" w:cs="Tahoma"/>
                <w:sz w:val="24"/>
                <w:szCs w:val="24"/>
              </w:rPr>
              <w:t>.</w:t>
            </w:r>
          </w:p>
        </w:tc>
      </w:tr>
    </w:tbl>
    <w:p w:rsidR="00F25246" w:rsidRDefault="00F25246">
      <w:pPr>
        <w:widowControl w:val="0"/>
        <w:autoSpaceDE w:val="0"/>
        <w:autoSpaceDN w:val="0"/>
        <w:adjustRightInd w:val="0"/>
        <w:spacing w:after="0" w:line="240" w:lineRule="auto"/>
        <w:rPr>
          <w:rFonts w:ascii="Times New Roman" w:hAnsi="Times New Roman"/>
          <w:sz w:val="24"/>
          <w:szCs w:val="24"/>
        </w:rPr>
        <w:sectPr w:rsidR="00F25246">
          <w:headerReference w:type="default" r:id="rId7"/>
          <w:footerReference w:type="default" r:id="rId8"/>
          <w:pgSz w:w="12240" w:h="15840"/>
          <w:pgMar w:top="1417" w:right="1417" w:bottom="1417" w:left="1417" w:header="708" w:footer="708" w:gutter="0"/>
          <w:cols w:space="708"/>
          <w:noEndnote/>
        </w:sectPr>
      </w:pPr>
    </w:p>
    <w:p w:rsidR="00F25246" w:rsidRDefault="00F25246" w:rsidP="00F25246">
      <w:pPr>
        <w:rPr>
          <w:b/>
        </w:rPr>
      </w:pPr>
      <w:r>
        <w:rPr>
          <w:b/>
        </w:rPr>
        <w:lastRenderedPageBreak/>
        <w:t>Ein Wohnhaus – Arbeitsblatt</w:t>
      </w:r>
    </w:p>
    <w:p w:rsidR="00F25246" w:rsidRDefault="00F25246" w:rsidP="00F25246">
      <w:pPr>
        <w:rPr>
          <w:b/>
        </w:rPr>
      </w:pPr>
    </w:p>
    <w:p w:rsidR="00F25246" w:rsidRDefault="00F25246" w:rsidP="00F25246">
      <w:pPr>
        <w:rPr>
          <w:noProof/>
        </w:rPr>
      </w:pPr>
      <w:r w:rsidRPr="00407FE7">
        <w:t>Schreiben Sie eine Anzeige, in der Sie dieses Wohnhaus verkaufen oder vermieten wollen.</w:t>
      </w:r>
      <w:r>
        <w:rPr>
          <w:noProof/>
        </w:rPr>
        <w:t xml:space="preserve"> Schreiben Sie alle wichtigen </w:t>
      </w:r>
      <w:r w:rsidRPr="00407FE7">
        <w:rPr>
          <w:noProof/>
        </w:rPr>
        <w:t>Angaben, die der Käufer oder Mieter kennen will.</w:t>
      </w:r>
      <w:r>
        <w:rPr>
          <w:noProof/>
        </w:rPr>
        <w:t xml:space="preserve"> Seien sie kurz und bündig.</w:t>
      </w:r>
    </w:p>
    <w:p w:rsidR="00F25246" w:rsidRDefault="00F25246" w:rsidP="00F25246">
      <w:pPr>
        <w:rPr>
          <w:noProof/>
        </w:rPr>
      </w:pPr>
      <w:r>
        <w:rPr>
          <w:noProof/>
        </w:rPr>
        <w:drawing>
          <wp:inline distT="0" distB="0" distL="0" distR="0">
            <wp:extent cx="2238375" cy="2066925"/>
            <wp:effectExtent l="0" t="0" r="9525" b="9525"/>
            <wp:docPr id="5" name="Obrázek 3" descr="DUO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3" descr="DUO 20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38375" cy="2066925"/>
                    </a:xfrm>
                    <a:prstGeom prst="rect">
                      <a:avLst/>
                    </a:prstGeom>
                    <a:noFill/>
                    <a:ln>
                      <a:noFill/>
                    </a:ln>
                  </pic:spPr>
                </pic:pic>
              </a:graphicData>
            </a:graphic>
          </wp:inline>
        </w:drawing>
      </w:r>
    </w:p>
    <w:p w:rsidR="00F25246" w:rsidRDefault="00F25246" w:rsidP="00F25246">
      <w:pPr>
        <w:rPr>
          <w:noProof/>
        </w:rPr>
      </w:pPr>
      <w:r>
        <w:rPr>
          <w:noProof/>
        </w:rPr>
        <w:drawing>
          <wp:inline distT="0" distB="0" distL="0" distR="0">
            <wp:extent cx="2409825" cy="2409825"/>
            <wp:effectExtent l="0" t="0" r="9525" b="9525"/>
            <wp:docPr id="16" name="fancybox-img" descr="DUO 200 - Erdgescho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ncybox-img" descr="DUO 200 - Erdgeschos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09825" cy="2409825"/>
                    </a:xfrm>
                    <a:prstGeom prst="rect">
                      <a:avLst/>
                    </a:prstGeom>
                    <a:noFill/>
                    <a:ln>
                      <a:noFill/>
                    </a:ln>
                  </pic:spPr>
                </pic:pic>
              </a:graphicData>
            </a:graphic>
          </wp:inline>
        </w:drawing>
      </w:r>
      <w:r>
        <w:rPr>
          <w:noProof/>
        </w:rPr>
        <mc:AlternateContent>
          <mc:Choice Requires="wps">
            <w:drawing>
              <wp:anchor distT="0" distB="0" distL="457200" distR="114300" simplePos="0" relativeHeight="251659264" behindDoc="0" locked="0" layoutInCell="0" allowOverlap="1">
                <wp:simplePos x="0" y="0"/>
                <wp:positionH relativeFrom="margin">
                  <wp:align>right</wp:align>
                </wp:positionH>
                <wp:positionV relativeFrom="margin">
                  <wp:align>bottom</wp:align>
                </wp:positionV>
                <wp:extent cx="2328545" cy="7742555"/>
                <wp:effectExtent l="0" t="0" r="0" b="0"/>
                <wp:wrapSquare wrapText="bothSides"/>
                <wp:docPr id="8" name="Automatický obrazec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28545" cy="7742555"/>
                        </a:xfrm>
                        <a:prstGeom prst="rect">
                          <a:avLst/>
                        </a:prstGeom>
                        <a:noFill/>
                        <a:ln w="15875">
                          <a:noFill/>
                        </a:ln>
                        <a:effectLst/>
                        <a:extLst/>
                      </wps:spPr>
                      <wps:txbx>
                        <w:txbxContent>
                          <w:p w:rsidR="00F25246" w:rsidRPr="00F25246" w:rsidRDefault="00F25246" w:rsidP="00F25246">
                            <w:pPr>
                              <w:pStyle w:val="Nadpis1"/>
                              <w:pBdr>
                                <w:left w:val="single" w:sz="6" w:space="9" w:color="4F81BD"/>
                              </w:pBdr>
                              <w:spacing w:before="0" w:after="240"/>
                              <w:rPr>
                                <w:color w:val="1F497D"/>
                              </w:rPr>
                            </w:pPr>
                            <w:r w:rsidRPr="00F25246">
                              <w:rPr>
                                <w:color w:val="1F497D"/>
                              </w:rPr>
                              <w:t>Die Anzeige:</w:t>
                            </w:r>
                          </w:p>
                          <w:p w:rsidR="00F25246" w:rsidRPr="00F25246" w:rsidRDefault="00F25246" w:rsidP="00F25246">
                            <w:pPr>
                              <w:pBdr>
                                <w:left w:val="single" w:sz="6" w:space="9" w:color="4F81BD"/>
                              </w:pBdr>
                              <w:spacing w:line="480" w:lineRule="auto"/>
                              <w:rPr>
                                <w:color w:val="1F497D"/>
                              </w:rPr>
                            </w:pPr>
                            <w:r w:rsidRPr="00F25246">
                              <w:rPr>
                                <w:color w:val="1F497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wps:txbx>
                      <wps:bodyPr rot="0" vert="horz"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ect id="Automatický obrazec 14" o:spid="_x0000_s1026" style="position:absolute;margin-left:132.15pt;margin-top:0;width:183.35pt;height:609.65pt;z-index:251659264;visibility:visible;mso-wrap-style:square;mso-width-percent:0;mso-height-percent:0;mso-wrap-distance-left:36pt;mso-wrap-distance-top:0;mso-wrap-distance-right:9pt;mso-wrap-distance-bottom:0;mso-position-horizontal:right;mso-position-horizontal-relative:margin;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GMrBwIAAO0DAAAOAAAAZHJzL2Uyb0RvYy54bWysU8GO0zAQvSPxD5bvNE1paImarla7WoS0&#10;wEoLH+A4TmNt4jFjt0n33zjxYzt20lLghrhYHtvzZt6b583V0LXsoNBpMAVPZ3POlJFQabMr+Lev&#10;d2/WnDkvTCVaMKrgR+X41fb1q01vc7WABtpKISMQ4/LeFrzx3uZJ4mSjOuFmYJWhyxqwE55C3CUV&#10;ip7QuzZZzOfvkh6wsghSOUent+Ml30b8ulbSf6lrpzxrC069+bhiXMuwJtuNyHcobKPl1Ib4hy46&#10;oQ0VPUPdCi/YHvVfUJ2WCA5qP5PQJVDXWqrIgdik8z/YPDbCqsiFxHH2LJP7f7Dy8+EBma4KToMy&#10;oqMRXe89kNpaPv38waBE8awkS5dBqt66nDIe7QMGss7eg3xyzMBNI8xOXSNC3yhRUYNpeJ/8lhAC&#10;R6ms7D9BRZUEVYqqDTV2AZD0YEMczvE8HDV4Julw8XaxzpYZZ5LuVqvlIsuyWEPkp3SLzn9Q0LGw&#10;KTjS9CO8ONw7H9oR+elJqGbgTrdtdEBrWE89Z+tVFjPOV5TSmvBYRTONOBQNfoI8kRrF8UM5TDqV&#10;UB2JK8LoOfojtGkAnznryW8Fd9/3AhVn7UdDer1Pl8tg0MsAL4PyMhBGElTBPWfj9saPpt5b1LuG&#10;KqUTjzDNWkf2odWxq2ky5KkoyuT/YNrLOL769Uu3LwAAAP//AwBQSwMEFAAGAAgAAAAhAPZM2WLc&#10;AAAABgEAAA8AAABkcnMvZG93bnJldi54bWxMj8FOwzAQRO9I/IO1SNyok1YKNI1TISQuqAcIBa6b&#10;eJuk2Osodtrw9xgucBlpNaOZt8V2tkacaPS9YwXpIgFB3Djdc6tg//p4cwfCB2SNxjEp+CIP2/Ly&#10;osBcuzO/0KkKrYgl7HNU0IUw5FL6piOLfuEG4ugd3GgxxHNspR7xHMutkcskyaTFnuNChwM9dNR8&#10;VpNVgG/PVXv8WB9NvZuepO536fveK3V9Nd9vQASaw18YfvAjOpSRqXYTay+MgvhI+NXorbLsFkQd&#10;Q8t0vQJZFvI/fvkNAAD//wMAUEsBAi0AFAAGAAgAAAAhALaDOJL+AAAA4QEAABMAAAAAAAAAAAAA&#10;AAAAAAAAAFtDb250ZW50X1R5cGVzXS54bWxQSwECLQAUAAYACAAAACEAOP0h/9YAAACUAQAACwAA&#10;AAAAAAAAAAAAAAAvAQAAX3JlbHMvLnJlbHNQSwECLQAUAAYACAAAACEAqxxjKwcCAADtAwAADgAA&#10;AAAAAAAAAAAAAAAuAgAAZHJzL2Uyb0RvYy54bWxQSwECLQAUAAYACAAAACEA9kzZYtwAAAAGAQAA&#10;DwAAAAAAAAAAAAAAAABhBAAAZHJzL2Rvd25yZXYueG1sUEsFBgAAAAAEAAQA8wAAAGoFAAAAAA==&#10;" o:allowincell="f" filled="f" stroked="f" strokeweight="1.25pt">
                <v:textbox inset=",7.2pt,,7.2pt">
                  <w:txbxContent>
                    <w:p w:rsidR="00F25246" w:rsidRPr="00F25246" w:rsidRDefault="00F25246" w:rsidP="00F25246">
                      <w:pPr>
                        <w:pStyle w:val="Nadpis1"/>
                        <w:pBdr>
                          <w:left w:val="single" w:sz="6" w:space="9" w:color="4F81BD"/>
                        </w:pBdr>
                        <w:spacing w:before="0" w:after="240"/>
                        <w:rPr>
                          <w:color w:val="1F497D"/>
                        </w:rPr>
                      </w:pPr>
                      <w:r w:rsidRPr="00F25246">
                        <w:rPr>
                          <w:color w:val="1F497D"/>
                        </w:rPr>
                        <w:t>Die Anzeige:</w:t>
                      </w:r>
                    </w:p>
                    <w:p w:rsidR="00F25246" w:rsidRPr="00F25246" w:rsidRDefault="00F25246" w:rsidP="00F25246">
                      <w:pPr>
                        <w:pBdr>
                          <w:left w:val="single" w:sz="6" w:space="9" w:color="4F81BD"/>
                        </w:pBdr>
                        <w:spacing w:line="480" w:lineRule="auto"/>
                        <w:rPr>
                          <w:color w:val="1F497D"/>
                        </w:rPr>
                      </w:pPr>
                      <w:r w:rsidRPr="00F25246">
                        <w:rPr>
                          <w:color w:val="1F497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v:textbox>
                <w10:wrap type="square" anchorx="margin" anchory="margin"/>
              </v:rect>
            </w:pict>
          </mc:Fallback>
        </mc:AlternateContent>
      </w:r>
    </w:p>
    <w:p w:rsidR="00F25246" w:rsidRDefault="00F25246" w:rsidP="00F25246">
      <w:pPr>
        <w:rPr>
          <w:b/>
        </w:rPr>
      </w:pPr>
      <w:r>
        <w:rPr>
          <w:noProof/>
        </w:rPr>
        <w:drawing>
          <wp:inline distT="0" distB="0" distL="0" distR="0">
            <wp:extent cx="2457450" cy="2371725"/>
            <wp:effectExtent l="0" t="0" r="0" b="9525"/>
            <wp:docPr id="20" name="fancybox-img" descr="DUO 200 - Dachgescho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ncybox-img" descr="DUO 200 - Dachgeschos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57450" cy="2371725"/>
                    </a:xfrm>
                    <a:prstGeom prst="rect">
                      <a:avLst/>
                    </a:prstGeom>
                    <a:noFill/>
                    <a:ln>
                      <a:noFill/>
                    </a:ln>
                  </pic:spPr>
                </pic:pic>
              </a:graphicData>
            </a:graphic>
          </wp:inline>
        </w:drawing>
      </w:r>
    </w:p>
    <w:p w:rsidR="00F25246" w:rsidRDefault="00F25246" w:rsidP="00F25246">
      <w:pPr>
        <w:rPr>
          <w:b/>
        </w:rPr>
      </w:pPr>
    </w:p>
    <w:p w:rsidR="00F25246" w:rsidRDefault="00F25246" w:rsidP="00F25246">
      <w:pPr>
        <w:rPr>
          <w:b/>
        </w:rPr>
      </w:pPr>
      <w:r>
        <w:rPr>
          <w:b/>
        </w:rPr>
        <w:t>Schreiben Sie ein erweitertes Angebot für vorderes Haus. Erwähnen Sie die größten Vorteile, damit Sie den Käufer überzeugen. Sie können alles mögliche, Ihrer Phantasie nach, anknüpfen, was die Lage, Kosten usw. betrifft.</w:t>
      </w:r>
    </w:p>
    <w:p w:rsidR="00F25246" w:rsidRDefault="00F25246" w:rsidP="00F25246">
      <w:pPr>
        <w:rPr>
          <w:b/>
        </w:rPr>
      </w:pPr>
    </w:p>
    <w:p w:rsidR="00F25246" w:rsidRDefault="00F25246" w:rsidP="00F25246">
      <w:pPr>
        <w:spacing w:line="360" w:lineRule="auto"/>
        <w:rPr>
          <w:b/>
        </w:rPr>
      </w:pPr>
      <w:r>
        <w:rPr>
          <w:b/>
        </w:rPr>
        <w:t>_________________________________________________________________________________________________________________________________________________________________________________________________________________________________</w:t>
      </w:r>
    </w:p>
    <w:p w:rsidR="00F25246" w:rsidRDefault="00F25246" w:rsidP="00F25246">
      <w:pPr>
        <w:spacing w:line="360" w:lineRule="auto"/>
        <w:rPr>
          <w:b/>
        </w:rPr>
      </w:pPr>
      <w:r>
        <w:rPr>
          <w:b/>
        </w:rPr>
        <w:t>_________________________________________________________________________________________________________________________________________________________________________________________________________________________________</w:t>
      </w:r>
    </w:p>
    <w:p w:rsidR="00F25246" w:rsidRDefault="00F25246" w:rsidP="00F25246">
      <w:pPr>
        <w:spacing w:line="360" w:lineRule="auto"/>
        <w:rPr>
          <w:b/>
        </w:rPr>
      </w:pPr>
      <w:r>
        <w:rPr>
          <w:b/>
        </w:rPr>
        <w:t>_________________________________________________________________________________________________________________________________________________________________________________________________________________________________</w:t>
      </w:r>
    </w:p>
    <w:p w:rsidR="00F25246" w:rsidRDefault="00F25246" w:rsidP="00F25246">
      <w:pPr>
        <w:rPr>
          <w:b/>
        </w:rPr>
      </w:pPr>
    </w:p>
    <w:p w:rsidR="00F25246" w:rsidRDefault="00F25246" w:rsidP="00F25246">
      <w:pPr>
        <w:rPr>
          <w:b/>
        </w:rPr>
      </w:pPr>
      <w:r>
        <w:rPr>
          <w:b/>
        </w:rPr>
        <w:t>Machen Sie Pfeile und Beschreiben Sie folgende Bilder:</w:t>
      </w:r>
    </w:p>
    <w:p w:rsidR="00F25246" w:rsidRDefault="00F25246" w:rsidP="00F25246">
      <w:pPr>
        <w:rPr>
          <w:b/>
        </w:rPr>
      </w:pPr>
      <w:r>
        <w:rPr>
          <w:noProof/>
        </w:rPr>
        <w:drawing>
          <wp:inline distT="0" distB="0" distL="0" distR="0">
            <wp:extent cx="2771775" cy="2000250"/>
            <wp:effectExtent l="0" t="0" r="9525" b="0"/>
            <wp:docPr id="30" name="obrázek 4" descr="Raumwunder 100 S 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4" descr="Raumwunder 100 S 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71775" cy="2000250"/>
                    </a:xfrm>
                    <a:prstGeom prst="rect">
                      <a:avLst/>
                    </a:prstGeom>
                    <a:noFill/>
                    <a:ln>
                      <a:noFill/>
                    </a:ln>
                  </pic:spPr>
                </pic:pic>
              </a:graphicData>
            </a:graphic>
          </wp:inline>
        </w:drawing>
      </w:r>
    </w:p>
    <w:p w:rsidR="00F25246" w:rsidRDefault="00F25246" w:rsidP="00F25246">
      <w:pPr>
        <w:rPr>
          <w:b/>
        </w:rPr>
      </w:pPr>
      <w:r>
        <w:rPr>
          <w:noProof/>
        </w:rPr>
        <w:drawing>
          <wp:anchor distT="0" distB="0" distL="114300" distR="114300" simplePos="0" relativeHeight="251663360" behindDoc="0" locked="0" layoutInCell="1" allowOverlap="1">
            <wp:simplePos x="0" y="0"/>
            <wp:positionH relativeFrom="column">
              <wp:posOffset>272415</wp:posOffset>
            </wp:positionH>
            <wp:positionV relativeFrom="paragraph">
              <wp:posOffset>111760</wp:posOffset>
            </wp:positionV>
            <wp:extent cx="2171700" cy="2038350"/>
            <wp:effectExtent l="0" t="0" r="0" b="0"/>
            <wp:wrapSquare wrapText="bothSides"/>
            <wp:docPr id="7" name="obrázek 3" descr="Grundriss Erdgescho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3" descr="Grundriss Erdgeschos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71700" cy="20383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simplePos x="0" y="0"/>
            <wp:positionH relativeFrom="column">
              <wp:posOffset>3387090</wp:posOffset>
            </wp:positionH>
            <wp:positionV relativeFrom="paragraph">
              <wp:posOffset>6985</wp:posOffset>
            </wp:positionV>
            <wp:extent cx="2381250" cy="2238375"/>
            <wp:effectExtent l="0" t="0" r="0" b="9525"/>
            <wp:wrapSquare wrapText="bothSides"/>
            <wp:docPr id="6" name="Obrázek 4" descr="Wohnfl che Dachgescho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4" descr="Wohnfl che Dachgeschos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81250" cy="22383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25246" w:rsidRDefault="00F25246" w:rsidP="00F25246">
      <w:pPr>
        <w:rPr>
          <w:b/>
        </w:rPr>
      </w:pPr>
    </w:p>
    <w:p w:rsidR="00F25246" w:rsidRDefault="00F25246" w:rsidP="00F25246">
      <w:pPr>
        <w:rPr>
          <w:b/>
        </w:rPr>
      </w:pPr>
    </w:p>
    <w:p w:rsidR="00F25246" w:rsidRDefault="00F25246" w:rsidP="00F25246">
      <w:pPr>
        <w:rPr>
          <w:b/>
        </w:rPr>
      </w:pPr>
    </w:p>
    <w:p w:rsidR="00F25246" w:rsidRDefault="00F25246" w:rsidP="00F25246">
      <w:pPr>
        <w:rPr>
          <w:b/>
        </w:rPr>
      </w:pPr>
    </w:p>
    <w:p w:rsidR="00F25246" w:rsidRDefault="00F25246" w:rsidP="00F25246">
      <w:pPr>
        <w:rPr>
          <w:b/>
        </w:rPr>
      </w:pPr>
    </w:p>
    <w:p w:rsidR="00F25246" w:rsidRDefault="00F25246" w:rsidP="00F25246">
      <w:pPr>
        <w:rPr>
          <w:noProof/>
        </w:rPr>
      </w:pPr>
      <w:r>
        <w:rPr>
          <w:b/>
        </w:rPr>
        <w:lastRenderedPageBreak/>
        <w:t>Zdroje obrázků:</w:t>
      </w:r>
      <w:r w:rsidRPr="00B824E8">
        <w:rPr>
          <w:noProof/>
        </w:rPr>
        <w:t xml:space="preserve"> </w:t>
      </w:r>
    </w:p>
    <w:p w:rsidR="00F25246" w:rsidRDefault="00F25246" w:rsidP="00F25246">
      <w:r>
        <w:t xml:space="preserve">NEZNÁMÝ. </w:t>
      </w:r>
      <w:r>
        <w:rPr>
          <w:i/>
          <w:iCs/>
        </w:rPr>
        <w:t>Olfert Immobilien</w:t>
      </w:r>
      <w:r>
        <w:t xml:space="preserve"> [online]. [cit. 29.10.2013]. Dostupný na WWW: </w:t>
      </w:r>
      <w:hyperlink r:id="rId15" w:history="1">
        <w:r w:rsidRPr="00293D10">
          <w:rPr>
            <w:rStyle w:val="Hypertextovodkaz"/>
          </w:rPr>
          <w:t>http://www.olfert-immobilien.de/generationshaeuser.php</w:t>
        </w:r>
      </w:hyperlink>
    </w:p>
    <w:p w:rsidR="00F25246" w:rsidRDefault="00F25246" w:rsidP="00F25246">
      <w:r>
        <w:t xml:space="preserve">NEZNÁMÝ. </w:t>
      </w:r>
      <w:r>
        <w:rPr>
          <w:i/>
          <w:iCs/>
        </w:rPr>
        <w:t>Town and country Haus</w:t>
      </w:r>
      <w:r>
        <w:t xml:space="preserve"> [online]. [cit. 29.10.2013]. Dostupný na WWW: </w:t>
      </w:r>
      <w:hyperlink r:id="rId16" w:history="1">
        <w:r w:rsidRPr="00293D10">
          <w:rPr>
            <w:rStyle w:val="Hypertextovodkaz"/>
          </w:rPr>
          <w:t>http://www.hausausstellung.de/Raumwunder-100-Sued.3786.0.html</w:t>
        </w:r>
      </w:hyperlink>
      <w:r>
        <w:t xml:space="preserve"> </w:t>
      </w:r>
    </w:p>
    <w:p w:rsidR="00F25246" w:rsidRPr="00407FE7" w:rsidRDefault="00F25246" w:rsidP="00F25246">
      <w:pPr>
        <w:rPr>
          <w:b/>
        </w:rPr>
      </w:pPr>
    </w:p>
    <w:p w:rsidR="00F25246" w:rsidRDefault="00F25246" w:rsidP="00F25246">
      <w:pPr>
        <w:rPr>
          <w:b/>
        </w:rPr>
      </w:pPr>
    </w:p>
    <w:p w:rsidR="00D656BA" w:rsidRDefault="00D656BA">
      <w:pPr>
        <w:widowControl w:val="0"/>
        <w:autoSpaceDE w:val="0"/>
        <w:autoSpaceDN w:val="0"/>
        <w:adjustRightInd w:val="0"/>
        <w:spacing w:after="0" w:line="240" w:lineRule="auto"/>
        <w:rPr>
          <w:rFonts w:ascii="Times New Roman" w:hAnsi="Times New Roman"/>
          <w:sz w:val="24"/>
          <w:szCs w:val="24"/>
        </w:rPr>
      </w:pPr>
    </w:p>
    <w:sectPr w:rsidR="00D656BA">
      <w:headerReference w:type="default" r:id="rId17"/>
      <w:footerReference w:type="default" r:id="rId1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6451" w:rsidRDefault="005F6451" w:rsidP="00F25246">
      <w:pPr>
        <w:spacing w:after="0" w:line="240" w:lineRule="auto"/>
      </w:pPr>
      <w:r>
        <w:separator/>
      </w:r>
    </w:p>
  </w:endnote>
  <w:endnote w:type="continuationSeparator" w:id="0">
    <w:p w:rsidR="005F6451" w:rsidRDefault="005F6451" w:rsidP="00F252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5246" w:rsidRDefault="00F25246">
    <w:pPr>
      <w:pStyle w:val="Zpat"/>
    </w:pPr>
    <w:r>
      <w:rPr>
        <w:noProof/>
      </w:rPr>
      <w:drawing>
        <wp:inline distT="0" distB="0" distL="0" distR="0">
          <wp:extent cx="5762625" cy="1257300"/>
          <wp:effectExtent l="0" t="0" r="9525"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1257300"/>
                  </a:xfrm>
                  <a:prstGeom prst="rect">
                    <a:avLst/>
                  </a:prstGeom>
                  <a:noFill/>
                  <a:ln>
                    <a:noFill/>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5246" w:rsidRDefault="00F25246">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6451" w:rsidRDefault="005F6451" w:rsidP="00F25246">
      <w:pPr>
        <w:spacing w:after="0" w:line="240" w:lineRule="auto"/>
      </w:pPr>
      <w:r>
        <w:separator/>
      </w:r>
    </w:p>
  </w:footnote>
  <w:footnote w:type="continuationSeparator" w:id="0">
    <w:p w:rsidR="005F6451" w:rsidRDefault="005F6451" w:rsidP="00F2524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5246" w:rsidRDefault="00F25246">
    <w:pPr>
      <w:pStyle w:val="Zhlav"/>
    </w:pPr>
    <w:r>
      <w:rPr>
        <w:noProof/>
      </w:rPr>
      <w:drawing>
        <wp:anchor distT="0" distB="0" distL="114300" distR="114300" simplePos="0" relativeHeight="251658240" behindDoc="0" locked="1" layoutInCell="1" allowOverlap="1">
          <wp:simplePos x="0" y="0"/>
          <wp:positionH relativeFrom="column">
            <wp:posOffset>-456565</wp:posOffset>
          </wp:positionH>
          <wp:positionV relativeFrom="paragraph">
            <wp:posOffset>635</wp:posOffset>
          </wp:positionV>
          <wp:extent cx="6734175" cy="809625"/>
          <wp:effectExtent l="0" t="0" r="9525" b="9525"/>
          <wp:wrapSquare wrapText="bothSides"/>
          <wp:docPr id="2" name="obrázek 1" descr="šablon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šablona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34175" cy="8096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5246" w:rsidRDefault="00F25246">
    <w:pPr>
      <w:pStyle w:val="Zhlav"/>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708"/>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7EA3"/>
    <w:rsid w:val="000876A8"/>
    <w:rsid w:val="00104C12"/>
    <w:rsid w:val="00320802"/>
    <w:rsid w:val="005F6451"/>
    <w:rsid w:val="007F7EA3"/>
    <w:rsid w:val="00D656BA"/>
    <w:rsid w:val="00E36432"/>
    <w:rsid w:val="00E419E6"/>
    <w:rsid w:val="00E63167"/>
    <w:rsid w:val="00F2524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next w:val="Normln"/>
    <w:link w:val="Nadpis1Char"/>
    <w:uiPriority w:val="9"/>
    <w:qFormat/>
    <w:rsid w:val="00F25246"/>
    <w:pPr>
      <w:keepNext/>
      <w:keepLines/>
      <w:spacing w:before="480" w:after="0"/>
      <w:outlineLvl w:val="0"/>
    </w:pPr>
    <w:rPr>
      <w:rFonts w:ascii="Cambria" w:eastAsia="Times New Roman" w:hAnsi="Cambria"/>
      <w:b/>
      <w:bCs/>
      <w:color w:val="365F91"/>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F25246"/>
    <w:pPr>
      <w:tabs>
        <w:tab w:val="center" w:pos="4536"/>
        <w:tab w:val="right" w:pos="9072"/>
      </w:tabs>
    </w:pPr>
  </w:style>
  <w:style w:type="character" w:customStyle="1" w:styleId="ZhlavChar">
    <w:name w:val="Záhlaví Char"/>
    <w:basedOn w:val="Standardnpsmoodstavce"/>
    <w:link w:val="Zhlav"/>
    <w:uiPriority w:val="99"/>
    <w:rsid w:val="00F25246"/>
  </w:style>
  <w:style w:type="paragraph" w:styleId="Zpat">
    <w:name w:val="footer"/>
    <w:basedOn w:val="Normln"/>
    <w:link w:val="ZpatChar"/>
    <w:uiPriority w:val="99"/>
    <w:unhideWhenUsed/>
    <w:rsid w:val="00F25246"/>
    <w:pPr>
      <w:tabs>
        <w:tab w:val="center" w:pos="4536"/>
        <w:tab w:val="right" w:pos="9072"/>
      </w:tabs>
    </w:pPr>
  </w:style>
  <w:style w:type="character" w:customStyle="1" w:styleId="ZpatChar">
    <w:name w:val="Zápatí Char"/>
    <w:basedOn w:val="Standardnpsmoodstavce"/>
    <w:link w:val="Zpat"/>
    <w:uiPriority w:val="99"/>
    <w:rsid w:val="00F25246"/>
  </w:style>
  <w:style w:type="character" w:customStyle="1" w:styleId="Nadpis1Char">
    <w:name w:val="Nadpis 1 Char"/>
    <w:basedOn w:val="Standardnpsmoodstavce"/>
    <w:link w:val="Nadpis1"/>
    <w:uiPriority w:val="9"/>
    <w:rsid w:val="00F25246"/>
    <w:rPr>
      <w:rFonts w:ascii="Cambria" w:eastAsia="Times New Roman" w:hAnsi="Cambria"/>
      <w:b/>
      <w:bCs/>
      <w:color w:val="365F91"/>
      <w:sz w:val="28"/>
      <w:szCs w:val="28"/>
    </w:rPr>
  </w:style>
  <w:style w:type="character" w:styleId="Hypertextovodkaz">
    <w:name w:val="Hyperlink"/>
    <w:rsid w:val="00F2524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imes New Roman"/>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next w:val="Normln"/>
    <w:link w:val="Nadpis1Char"/>
    <w:uiPriority w:val="9"/>
    <w:qFormat/>
    <w:rsid w:val="00F25246"/>
    <w:pPr>
      <w:keepNext/>
      <w:keepLines/>
      <w:spacing w:before="480" w:after="0"/>
      <w:outlineLvl w:val="0"/>
    </w:pPr>
    <w:rPr>
      <w:rFonts w:ascii="Cambria" w:eastAsia="Times New Roman" w:hAnsi="Cambria"/>
      <w:b/>
      <w:bCs/>
      <w:color w:val="365F91"/>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F25246"/>
    <w:pPr>
      <w:tabs>
        <w:tab w:val="center" w:pos="4536"/>
        <w:tab w:val="right" w:pos="9072"/>
      </w:tabs>
    </w:pPr>
  </w:style>
  <w:style w:type="character" w:customStyle="1" w:styleId="ZhlavChar">
    <w:name w:val="Záhlaví Char"/>
    <w:basedOn w:val="Standardnpsmoodstavce"/>
    <w:link w:val="Zhlav"/>
    <w:uiPriority w:val="99"/>
    <w:rsid w:val="00F25246"/>
  </w:style>
  <w:style w:type="paragraph" w:styleId="Zpat">
    <w:name w:val="footer"/>
    <w:basedOn w:val="Normln"/>
    <w:link w:val="ZpatChar"/>
    <w:uiPriority w:val="99"/>
    <w:unhideWhenUsed/>
    <w:rsid w:val="00F25246"/>
    <w:pPr>
      <w:tabs>
        <w:tab w:val="center" w:pos="4536"/>
        <w:tab w:val="right" w:pos="9072"/>
      </w:tabs>
    </w:pPr>
  </w:style>
  <w:style w:type="character" w:customStyle="1" w:styleId="ZpatChar">
    <w:name w:val="Zápatí Char"/>
    <w:basedOn w:val="Standardnpsmoodstavce"/>
    <w:link w:val="Zpat"/>
    <w:uiPriority w:val="99"/>
    <w:rsid w:val="00F25246"/>
  </w:style>
  <w:style w:type="character" w:customStyle="1" w:styleId="Nadpis1Char">
    <w:name w:val="Nadpis 1 Char"/>
    <w:basedOn w:val="Standardnpsmoodstavce"/>
    <w:link w:val="Nadpis1"/>
    <w:uiPriority w:val="9"/>
    <w:rsid w:val="00F25246"/>
    <w:rPr>
      <w:rFonts w:ascii="Cambria" w:eastAsia="Times New Roman" w:hAnsi="Cambria"/>
      <w:b/>
      <w:bCs/>
      <w:color w:val="365F91"/>
      <w:sz w:val="28"/>
      <w:szCs w:val="28"/>
    </w:rPr>
  </w:style>
  <w:style w:type="character" w:styleId="Hypertextovodkaz">
    <w:name w:val="Hyperlink"/>
    <w:rsid w:val="00F2524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7.jpeg"/><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6.jpeg"/><Relationship Id="rId17" Type="http://schemas.openxmlformats.org/officeDocument/2006/relationships/header" Target="header2.xml"/><Relationship Id="rId2" Type="http://schemas.microsoft.com/office/2007/relationships/stylesWithEffects" Target="stylesWithEffects.xml"/><Relationship Id="rId16" Type="http://schemas.openxmlformats.org/officeDocument/2006/relationships/hyperlink" Target="http://www.hausausstellung.de/Raumwunder-100-Sued.3786.0.html"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yperlink" Target="http://www.olfert-immobilien.de/generationshaeuser.php" TargetMode="External"/><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320</Words>
  <Characters>1891</Characters>
  <Application>Microsoft Office Word</Application>
  <DocSecurity>0</DocSecurity>
  <Lines>15</Lines>
  <Paragraphs>4</Paragraphs>
  <ScaleCrop>false</ScaleCrop>
  <HeadingPairs>
    <vt:vector size="2" baseType="variant">
      <vt:variant>
        <vt:lpstr>Název</vt:lpstr>
      </vt:variant>
      <vt:variant>
        <vt:i4>1</vt:i4>
      </vt:variant>
    </vt:vector>
  </HeadingPairs>
  <TitlesOfParts>
    <vt:vector size="1" baseType="lpstr">
      <vt:lpstr/>
    </vt:vector>
  </TitlesOfParts>
  <Company>Microsoft</Company>
  <LinksUpToDate>false</LinksUpToDate>
  <CharactersWithSpaces>2207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Miroslav Crha</dc:creator>
  <cp:lastModifiedBy>Alena Stachová</cp:lastModifiedBy>
  <cp:revision>2</cp:revision>
  <dcterms:created xsi:type="dcterms:W3CDTF">2013-10-29T10:32:00Z</dcterms:created>
  <dcterms:modified xsi:type="dcterms:W3CDTF">2013-10-29T10:32:00Z</dcterms:modified>
</cp:coreProperties>
</file>