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10" w:rsidRDefault="00DD489D">
      <w:r w:rsidRPr="00DD489D">
        <w:rPr>
          <w:noProof/>
          <w:lang w:eastAsia="cs-CZ"/>
        </w:rPr>
        <w:drawing>
          <wp:inline distT="0" distB="0" distL="0" distR="0">
            <wp:extent cx="5760720" cy="933376"/>
            <wp:effectExtent l="19050" t="0" r="0" b="0"/>
            <wp:docPr id="1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D489D" w:rsidRDefault="00DD489D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0"/>
        <w:gridCol w:w="4940"/>
        <w:gridCol w:w="30"/>
      </w:tblGrid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Číslo projektu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OP VK 1.5 25549863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projektu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Moderní škola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školy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Soukromá střední škola podnikání a managementu,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o.p.s.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Předmět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Německý jazyk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Téma</w:t>
            </w: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Kultur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Ročník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Jméno autora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Bc. Lenka Přichystalová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Anotace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Žák dokáže souvisle hovořit o kultuře a o svém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kulturním životě v německém jazyce.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Datum tvorby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15. 5. 2013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DD489D" w:rsidRDefault="00DD489D"/>
    <w:p w:rsidR="00513963" w:rsidRDefault="00513963"/>
    <w:p w:rsidR="00513963" w:rsidRDefault="00513963"/>
    <w:p w:rsidR="00513963" w:rsidRDefault="00513963"/>
    <w:p w:rsidR="00513963" w:rsidRDefault="00513963"/>
    <w:p w:rsidR="00513963" w:rsidRDefault="00513963"/>
    <w:p w:rsidR="00513963" w:rsidRDefault="00513963"/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2680"/>
        <w:rPr>
          <w:rFonts w:ascii="Times New Roman" w:hAnsi="Times New Roman" w:cs="Times New Roman"/>
          <w:sz w:val="24"/>
          <w:szCs w:val="24"/>
        </w:rPr>
      </w:pPr>
      <w:r>
        <w:rPr>
          <w:rFonts w:ascii="Harlow Solid Italic" w:hAnsi="Harlow Solid Italic" w:cs="Harlow Solid Italic"/>
          <w:i/>
          <w:iCs/>
          <w:color w:val="5F497A"/>
          <w:sz w:val="110"/>
          <w:szCs w:val="110"/>
        </w:rPr>
        <w:lastRenderedPageBreak/>
        <w:t>Kultur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718185</wp:posOffset>
            </wp:positionH>
            <wp:positionV relativeFrom="paragraph">
              <wp:posOffset>138430</wp:posOffset>
            </wp:positionV>
            <wp:extent cx="4048125" cy="4048125"/>
            <wp:effectExtent l="1905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404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348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3100"/>
        <w:gridCol w:w="3640"/>
      </w:tblGrid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Übersetzen Sie!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socha: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 hra:</w:t>
            </w: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dějiny umění: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g) muzeum:</w:t>
            </w: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jeviště: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8"/>
                <w:szCs w:val="28"/>
              </w:rPr>
              <w:t>h) hlavní představitel:</w:t>
            </w: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scénář: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i) spisovatel:</w:t>
            </w: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představení: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1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j) báseň:</w:t>
            </w:r>
          </w:p>
        </w:tc>
      </w:tr>
    </w:tbl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13963">
          <w:pgSz w:w="11900" w:h="16838"/>
          <w:pgMar w:top="1440" w:right="3080" w:bottom="1440" w:left="1780" w:header="708" w:footer="708" w:gutter="0"/>
          <w:cols w:space="708" w:equalWidth="0">
            <w:col w:w="7040"/>
          </w:cols>
          <w:noEndnote/>
        </w:sect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 w:cs="Times New Roman"/>
          <w:sz w:val="24"/>
          <w:szCs w:val="24"/>
        </w:rPr>
      </w:pPr>
      <w:bookmarkStart w:id="0" w:name="page3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Übersetzen Sie!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Patřím mezi velké milovníky divadla.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 kina chodím nejčastěji se svým přítelem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Můj dědeček hrál za mladých let ochotnické divadlo.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Mnoho cizinců jezdí také na divadelní představení do naší republiky.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Vstupenky musíme kupovat v předprodeji.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Kina a divadla jsou nejčastější kulturní činností lidí.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395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Verbinden Sie!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0"/>
        <w:gridCol w:w="1460"/>
        <w:gridCol w:w="1520"/>
        <w:gridCol w:w="80"/>
        <w:gridCol w:w="1300"/>
        <w:gridCol w:w="1680"/>
        <w:gridCol w:w="100"/>
        <w:gridCol w:w="680"/>
        <w:gridCol w:w="2300"/>
      </w:tblGrid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</w:trPr>
        <w:tc>
          <w:tcPr>
            <w:tcW w:w="1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00FF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8"/>
                <w:szCs w:val="28"/>
              </w:rPr>
              <w:t>Jan Kaplický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Oper</w:t>
            </w: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Kolja</w:t>
            </w: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1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/>
        </w:trPr>
        <w:tc>
          <w:tcPr>
            <w:tcW w:w="310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Jan Svěrák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Musical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Der Prozess</w:t>
            </w: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</w:trPr>
        <w:tc>
          <w:tcPr>
            <w:tcW w:w="31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/>
        </w:trPr>
        <w:tc>
          <w:tcPr>
            <w:tcW w:w="310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J. V. Myslbek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bildende Kunst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Das Phantom der Oper</w:t>
            </w: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/>
        </w:trPr>
        <w:tc>
          <w:tcPr>
            <w:tcW w:w="31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/>
        </w:trPr>
        <w:tc>
          <w:tcPr>
            <w:tcW w:w="310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Bedřich Smetana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FF00FF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Architektur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Die verkaufte Braut</w:t>
            </w: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1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310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L. Webber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Film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FF00FF"/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8"/>
                <w:szCs w:val="28"/>
              </w:rPr>
              <w:t>Krake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1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/>
        </w:trPr>
        <w:tc>
          <w:tcPr>
            <w:tcW w:w="310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Franz Kafka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Bildhauerei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Heiliger Wenzel</w:t>
            </w: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</w:trPr>
        <w:tc>
          <w:tcPr>
            <w:tcW w:w="31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"/>
        </w:trPr>
        <w:tc>
          <w:tcPr>
            <w:tcW w:w="310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Leonardo da Vinci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Literatur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Mona Lisa</w:t>
            </w: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rect id="_x0000_s1027" style="position:absolute;margin-left:460.55pt;margin-top:-.7pt;width:1pt;height:.95pt;z-index:-251655168;mso-position-horizontal-relative:text;mso-position-vertical-relative:text" o:allowincell="f" fillcolor="black" stroked="f"/>
        </w:pic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44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Antworten Sie!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12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39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Gehen Sie ab und zu ins Theather?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39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Welchen Film haben Sie in letzten Zeit gesehen?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39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Waren Sie schon mal in einer Gemäldegalerie?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39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Welches Buch haben Sie zuletzt gelesen?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39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Welche deutsche Schriftsteller kennen Sie?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39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Was lesen Sie am liebsten?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39" w:lineRule="auto"/>
        <w:ind w:left="840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Wer ist Ihr Lieblingsschauspieler?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13963">
          <w:pgSz w:w="11900" w:h="16838"/>
          <w:pgMar w:top="1413" w:right="1380" w:bottom="1440" w:left="1300" w:header="708" w:footer="708" w:gutter="0"/>
          <w:cols w:space="708" w:equalWidth="0">
            <w:col w:w="9220"/>
          </w:cols>
          <w:noEndnote/>
        </w:sect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bookmarkStart w:id="1" w:name="page4"/>
      <w:bookmarkEnd w:id="1"/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1" locked="0" layoutInCell="0" allowOverlap="1">
            <wp:simplePos x="0" y="0"/>
            <wp:positionH relativeFrom="page">
              <wp:posOffset>3208655</wp:posOffset>
            </wp:positionH>
            <wp:positionV relativeFrom="page">
              <wp:posOffset>899795</wp:posOffset>
            </wp:positionV>
            <wp:extent cx="1390650" cy="139065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2500"/>
        <w:gridCol w:w="3520"/>
      </w:tblGrid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5)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Mein persönlicher Kulturbestseller</w:t>
            </w: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Buch: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</w:t>
            </w: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Film: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</w:t>
            </w: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Theatherstück: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</w:t>
            </w: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Sänger / Lied: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</w:t>
            </w: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Sehenswürdigkeit: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</w:t>
            </w: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Musical:</w:t>
            </w:r>
          </w:p>
        </w:tc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</w:t>
            </w:r>
          </w:p>
        </w:tc>
      </w:tr>
    </w:tbl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4765675</wp:posOffset>
            </wp:positionH>
            <wp:positionV relativeFrom="paragraph">
              <wp:posOffset>-1373505</wp:posOffset>
            </wp:positionV>
            <wp:extent cx="1190625" cy="1190625"/>
            <wp:effectExtent l="19050" t="0" r="952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394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Welche Sehenswürdigkeiten sehen Sie auf dem Bild?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12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tabs>
          <w:tab w:val="left" w:pos="3520"/>
          <w:tab w:val="left" w:pos="63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c)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0" allowOverlap="1">
            <wp:simplePos x="0" y="0"/>
            <wp:positionH relativeFrom="column">
              <wp:posOffset>17145</wp:posOffset>
            </wp:positionH>
            <wp:positionV relativeFrom="paragraph">
              <wp:posOffset>36195</wp:posOffset>
            </wp:positionV>
            <wp:extent cx="5692775" cy="1561465"/>
            <wp:effectExtent l="19050" t="0" r="317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775" cy="156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328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780"/>
        <w:gridCol w:w="3400"/>
        <w:gridCol w:w="2500"/>
      </w:tblGrid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right="3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right="2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  _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_______________</w:t>
            </w:r>
          </w:p>
        </w:tc>
      </w:tr>
      <w:tr w:rsidR="00513963" w:rsidTr="002222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/>
        </w:trPr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right="240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28"/>
                <w:szCs w:val="28"/>
              </w:rPr>
              <w:t>d)</w:t>
            </w: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right="22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13963" w:rsidRDefault="00513963" w:rsidP="002222D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4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</w:t>
            </w:r>
          </w:p>
        </w:tc>
      </w:tr>
    </w:tbl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30480</wp:posOffset>
            </wp:positionV>
            <wp:extent cx="5695950" cy="1476375"/>
            <wp:effectExtent l="1905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tabs>
          <w:tab w:val="left" w:pos="3200"/>
          <w:tab w:val="left" w:pos="656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13963">
          <w:pgSz w:w="11900" w:h="16838"/>
          <w:pgMar w:top="1440" w:right="1520" w:bottom="1440" w:left="1420" w:header="708" w:footer="708" w:gutter="0"/>
          <w:cols w:space="708" w:equalWidth="0">
            <w:col w:w="8960"/>
          </w:cols>
          <w:noEndnote/>
        </w:sectPr>
      </w:pPr>
    </w:p>
    <w:p w:rsidR="00513963" w:rsidRDefault="00513963" w:rsidP="0051396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1" w:lineRule="auto"/>
        <w:ind w:right="3080"/>
        <w:rPr>
          <w:rFonts w:ascii="Times New Roman" w:hAnsi="Times New Roman" w:cs="Times New Roman"/>
          <w:sz w:val="24"/>
          <w:szCs w:val="24"/>
        </w:rPr>
      </w:pPr>
      <w:bookmarkStart w:id="2" w:name="page5"/>
      <w:bookmarkEnd w:id="2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Lösung: </w:t>
      </w:r>
      <w:r>
        <w:rPr>
          <w:rFonts w:ascii="Times New Roman" w:hAnsi="Times New Roman" w:cs="Times New Roman"/>
          <w:b/>
          <w:bCs/>
          <w:sz w:val="24"/>
          <w:szCs w:val="24"/>
        </w:rPr>
        <w:t>Übung 1: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38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socha: die Skulptur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52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ind w:hanging="36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dějiny umění: die Kunstgeschichte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3"/>
          <w:szCs w:val="23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jeviště: die Bühne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scénář: das Drehbuch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3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představení: die Vorstellung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513963" w:rsidRDefault="00513963" w:rsidP="0051396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Übung 2: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5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215"/>
        </w:tabs>
        <w:overflowPunct w:val="0"/>
        <w:autoSpaceDE w:val="0"/>
        <w:autoSpaceDN w:val="0"/>
        <w:adjustRightInd w:val="0"/>
        <w:spacing w:after="0" w:line="240" w:lineRule="auto"/>
        <w:ind w:left="215" w:hanging="2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hra: das Schauspiel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255"/>
        </w:tabs>
        <w:overflowPunct w:val="0"/>
        <w:autoSpaceDE w:val="0"/>
        <w:autoSpaceDN w:val="0"/>
        <w:adjustRightInd w:val="0"/>
        <w:spacing w:after="0" w:line="240" w:lineRule="auto"/>
        <w:ind w:left="255" w:hanging="2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muzeum: das Museum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255"/>
        </w:tabs>
        <w:overflowPunct w:val="0"/>
        <w:autoSpaceDE w:val="0"/>
        <w:autoSpaceDN w:val="0"/>
        <w:adjustRightInd w:val="0"/>
        <w:spacing w:after="0" w:line="240" w:lineRule="auto"/>
        <w:ind w:left="255" w:hanging="2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hlavní představitel: der Hauptdarsteller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215"/>
        </w:tabs>
        <w:overflowPunct w:val="0"/>
        <w:autoSpaceDE w:val="0"/>
        <w:autoSpaceDN w:val="0"/>
        <w:adjustRightInd w:val="0"/>
        <w:spacing w:after="0" w:line="240" w:lineRule="auto"/>
        <w:ind w:left="215" w:hanging="2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spisovatel: der Schriftsteller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76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215"/>
        </w:tabs>
        <w:overflowPunct w:val="0"/>
        <w:autoSpaceDE w:val="0"/>
        <w:autoSpaceDN w:val="0"/>
        <w:adjustRightInd w:val="0"/>
        <w:spacing w:after="0" w:line="240" w:lineRule="auto"/>
        <w:ind w:left="215" w:hanging="2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báseň: das Geschicht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13963">
          <w:pgSz w:w="11900" w:h="16838"/>
          <w:pgMar w:top="1440" w:right="2220" w:bottom="1440" w:left="1420" w:header="708" w:footer="708" w:gutter="0"/>
          <w:cols w:num="2" w:space="205" w:equalWidth="0">
            <w:col w:w="4040" w:space="205"/>
            <w:col w:w="4015"/>
          </w:cols>
          <w:noEndnote/>
        </w:sect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36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Ich gehöre zu den großen Theatherliebhabern.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Ich gehe meistens mit meinem Freund ins Kino.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Mein Großvater hat in jungen Jahren Liebhabertheather gespielt.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Viele Ausländer fahren auch zu Theathervorstellungen in unsere Republik.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Wir müssen die Eintrittskarten im Vorverkauf kaufen.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Kinos und Theather sind die häufigsten kulturellen Tätgkeiten der Menschen.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5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Übung 3: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38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Jan Kaplický – Architektur – Krake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 Svěrák – Film – Kolja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99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9" w:lineRule="auto"/>
        <w:ind w:right="43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J. V. Myslbek – Bildhauerei - Heiliger Wenzel Bedřich Smetana – Oper – Die verkaufte Braut A. L. Webber – Musical – Das Phantom der Oper Franz Kafka – Literatur – Der Prozess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Leonardo da Vinci – bildende Kunst – Mona Lisa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Übung 6: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95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3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Eifelturm, b) Brandenburger Tor, c) Freiheitsstatue, d) Kolosseum, e) Pyramide, f) Karslbrücke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Quelle: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34" w:lineRule="exact"/>
        <w:rPr>
          <w:rFonts w:ascii="Times New Roman" w:hAnsi="Times New Roman" w:cs="Times New Roman"/>
          <w:sz w:val="24"/>
          <w:szCs w:val="24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</w:rPr>
        <w:t xml:space="preserve">Kolektiv autorů: Maturitní otázky z němčiny. Třebíč: Jazyková literatura, 1996. 303 s. ISBN: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39" w:lineRule="exact"/>
        <w:rPr>
          <w:rFonts w:ascii="Symbol" w:hAnsi="Symbol" w:cs="Symbol"/>
        </w:rPr>
      </w:pPr>
    </w:p>
    <w:p w:rsidR="00513963" w:rsidRDefault="00513963" w:rsidP="0051396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9" w:lineRule="auto"/>
        <w:ind w:left="720"/>
        <w:jc w:val="both"/>
        <w:rPr>
          <w:rFonts w:ascii="Symbol" w:hAnsi="Symbol" w:cs="Symbol"/>
        </w:rPr>
      </w:pPr>
      <w:r>
        <w:rPr>
          <w:rFonts w:ascii="Times New Roman" w:hAnsi="Times New Roman" w:cs="Times New Roman"/>
        </w:rPr>
        <w:t xml:space="preserve">80-902077-1-5.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106" w:lineRule="exact"/>
        <w:rPr>
          <w:rFonts w:ascii="Symbol" w:hAnsi="Symbol" w:cs="Symbol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26" w:lineRule="auto"/>
        <w:ind w:right="100" w:hanging="364"/>
        <w:jc w:val="both"/>
        <w:rPr>
          <w:rFonts w:ascii="Symbol" w:hAnsi="Symbol" w:cs="Symbol"/>
          <w:color w:val="5F497A"/>
        </w:rPr>
      </w:pPr>
      <w:r>
        <w:rPr>
          <w:rFonts w:ascii="Times New Roman" w:hAnsi="Times New Roman" w:cs="Times New Roman"/>
          <w:color w:val="333333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</w:rPr>
        <w:t>office.microsoft.com</w:t>
      </w:r>
      <w:r>
        <w:rPr>
          <w:rFonts w:ascii="Times New Roman" w:hAnsi="Times New Roman" w:cs="Times New Roman"/>
          <w:color w:val="333333"/>
        </w:rPr>
        <w:t xml:space="preserve"> [online]. [cit. 15.5.2013]. Dostupný na WWW: • </w:t>
      </w:r>
      <w:r>
        <w:rPr>
          <w:rFonts w:ascii="Calibri" w:hAnsi="Calibri" w:cs="Calibri"/>
        </w:rPr>
        <w:t xml:space="preserve">http://office.microsoft.com/cs-cz/images/results.aspx?qu=divadlo&amp;ex=2#ai:MC900089324|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110" w:lineRule="exact"/>
        <w:rPr>
          <w:rFonts w:ascii="Symbol" w:hAnsi="Symbol" w:cs="Symbol"/>
          <w:color w:val="5F497A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35" w:lineRule="auto"/>
        <w:ind w:right="80" w:hanging="364"/>
        <w:rPr>
          <w:rFonts w:ascii="Symbol" w:hAnsi="Symbol" w:cs="Symbol"/>
          <w:color w:val="5F497A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  <w:sz w:val="21"/>
          <w:szCs w:val="21"/>
        </w:rPr>
        <w:t>office.microsoft.com</w:t>
      </w:r>
      <w:r>
        <w:rPr>
          <w:rFonts w:ascii="Times New Roman" w:hAnsi="Times New Roman" w:cs="Times New Roman"/>
          <w:color w:val="333333"/>
          <w:sz w:val="21"/>
          <w:szCs w:val="21"/>
        </w:rPr>
        <w:t xml:space="preserve"> [online]. [cit. 15.5.2013]. Dostupný na WWW: </w:t>
      </w:r>
      <w:r>
        <w:rPr>
          <w:rFonts w:ascii="Calibri" w:hAnsi="Calibri" w:cs="Calibri"/>
          <w:sz w:val="21"/>
          <w:szCs w:val="21"/>
        </w:rPr>
        <w:t xml:space="preserve">http://office.microsoft.com/cscz/images/results.aspx?qu=velikonoce&amp;ex=1#ai:MC90041154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111" w:lineRule="exact"/>
        <w:rPr>
          <w:rFonts w:ascii="Symbol" w:hAnsi="Symbol" w:cs="Symbol"/>
          <w:color w:val="5F497A"/>
          <w:sz w:val="21"/>
          <w:szCs w:val="21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775"/>
        </w:tabs>
        <w:overflowPunct w:val="0"/>
        <w:autoSpaceDE w:val="0"/>
        <w:autoSpaceDN w:val="0"/>
        <w:adjustRightInd w:val="0"/>
        <w:spacing w:after="0" w:line="237" w:lineRule="auto"/>
        <w:ind w:right="60" w:hanging="364"/>
        <w:jc w:val="both"/>
        <w:rPr>
          <w:rFonts w:ascii="Symbol" w:hAnsi="Symbol" w:cs="Symbol"/>
          <w:color w:val="5F497A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 xml:space="preserve">• AUTOR NEUVEDEN. </w:t>
      </w:r>
      <w:r>
        <w:rPr>
          <w:rFonts w:ascii="Times New Roman" w:hAnsi="Times New Roman" w:cs="Times New Roman"/>
          <w:i/>
          <w:iCs/>
          <w:color w:val="333333"/>
          <w:sz w:val="21"/>
          <w:szCs w:val="21"/>
        </w:rPr>
        <w:t>office.microsoft.com</w:t>
      </w:r>
      <w:r>
        <w:rPr>
          <w:rFonts w:ascii="Times New Roman" w:hAnsi="Times New Roman" w:cs="Times New Roman"/>
          <w:color w:val="333333"/>
          <w:sz w:val="21"/>
          <w:szCs w:val="21"/>
        </w:rPr>
        <w:t xml:space="preserve"> [online]. [cit. 15.5.2013]. Dostupný na WWW: </w:t>
      </w:r>
      <w:r>
        <w:rPr>
          <w:rFonts w:ascii="Calibri" w:hAnsi="Calibri" w:cs="Calibri"/>
          <w:sz w:val="21"/>
          <w:szCs w:val="21"/>
        </w:rPr>
        <w:t xml:space="preserve">http://office.microsoft.com/cs-cz/images/results.aspx?qu=kniha&amp;ex=1#ai:MC900019306|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109" w:lineRule="exact"/>
        <w:rPr>
          <w:rFonts w:ascii="Symbol" w:hAnsi="Symbol" w:cs="Symbol"/>
          <w:color w:val="5F497A"/>
          <w:sz w:val="21"/>
          <w:szCs w:val="21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25" w:lineRule="auto"/>
        <w:ind w:right="100" w:hanging="364"/>
        <w:jc w:val="both"/>
        <w:rPr>
          <w:rFonts w:ascii="Symbol" w:hAnsi="Symbol" w:cs="Symbol"/>
          <w:color w:val="5F497A"/>
        </w:rPr>
      </w:pPr>
      <w:r>
        <w:rPr>
          <w:rFonts w:ascii="Times New Roman" w:hAnsi="Times New Roman" w:cs="Times New Roman"/>
          <w:color w:val="333333"/>
        </w:rPr>
        <w:t xml:space="preserve">• AUTOR NEUVEDEN. </w:t>
      </w:r>
      <w:r>
        <w:rPr>
          <w:rFonts w:ascii="Times New Roman" w:hAnsi="Times New Roman" w:cs="Times New Roman"/>
          <w:i/>
          <w:iCs/>
          <w:color w:val="333333"/>
        </w:rPr>
        <w:t>office.microsoft.com</w:t>
      </w:r>
      <w:r>
        <w:rPr>
          <w:rFonts w:ascii="Times New Roman" w:hAnsi="Times New Roman" w:cs="Times New Roman"/>
          <w:color w:val="333333"/>
        </w:rPr>
        <w:t xml:space="preserve"> [online]. [cit. 15.5.2013]. Dostupný na WWW: </w:t>
      </w:r>
      <w:r>
        <w:rPr>
          <w:rFonts w:ascii="Calibri" w:hAnsi="Calibri" w:cs="Calibri"/>
        </w:rPr>
        <w:t xml:space="preserve">office.microsoft.com/cscz/images/results.aspx?qu=eifelova%20v%C4%9B%C5%BE&amp;ex=2#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110" w:lineRule="exact"/>
        <w:rPr>
          <w:rFonts w:ascii="Symbol" w:hAnsi="Symbol" w:cs="Symbol"/>
          <w:color w:val="5F497A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37" w:lineRule="auto"/>
        <w:ind w:right="240" w:hanging="364"/>
        <w:jc w:val="both"/>
        <w:rPr>
          <w:rFonts w:ascii="Symbol" w:hAnsi="Symbol" w:cs="Symbol"/>
          <w:color w:val="5F497A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  <w:sz w:val="21"/>
          <w:szCs w:val="21"/>
        </w:rPr>
        <w:t>office.microsoft.com</w:t>
      </w:r>
      <w:r>
        <w:rPr>
          <w:rFonts w:ascii="Times New Roman" w:hAnsi="Times New Roman" w:cs="Times New Roman"/>
          <w:color w:val="333333"/>
          <w:sz w:val="21"/>
          <w:szCs w:val="21"/>
        </w:rPr>
        <w:t xml:space="preserve"> [online]. [cit. 15.5.2013]. Dostupný na WWW: </w:t>
      </w:r>
      <w:r>
        <w:rPr>
          <w:rFonts w:ascii="Calibri" w:hAnsi="Calibri" w:cs="Calibri"/>
          <w:sz w:val="21"/>
          <w:szCs w:val="21"/>
        </w:rPr>
        <w:t xml:space="preserve">office.microsoft.com/cscz/images/results.aspx?qu=br%C3%A1na+berl%C3%ADn&amp;ex=1#ai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109" w:lineRule="exact"/>
        <w:rPr>
          <w:rFonts w:ascii="Symbol" w:hAnsi="Symbol" w:cs="Symbol"/>
          <w:color w:val="5F497A"/>
          <w:sz w:val="21"/>
          <w:szCs w:val="21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35" w:lineRule="auto"/>
        <w:ind w:right="60" w:hanging="364"/>
        <w:rPr>
          <w:rFonts w:ascii="Symbol" w:hAnsi="Symbol" w:cs="Symbol"/>
          <w:color w:val="5F497A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  <w:sz w:val="21"/>
          <w:szCs w:val="21"/>
        </w:rPr>
        <w:t>office.microsoft.com</w:t>
      </w:r>
      <w:r>
        <w:rPr>
          <w:rFonts w:ascii="Times New Roman" w:hAnsi="Times New Roman" w:cs="Times New Roman"/>
          <w:color w:val="333333"/>
          <w:sz w:val="21"/>
          <w:szCs w:val="21"/>
        </w:rPr>
        <w:t xml:space="preserve"> [online]. [cit. 15.5.2013]. Dostupný na WWW: </w:t>
      </w:r>
      <w:r>
        <w:rPr>
          <w:rFonts w:ascii="Calibri" w:hAnsi="Calibri" w:cs="Calibri"/>
          <w:sz w:val="21"/>
          <w:szCs w:val="21"/>
        </w:rPr>
        <w:t xml:space="preserve">office.microsoft.com/cscz/images/results.aspx?qu=socha+svobody&amp;ex=1#ai:MC900413392|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111" w:lineRule="exact"/>
        <w:rPr>
          <w:rFonts w:ascii="Symbol" w:hAnsi="Symbol" w:cs="Symbol"/>
          <w:color w:val="5F497A"/>
          <w:sz w:val="21"/>
          <w:szCs w:val="21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37" w:lineRule="auto"/>
        <w:ind w:right="60" w:hanging="364"/>
        <w:rPr>
          <w:rFonts w:ascii="Symbol" w:hAnsi="Symbol" w:cs="Symbol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  <w:sz w:val="21"/>
          <w:szCs w:val="21"/>
        </w:rPr>
        <w:t>office.microsoft.com</w:t>
      </w:r>
      <w:r>
        <w:rPr>
          <w:rFonts w:ascii="Times New Roman" w:hAnsi="Times New Roman" w:cs="Times New Roman"/>
          <w:color w:val="333333"/>
          <w:sz w:val="21"/>
          <w:szCs w:val="21"/>
        </w:rPr>
        <w:t xml:space="preserve"> [online]. [cit. 15.5.2013]. Dostupný na WWW: </w:t>
      </w:r>
      <w:r>
        <w:rPr>
          <w:rFonts w:ascii="Calibri" w:hAnsi="Calibri" w:cs="Calibri"/>
          <w:sz w:val="21"/>
          <w:szCs w:val="21"/>
        </w:rPr>
        <w:t xml:space="preserve">office.microsoft.com/cscz/images/results.aspx?qu=socha+svobody&amp;ex=1#ai:MC900413392| </w:t>
      </w:r>
    </w:p>
    <w:p w:rsidR="00513963" w:rsidRDefault="00513963" w:rsidP="00513963">
      <w:pPr>
        <w:pStyle w:val="Standardnpsmoodstavce"/>
        <w:widowControl w:val="0"/>
        <w:autoSpaceDE w:val="0"/>
        <w:autoSpaceDN w:val="0"/>
        <w:adjustRightInd w:val="0"/>
        <w:spacing w:after="0" w:line="109" w:lineRule="exact"/>
        <w:rPr>
          <w:rFonts w:ascii="Symbol" w:hAnsi="Symbol" w:cs="Symbol"/>
          <w:sz w:val="21"/>
          <w:szCs w:val="21"/>
        </w:rPr>
      </w:pPr>
    </w:p>
    <w:p w:rsidR="00513963" w:rsidRDefault="00513963" w:rsidP="00513963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35" w:lineRule="auto"/>
        <w:ind w:right="180" w:hanging="364"/>
        <w:jc w:val="both"/>
        <w:rPr>
          <w:rFonts w:ascii="Symbol" w:hAnsi="Symbol" w:cs="Symbol"/>
          <w:sz w:val="21"/>
          <w:szCs w:val="21"/>
        </w:rPr>
      </w:pPr>
      <w:r>
        <w:rPr>
          <w:rFonts w:ascii="Times New Roman" w:hAnsi="Times New Roman" w:cs="Times New Roman"/>
          <w:color w:val="333333"/>
          <w:sz w:val="21"/>
          <w:szCs w:val="21"/>
        </w:rPr>
        <w:t xml:space="preserve">AUTOR NEUVEDEN. </w:t>
      </w:r>
      <w:r>
        <w:rPr>
          <w:rFonts w:ascii="Times New Roman" w:hAnsi="Times New Roman" w:cs="Times New Roman"/>
          <w:i/>
          <w:iCs/>
          <w:color w:val="333333"/>
          <w:sz w:val="21"/>
          <w:szCs w:val="21"/>
        </w:rPr>
        <w:t>office.microsoft.com</w:t>
      </w:r>
      <w:r>
        <w:rPr>
          <w:rFonts w:ascii="Times New Roman" w:hAnsi="Times New Roman" w:cs="Times New Roman"/>
          <w:color w:val="333333"/>
          <w:sz w:val="21"/>
          <w:szCs w:val="21"/>
        </w:rPr>
        <w:t xml:space="preserve"> [online]. [cit. 15.5.2013]. Dostupný na WWW: </w:t>
      </w:r>
      <w:r>
        <w:rPr>
          <w:rFonts w:ascii="Calibri" w:hAnsi="Calibri" w:cs="Calibri"/>
          <w:sz w:val="21"/>
          <w:szCs w:val="21"/>
        </w:rPr>
        <w:t xml:space="preserve">office.microsoft.com/cscz/images/results.aspx?qu=pam%C4%9Btihodnost&amp;ex=1#ai:MP900 </w:t>
      </w:r>
    </w:p>
    <w:p w:rsidR="00513963" w:rsidRDefault="00513963"/>
    <w:sectPr w:rsidR="00513963">
      <w:type w:val="continuous"/>
      <w:pgSz w:w="11900" w:h="16838"/>
      <w:pgMar w:top="1440" w:right="1420" w:bottom="1440" w:left="1420" w:header="708" w:footer="708" w:gutter="0"/>
      <w:cols w:space="205" w:equalWidth="0">
        <w:col w:w="9060" w:space="205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EB"/>
    <w:multiLevelType w:val="hybridMultilevel"/>
    <w:tmpl w:val="00000BB3"/>
    <w:lvl w:ilvl="0" w:tplc="00002E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2CD6"/>
    <w:multiLevelType w:val="hybridMultilevel"/>
    <w:tmpl w:val="000072AE"/>
    <w:lvl w:ilvl="0" w:tplc="0000695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5AF1"/>
    <w:multiLevelType w:val="hybridMultilevel"/>
    <w:tmpl w:val="000041BB"/>
    <w:lvl w:ilvl="0" w:tplc="000026E9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5F90"/>
    <w:multiLevelType w:val="hybridMultilevel"/>
    <w:tmpl w:val="00001649"/>
    <w:lvl w:ilvl="0" w:tplc="00006DF1">
      <w:start w:val="6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6784"/>
    <w:multiLevelType w:val="hybridMultilevel"/>
    <w:tmpl w:val="00004AE1"/>
    <w:lvl w:ilvl="0" w:tplc="00003D6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DD489D"/>
    <w:rsid w:val="00235629"/>
    <w:rsid w:val="004A139B"/>
    <w:rsid w:val="00513963"/>
    <w:rsid w:val="00541478"/>
    <w:rsid w:val="00604DD9"/>
    <w:rsid w:val="00817C1A"/>
    <w:rsid w:val="008B586F"/>
    <w:rsid w:val="00934009"/>
    <w:rsid w:val="00B60346"/>
    <w:rsid w:val="00BC59D3"/>
    <w:rsid w:val="00C5104D"/>
    <w:rsid w:val="00C604D4"/>
    <w:rsid w:val="00CE1790"/>
    <w:rsid w:val="00D77119"/>
    <w:rsid w:val="00DD489D"/>
    <w:rsid w:val="00FF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78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8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674</Words>
  <Characters>3980</Characters>
  <Application>Microsoft Office Word</Application>
  <DocSecurity>0</DocSecurity>
  <Lines>33</Lines>
  <Paragraphs>9</Paragraphs>
  <ScaleCrop>false</ScaleCrop>
  <Company/>
  <LinksUpToDate>false</LinksUpToDate>
  <CharactersWithSpaces>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3</cp:revision>
  <dcterms:created xsi:type="dcterms:W3CDTF">2014-04-10T09:49:00Z</dcterms:created>
  <dcterms:modified xsi:type="dcterms:W3CDTF">2014-04-10T10:31:00Z</dcterms:modified>
</cp:coreProperties>
</file>