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F9" w:rsidRPr="006C01F9" w:rsidRDefault="006C01F9" w:rsidP="006C01F9">
      <w:pPr>
        <w:spacing w:before="2880" w:after="0"/>
        <w:jc w:val="center"/>
        <w:rPr>
          <w:rFonts w:ascii="Cambria" w:eastAsia="Times New Roman" w:hAnsi="Cambria" w:cs="Calibri"/>
          <w:b/>
          <w:kern w:val="2"/>
          <w:sz w:val="44"/>
          <w:szCs w:val="44"/>
          <w:lang w:eastAsia="cs-CZ"/>
        </w:rPr>
      </w:pPr>
      <w:r w:rsidRPr="006C01F9">
        <w:rPr>
          <w:rFonts w:ascii="Cambria" w:eastAsia="Times New Roman" w:hAnsi="Cambria" w:cs="Calibri"/>
          <w:b/>
          <w:kern w:val="2"/>
          <w:sz w:val="44"/>
          <w:szCs w:val="44"/>
          <w:lang w:eastAsia="cs-CZ"/>
        </w:rPr>
        <w:t>VY_32_INOVACE_</w:t>
      </w:r>
      <w:r w:rsidR="00023322">
        <w:rPr>
          <w:rFonts w:ascii="Cambria" w:eastAsia="Times New Roman" w:hAnsi="Cambria" w:cs="Calibri"/>
          <w:b/>
          <w:kern w:val="2"/>
          <w:sz w:val="44"/>
          <w:szCs w:val="44"/>
          <w:lang w:eastAsia="cs-CZ"/>
        </w:rPr>
        <w:t>15</w:t>
      </w:r>
      <w:bookmarkStart w:id="0" w:name="_GoBack"/>
      <w:bookmarkEnd w:id="0"/>
      <w:r w:rsidRPr="006C01F9">
        <w:rPr>
          <w:rFonts w:ascii="Cambria" w:eastAsia="Times New Roman" w:hAnsi="Cambria" w:cs="Calibri"/>
          <w:b/>
          <w:kern w:val="2"/>
          <w:sz w:val="44"/>
          <w:szCs w:val="44"/>
          <w:lang w:eastAsia="cs-CZ"/>
        </w:rPr>
        <w:t>_ČJ1</w:t>
      </w:r>
      <w:r w:rsidRPr="006C01F9">
        <w:rPr>
          <w:rFonts w:ascii="Cambria" w:eastAsia="Times New Roman" w:hAnsi="Cambria" w:cs="Calibri"/>
          <w:b/>
          <w:kern w:val="2"/>
          <w:sz w:val="44"/>
          <w:szCs w:val="44"/>
          <w:lang w:eastAsia="cs-CZ"/>
        </w:rPr>
        <w:br/>
        <w:t xml:space="preserve">Téma: </w:t>
      </w:r>
      <w:r>
        <w:rPr>
          <w:rFonts w:ascii="Cambria" w:eastAsia="Times New Roman" w:hAnsi="Cambria" w:cs="Calibri"/>
          <w:b/>
          <w:kern w:val="2"/>
          <w:sz w:val="44"/>
          <w:szCs w:val="44"/>
          <w:lang w:eastAsia="cs-CZ"/>
        </w:rPr>
        <w:t>Čtení s porozuměním, O rybáři a rybce</w:t>
      </w:r>
    </w:p>
    <w:p w:rsidR="006C01F9" w:rsidRPr="006C01F9" w:rsidRDefault="006C01F9" w:rsidP="006C01F9">
      <w:pPr>
        <w:spacing w:before="2880" w:after="0"/>
        <w:jc w:val="center"/>
        <w:rPr>
          <w:rFonts w:ascii="Cambria" w:eastAsia="Times New Roman" w:hAnsi="Cambria" w:cs="Calibri"/>
          <w:b/>
          <w:kern w:val="2"/>
          <w:sz w:val="52"/>
          <w:szCs w:val="56"/>
          <w:lang w:eastAsia="cs-CZ"/>
        </w:rPr>
      </w:pPr>
      <w:r w:rsidRPr="006C01F9">
        <w:rPr>
          <w:rFonts w:eastAsia="Times New Roman" w:cs="Calibri"/>
          <w:b/>
          <w:kern w:val="2"/>
          <w:sz w:val="52"/>
          <w:szCs w:val="56"/>
          <w:lang w:eastAsia="cs-CZ"/>
        </w:rPr>
        <w:t>Základní škola Kolín V., Mnichovická 62</w:t>
      </w:r>
      <w:r w:rsidRPr="006C01F9">
        <w:rPr>
          <w:rFonts w:eastAsia="Times New Roman" w:cs="Calibri"/>
          <w:b/>
          <w:kern w:val="2"/>
          <w:sz w:val="52"/>
          <w:szCs w:val="56"/>
          <w:lang w:eastAsia="cs-CZ"/>
        </w:rPr>
        <w:br/>
        <w:t>Bc. Eva Nováková</w:t>
      </w:r>
    </w:p>
    <w:p w:rsidR="006C01F9" w:rsidRPr="006C01F9" w:rsidRDefault="006C01F9" w:rsidP="006C01F9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6C01F9" w:rsidRDefault="006C01F9" w:rsidP="001208E0">
      <w:pPr>
        <w:tabs>
          <w:tab w:val="left" w:pos="6942"/>
        </w:tabs>
        <w:jc w:val="center"/>
        <w:rPr>
          <w:rFonts w:ascii="Cambria" w:hAnsi="Cambria"/>
          <w:sz w:val="36"/>
          <w:szCs w:val="36"/>
        </w:rPr>
        <w:sectPr w:rsidR="006C01F9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208E0" w:rsidRPr="002767CB" w:rsidRDefault="001208E0" w:rsidP="001208E0">
      <w:pPr>
        <w:tabs>
          <w:tab w:val="left" w:pos="6942"/>
        </w:tabs>
        <w:jc w:val="center"/>
        <w:rPr>
          <w:rFonts w:ascii="Cambria" w:hAnsi="Cambria"/>
          <w:sz w:val="36"/>
          <w:szCs w:val="36"/>
        </w:rPr>
      </w:pPr>
      <w:r w:rsidRPr="002767CB">
        <w:rPr>
          <w:rFonts w:ascii="Cambria" w:hAnsi="Cambria"/>
          <w:sz w:val="36"/>
          <w:szCs w:val="36"/>
        </w:rPr>
        <w:lastRenderedPageBreak/>
        <w:t>Čtení s porozuměním</w:t>
      </w:r>
    </w:p>
    <w:p w:rsidR="00FD3331" w:rsidRPr="002767CB" w:rsidRDefault="00FD3331" w:rsidP="00FD3331">
      <w:pPr>
        <w:tabs>
          <w:tab w:val="left" w:pos="6942"/>
        </w:tabs>
        <w:jc w:val="center"/>
        <w:rPr>
          <w:rFonts w:ascii="Cambria" w:hAnsi="Cambria"/>
          <w:sz w:val="36"/>
          <w:szCs w:val="36"/>
          <w:u w:val="single"/>
        </w:rPr>
      </w:pPr>
      <w:r w:rsidRPr="002767CB">
        <w:rPr>
          <w:rFonts w:ascii="Cambria" w:hAnsi="Cambria"/>
          <w:sz w:val="36"/>
          <w:szCs w:val="36"/>
          <w:u w:val="single"/>
        </w:rPr>
        <w:t>O RYBÁŘI A RYBCE</w:t>
      </w:r>
    </w:p>
    <w:p w:rsidR="00940523" w:rsidRPr="002767CB" w:rsidRDefault="00940523" w:rsidP="00FD3331">
      <w:pPr>
        <w:tabs>
          <w:tab w:val="left" w:pos="6942"/>
        </w:tabs>
        <w:jc w:val="center"/>
        <w:rPr>
          <w:rFonts w:ascii="Cambria" w:hAnsi="Cambria"/>
          <w:sz w:val="36"/>
          <w:szCs w:val="36"/>
        </w:rPr>
      </w:pPr>
    </w:p>
    <w:p w:rsidR="00FD3331" w:rsidRPr="002767CB" w:rsidRDefault="00FD3331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Na břehu modrého moře žili stařec a stařena.</w:t>
      </w:r>
    </w:p>
    <w:p w:rsidR="00FD3331" w:rsidRPr="002767CB" w:rsidRDefault="00FD3331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Obývali domek z hlíny.</w:t>
      </w:r>
    </w:p>
    <w:p w:rsidR="00FD3331" w:rsidRPr="002767CB" w:rsidRDefault="00FD3331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Stařec den co den lovil ryby, stařena den co den předla svou přízi.</w:t>
      </w:r>
    </w:p>
    <w:p w:rsidR="00FD3331" w:rsidRPr="002767CB" w:rsidRDefault="00FD3331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Jednou se muži lov nedařil, splávek se od rána do večera nepohnul.</w:t>
      </w:r>
    </w:p>
    <w:p w:rsidR="00FD3331" w:rsidRPr="002767CB" w:rsidRDefault="00FD3331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Když jej vytáhl naposledy, na konci se blýskala malá rybka.</w:t>
      </w:r>
    </w:p>
    <w:p w:rsidR="00FD3331" w:rsidRPr="002767CB" w:rsidRDefault="00FD3331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Byla celá zlatá a promluvila k rybáři lidským hlasem:</w:t>
      </w:r>
    </w:p>
    <w:p w:rsidR="00FD3331" w:rsidRPr="002767CB" w:rsidRDefault="00FD3331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„Když mi, starče, volnost dáš,</w:t>
      </w:r>
    </w:p>
    <w:p w:rsidR="00FD3331" w:rsidRPr="002767CB" w:rsidRDefault="00940523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d</w:t>
      </w:r>
      <w:r w:rsidR="00FD3331" w:rsidRPr="002767CB">
        <w:rPr>
          <w:rFonts w:cs="Calibri"/>
          <w:sz w:val="28"/>
          <w:szCs w:val="28"/>
        </w:rPr>
        <w:t>ostaneš, oč požádáš</w:t>
      </w:r>
      <w:r w:rsidRPr="002767CB">
        <w:rPr>
          <w:rFonts w:cs="Calibri"/>
          <w:sz w:val="28"/>
          <w:szCs w:val="28"/>
        </w:rPr>
        <w:t>.“</w:t>
      </w:r>
    </w:p>
    <w:p w:rsidR="00FD3331" w:rsidRPr="002767CB" w:rsidRDefault="00940523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Překvapený muž se polekal.</w:t>
      </w:r>
    </w:p>
    <w:p w:rsidR="00940523" w:rsidRPr="002767CB" w:rsidRDefault="00940523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Co byl živ, neslyšel rybu mluvit.</w:t>
      </w:r>
    </w:p>
    <w:p w:rsidR="00940523" w:rsidRPr="002767CB" w:rsidRDefault="00940523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„Jen si plav, zlatá rybko,“ řekl a odešel domů.</w:t>
      </w:r>
    </w:p>
    <w:p w:rsidR="00940523" w:rsidRPr="002767CB" w:rsidRDefault="00940523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Žena ale hubovala:</w:t>
      </w:r>
    </w:p>
    <w:p w:rsidR="00940523" w:rsidRPr="002767CB" w:rsidRDefault="00940523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„Hlupáku hloupý, proč sis nevzal, co ryby nabízela?</w:t>
      </w:r>
    </w:p>
    <w:p w:rsidR="00940523" w:rsidRPr="002767CB" w:rsidRDefault="00940523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Třeba obyčejné necky!</w:t>
      </w:r>
    </w:p>
    <w:p w:rsidR="008E621B" w:rsidRPr="002767CB" w:rsidRDefault="008E621B" w:rsidP="00FD3331">
      <w:pPr>
        <w:tabs>
          <w:tab w:val="left" w:pos="6942"/>
        </w:tabs>
        <w:jc w:val="both"/>
        <w:rPr>
          <w:rFonts w:cs="Calibri"/>
          <w:sz w:val="28"/>
          <w:szCs w:val="28"/>
        </w:rPr>
      </w:pPr>
    </w:p>
    <w:p w:rsidR="008E621B" w:rsidRPr="002767CB" w:rsidRDefault="008E621B" w:rsidP="008E621B">
      <w:pPr>
        <w:tabs>
          <w:tab w:val="left" w:pos="6942"/>
        </w:tabs>
        <w:spacing w:line="360" w:lineRule="auto"/>
        <w:rPr>
          <w:rFonts w:cs="Calibri"/>
          <w:b/>
          <w:sz w:val="28"/>
          <w:szCs w:val="28"/>
        </w:rPr>
      </w:pPr>
      <w:r w:rsidRPr="002767CB">
        <w:rPr>
          <w:rFonts w:cs="Calibri"/>
          <w:b/>
          <w:sz w:val="28"/>
          <w:szCs w:val="28"/>
        </w:rPr>
        <w:t>Otázky k textu:</w:t>
      </w:r>
    </w:p>
    <w:p w:rsidR="00940523" w:rsidRPr="0056040D" w:rsidRDefault="00940523" w:rsidP="0056040D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56040D">
        <w:rPr>
          <w:sz w:val="28"/>
          <w:szCs w:val="28"/>
        </w:rPr>
        <w:t>Vyhledej v</w:t>
      </w:r>
      <w:r w:rsidR="00DC1CCF" w:rsidRPr="0056040D">
        <w:rPr>
          <w:sz w:val="28"/>
          <w:szCs w:val="28"/>
        </w:rPr>
        <w:t xml:space="preserve"> textu </w:t>
      </w:r>
      <w:r w:rsidRPr="0056040D">
        <w:rPr>
          <w:sz w:val="28"/>
          <w:szCs w:val="28"/>
        </w:rPr>
        <w:t>větu</w:t>
      </w:r>
      <w:r w:rsidR="008E621B" w:rsidRPr="0056040D">
        <w:rPr>
          <w:sz w:val="28"/>
          <w:szCs w:val="28"/>
        </w:rPr>
        <w:t>, ve které se dozvíš</w:t>
      </w:r>
      <w:r w:rsidRPr="0056040D">
        <w:rPr>
          <w:sz w:val="28"/>
          <w:szCs w:val="28"/>
        </w:rPr>
        <w:t>, kde žil stařec a stařena.</w:t>
      </w:r>
    </w:p>
    <w:p w:rsidR="008E621B" w:rsidRPr="0056040D" w:rsidRDefault="008E621B" w:rsidP="0056040D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56040D">
        <w:rPr>
          <w:sz w:val="28"/>
          <w:szCs w:val="28"/>
        </w:rPr>
        <w:t>Čím se živil stařec a čím se živila stařena?</w:t>
      </w:r>
    </w:p>
    <w:p w:rsidR="001208E0" w:rsidRPr="0056040D" w:rsidRDefault="008E621B" w:rsidP="0056040D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56040D">
        <w:rPr>
          <w:sz w:val="28"/>
          <w:szCs w:val="28"/>
        </w:rPr>
        <w:t>Co žádala zlatá rybka od rybáře. Vyhledej důkaz v textu.</w:t>
      </w:r>
    </w:p>
    <w:p w:rsidR="00940523" w:rsidRDefault="008E621B" w:rsidP="008E621B">
      <w:pPr>
        <w:rPr>
          <w:sz w:val="28"/>
          <w:szCs w:val="28"/>
        </w:rPr>
      </w:pPr>
      <w:r w:rsidRPr="008E621B">
        <w:rPr>
          <w:sz w:val="28"/>
          <w:szCs w:val="28"/>
        </w:rPr>
        <w:lastRenderedPageBreak/>
        <w:t>Muž</w:t>
      </w:r>
      <w:r w:rsidR="002D1BFD">
        <w:rPr>
          <w:sz w:val="28"/>
          <w:szCs w:val="28"/>
        </w:rPr>
        <w:t xml:space="preserve"> se vydal zpátky na mořský břeh a začal volat zlatou rybku.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Když se objevila, řekl jí, co si žena přeje.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„Nezlob se, rybko“, dodal.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„Nemusíš být smutný, rybáři, budete mít nové necky“.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Rybářova žena však nebyla spokojená: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„Ty nemehlo! Jenom necky? To sis nemohl přát nový dům?“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A láteřila a láteřila.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Muž se znovu loudal na mořský břeh a zavolal zlatou rybku: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„Rybičko, má žena si přeje nový dům a nádherné šaty.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Touží být bohatá. Už neví, co si počít.“</w:t>
      </w:r>
    </w:p>
    <w:p w:rsidR="002D1BFD" w:rsidRDefault="002D1BFD" w:rsidP="008E621B">
      <w:pPr>
        <w:rPr>
          <w:sz w:val="28"/>
          <w:szCs w:val="28"/>
        </w:rPr>
      </w:pPr>
      <w:r>
        <w:rPr>
          <w:sz w:val="28"/>
          <w:szCs w:val="28"/>
        </w:rPr>
        <w:t>„Netrap se, rybáři, dostanete vše, oč tvá žena žádá.“</w:t>
      </w:r>
    </w:p>
    <w:p w:rsidR="002D1BFD" w:rsidRDefault="002D1BFD" w:rsidP="008E621B">
      <w:pPr>
        <w:rPr>
          <w:sz w:val="28"/>
          <w:szCs w:val="28"/>
        </w:rPr>
      </w:pPr>
    </w:p>
    <w:p w:rsidR="002D1BFD" w:rsidRDefault="002D1BFD" w:rsidP="008E621B">
      <w:pPr>
        <w:rPr>
          <w:b/>
          <w:sz w:val="28"/>
          <w:szCs w:val="28"/>
        </w:rPr>
      </w:pPr>
      <w:r w:rsidRPr="002D1BFD">
        <w:rPr>
          <w:b/>
          <w:sz w:val="28"/>
          <w:szCs w:val="28"/>
        </w:rPr>
        <w:t>Otázky k textu:</w:t>
      </w:r>
    </w:p>
    <w:p w:rsidR="002D1BFD" w:rsidRPr="002D1BFD" w:rsidRDefault="002D1BFD" w:rsidP="00DC1CCF">
      <w:pPr>
        <w:pStyle w:val="Odstavecseseznamem"/>
        <w:numPr>
          <w:ilvl w:val="0"/>
          <w:numId w:val="5"/>
        </w:numPr>
        <w:spacing w:line="600" w:lineRule="auto"/>
        <w:rPr>
          <w:b/>
          <w:sz w:val="28"/>
          <w:szCs w:val="28"/>
        </w:rPr>
      </w:pPr>
      <w:r>
        <w:rPr>
          <w:sz w:val="28"/>
          <w:szCs w:val="28"/>
        </w:rPr>
        <w:t>Dokážeš vysvětlit slovo „láteřit</w:t>
      </w:r>
      <w:r w:rsidR="006B1903">
        <w:rPr>
          <w:sz w:val="28"/>
          <w:szCs w:val="28"/>
        </w:rPr>
        <w:t>“</w:t>
      </w:r>
      <w:r>
        <w:rPr>
          <w:sz w:val="28"/>
          <w:szCs w:val="28"/>
        </w:rPr>
        <w:t>?</w:t>
      </w:r>
    </w:p>
    <w:p w:rsidR="002D1BFD" w:rsidRPr="006B1903" w:rsidRDefault="006B1903" w:rsidP="006B1903">
      <w:pPr>
        <w:pStyle w:val="Odstavecseseznamem"/>
        <w:numPr>
          <w:ilvl w:val="0"/>
          <w:numId w:val="5"/>
        </w:numPr>
        <w:spacing w:line="600" w:lineRule="auto"/>
        <w:rPr>
          <w:b/>
          <w:sz w:val="28"/>
          <w:szCs w:val="28"/>
        </w:rPr>
      </w:pPr>
      <w:r>
        <w:rPr>
          <w:sz w:val="28"/>
          <w:szCs w:val="28"/>
        </w:rPr>
        <w:t>Po čem toužila rybářova žena?</w:t>
      </w:r>
    </w:p>
    <w:p w:rsidR="006B1903" w:rsidRPr="006B1903" w:rsidRDefault="006B1903" w:rsidP="006B1903">
      <w:pPr>
        <w:pStyle w:val="Odstavecseseznamem"/>
        <w:numPr>
          <w:ilvl w:val="0"/>
          <w:numId w:val="5"/>
        </w:numPr>
        <w:spacing w:line="600" w:lineRule="auto"/>
        <w:rPr>
          <w:b/>
          <w:sz w:val="28"/>
          <w:szCs w:val="28"/>
        </w:rPr>
      </w:pPr>
      <w:r>
        <w:rPr>
          <w:sz w:val="28"/>
          <w:szCs w:val="28"/>
        </w:rPr>
        <w:t>Jaké další přání zavolal rybář na zlatou rybku?</w:t>
      </w:r>
    </w:p>
    <w:p w:rsidR="006B1903" w:rsidRPr="006B1903" w:rsidRDefault="006B1903" w:rsidP="006B1903">
      <w:pPr>
        <w:pStyle w:val="Odstavecseseznamem"/>
        <w:numPr>
          <w:ilvl w:val="0"/>
          <w:numId w:val="5"/>
        </w:numPr>
        <w:spacing w:line="600" w:lineRule="auto"/>
        <w:rPr>
          <w:b/>
          <w:sz w:val="28"/>
          <w:szCs w:val="28"/>
        </w:rPr>
      </w:pPr>
      <w:r>
        <w:rPr>
          <w:sz w:val="28"/>
          <w:szCs w:val="28"/>
        </w:rPr>
        <w:t>Zkus předvídat, jaké další přání měla rybářova žena</w:t>
      </w:r>
    </w:p>
    <w:p w:rsidR="006B1903" w:rsidRDefault="006B1903" w:rsidP="006B1903">
      <w:pPr>
        <w:rPr>
          <w:sz w:val="28"/>
          <w:szCs w:val="28"/>
        </w:rPr>
      </w:pPr>
      <w:r>
        <w:rPr>
          <w:sz w:val="28"/>
          <w:szCs w:val="28"/>
        </w:rPr>
        <w:t>Ale nenasytná žena ve zlatém paláci a krásných šatech stále nemá dost.</w:t>
      </w:r>
    </w:p>
    <w:p w:rsidR="006B1903" w:rsidRDefault="006B1903" w:rsidP="006B1903">
      <w:pPr>
        <w:rPr>
          <w:sz w:val="28"/>
          <w:szCs w:val="28"/>
        </w:rPr>
      </w:pPr>
      <w:r>
        <w:rPr>
          <w:sz w:val="28"/>
          <w:szCs w:val="28"/>
        </w:rPr>
        <w:t>„Chci se stát mořskou královnou. A zlatá ryba mi bude sloužit. Poruč jí to</w:t>
      </w:r>
      <w:r w:rsidR="001208E0">
        <w:rPr>
          <w:sz w:val="28"/>
          <w:szCs w:val="28"/>
        </w:rPr>
        <w:t>!“</w:t>
      </w:r>
    </w:p>
    <w:p w:rsidR="001208E0" w:rsidRDefault="001208E0" w:rsidP="006B1903">
      <w:pPr>
        <w:rPr>
          <w:sz w:val="28"/>
          <w:szCs w:val="28"/>
        </w:rPr>
      </w:pPr>
      <w:r>
        <w:rPr>
          <w:sz w:val="28"/>
          <w:szCs w:val="28"/>
        </w:rPr>
        <w:t>Moře bouřilo. Rybář znovu přivolal rybku a vyslovil, co mu žena poručila.</w:t>
      </w:r>
    </w:p>
    <w:p w:rsidR="001208E0" w:rsidRDefault="001208E0" w:rsidP="006B1903">
      <w:pPr>
        <w:rPr>
          <w:sz w:val="28"/>
          <w:szCs w:val="28"/>
        </w:rPr>
      </w:pPr>
      <w:r>
        <w:rPr>
          <w:sz w:val="28"/>
          <w:szCs w:val="28"/>
        </w:rPr>
        <w:t>Ale rybka jen mávla ocasem a zmizela v hlubinách.</w:t>
      </w:r>
    </w:p>
    <w:p w:rsidR="001208E0" w:rsidRPr="00553101" w:rsidRDefault="001208E0" w:rsidP="006B1903">
      <w:pPr>
        <w:rPr>
          <w:sz w:val="28"/>
          <w:szCs w:val="28"/>
        </w:rPr>
      </w:pPr>
      <w:r>
        <w:rPr>
          <w:sz w:val="28"/>
          <w:szCs w:val="28"/>
        </w:rPr>
        <w:lastRenderedPageBreak/>
        <w:t>Muž se nevesele vracel k domu.</w:t>
      </w:r>
    </w:p>
    <w:p w:rsidR="001208E0" w:rsidRDefault="001208E0" w:rsidP="006B1903">
      <w:pPr>
        <w:rPr>
          <w:sz w:val="28"/>
          <w:szCs w:val="28"/>
        </w:rPr>
      </w:pPr>
      <w:r>
        <w:rPr>
          <w:sz w:val="28"/>
          <w:szCs w:val="28"/>
        </w:rPr>
        <w:t>A co spatřil?</w:t>
      </w:r>
    </w:p>
    <w:p w:rsidR="001208E0" w:rsidRPr="00553101" w:rsidRDefault="00553101" w:rsidP="006B1903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53101">
        <w:tab/>
      </w:r>
    </w:p>
    <w:p w:rsidR="001208E0" w:rsidRPr="001208E0" w:rsidRDefault="001208E0" w:rsidP="006B1903">
      <w:pPr>
        <w:rPr>
          <w:b/>
          <w:sz w:val="28"/>
          <w:szCs w:val="28"/>
        </w:rPr>
      </w:pPr>
      <w:r w:rsidRPr="001208E0">
        <w:rPr>
          <w:b/>
          <w:sz w:val="28"/>
          <w:szCs w:val="28"/>
        </w:rPr>
        <w:t>Otázka k textu:</w:t>
      </w:r>
    </w:p>
    <w:p w:rsidR="001208E0" w:rsidRPr="001208E0" w:rsidRDefault="001208E0" w:rsidP="001208E0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sz w:val="28"/>
          <w:szCs w:val="28"/>
        </w:rPr>
        <w:t>Co myslíš, že viděl před sebou?</w:t>
      </w:r>
    </w:p>
    <w:p w:rsidR="001208E0" w:rsidRDefault="001208E0" w:rsidP="001208E0">
      <w:pPr>
        <w:jc w:val="both"/>
      </w:pPr>
    </w:p>
    <w:p w:rsidR="001208E0" w:rsidRDefault="001208E0" w:rsidP="0056040D">
      <w:pPr>
        <w:rPr>
          <w:sz w:val="28"/>
          <w:szCs w:val="28"/>
        </w:rPr>
      </w:pPr>
      <w:r>
        <w:rPr>
          <w:sz w:val="28"/>
          <w:szCs w:val="28"/>
        </w:rPr>
        <w:t>Před domkem z hlíny stála jeho žena</w:t>
      </w:r>
    </w:p>
    <w:p w:rsidR="001208E0" w:rsidRDefault="001208E0" w:rsidP="0056040D">
      <w:pPr>
        <w:rPr>
          <w:sz w:val="28"/>
          <w:szCs w:val="28"/>
        </w:rPr>
      </w:pPr>
      <w:r>
        <w:rPr>
          <w:sz w:val="28"/>
          <w:szCs w:val="28"/>
        </w:rPr>
        <w:t>v </w:t>
      </w:r>
      <w:proofErr w:type="spellStart"/>
      <w:r>
        <w:rPr>
          <w:sz w:val="28"/>
          <w:szCs w:val="28"/>
        </w:rPr>
        <w:t>nůzných</w:t>
      </w:r>
      <w:proofErr w:type="spellEnd"/>
      <w:r>
        <w:rPr>
          <w:sz w:val="28"/>
          <w:szCs w:val="28"/>
        </w:rPr>
        <w:t xml:space="preserve"> šatech a naříkala.</w:t>
      </w:r>
    </w:p>
    <w:p w:rsidR="00553101" w:rsidRDefault="00553101" w:rsidP="0056040D">
      <w:pPr>
        <w:rPr>
          <w:sz w:val="28"/>
          <w:szCs w:val="28"/>
        </w:rPr>
      </w:pPr>
    </w:p>
    <w:p w:rsidR="001208E0" w:rsidRDefault="001208E0" w:rsidP="001208E0">
      <w:pPr>
        <w:jc w:val="both"/>
        <w:rPr>
          <w:sz w:val="28"/>
          <w:szCs w:val="28"/>
        </w:rPr>
      </w:pPr>
    </w:p>
    <w:p w:rsidR="001208E0" w:rsidRPr="00553101" w:rsidRDefault="00553101" w:rsidP="001208E0">
      <w:pPr>
        <w:jc w:val="both"/>
        <w:rPr>
          <w:sz w:val="28"/>
          <w:szCs w:val="28"/>
        </w:rPr>
      </w:pPr>
      <w:r w:rsidRPr="00553101">
        <w:rPr>
          <w:b/>
          <w:sz w:val="28"/>
          <w:szCs w:val="28"/>
        </w:rPr>
        <w:t>Nakreslete, co byste si přáli od zlaté rybky.</w:t>
      </w:r>
    </w:p>
    <w:p w:rsidR="00553101" w:rsidRDefault="006D2200" w:rsidP="001208E0">
      <w:pPr>
        <w:jc w:val="both"/>
        <w:rPr>
          <w:b/>
          <w:sz w:val="28"/>
          <w:szCs w:val="28"/>
        </w:rPr>
      </w:pPr>
      <w:r>
        <w:rPr>
          <w:noProof/>
        </w:rPr>
        <w:pict>
          <v:rect id="Obdélník 1" o:spid="_x0000_s1026" style="position:absolute;left:0;text-align:left;margin-left:-46.55pt;margin-top:2.45pt;width:536.6pt;height:384.3pt;z-index: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" strokeweight="2pt"/>
        </w:pict>
      </w:r>
    </w:p>
    <w:p w:rsidR="00553101" w:rsidRDefault="00553101" w:rsidP="001208E0">
      <w:pPr>
        <w:jc w:val="both"/>
        <w:rPr>
          <w:b/>
          <w:sz w:val="28"/>
          <w:szCs w:val="28"/>
        </w:rPr>
      </w:pPr>
    </w:p>
    <w:p w:rsidR="00553101" w:rsidRDefault="00553101" w:rsidP="00553101"/>
    <w:p w:rsidR="00553101" w:rsidRDefault="00553101" w:rsidP="00553101"/>
    <w:p w:rsidR="00553101" w:rsidRDefault="00553101" w:rsidP="00553101"/>
    <w:p w:rsidR="00553101" w:rsidRDefault="00553101" w:rsidP="00553101"/>
    <w:p w:rsidR="00553101" w:rsidRDefault="00553101" w:rsidP="00553101"/>
    <w:p w:rsidR="00553101" w:rsidRDefault="00553101" w:rsidP="00553101"/>
    <w:p w:rsidR="00553101" w:rsidRDefault="00553101" w:rsidP="00553101"/>
    <w:p w:rsidR="00553101" w:rsidRDefault="00553101" w:rsidP="00553101"/>
    <w:p w:rsidR="00553101" w:rsidRDefault="00553101" w:rsidP="00553101"/>
    <w:p w:rsidR="00553101" w:rsidRDefault="00553101" w:rsidP="00553101"/>
    <w:p w:rsidR="00553101" w:rsidRDefault="00553101" w:rsidP="00553101"/>
    <w:p w:rsidR="00553101" w:rsidRDefault="005D2900" w:rsidP="00553101">
      <w:pPr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Pr="005D2900">
        <w:rPr>
          <w:b/>
          <w:sz w:val="28"/>
          <w:szCs w:val="28"/>
        </w:rPr>
        <w:t>ext</w:t>
      </w:r>
    </w:p>
    <w:p w:rsidR="0056040D" w:rsidRPr="0056040D" w:rsidRDefault="0056040D" w:rsidP="0056040D">
      <w:pPr>
        <w:tabs>
          <w:tab w:val="left" w:pos="6942"/>
        </w:tabs>
        <w:rPr>
          <w:rFonts w:ascii="Cambria" w:hAnsi="Cambria"/>
          <w:sz w:val="28"/>
          <w:szCs w:val="28"/>
        </w:rPr>
      </w:pPr>
      <w:r w:rsidRPr="0056040D">
        <w:rPr>
          <w:rFonts w:ascii="Cambria" w:hAnsi="Cambria"/>
          <w:sz w:val="28"/>
          <w:szCs w:val="28"/>
        </w:rPr>
        <w:lastRenderedPageBreak/>
        <w:t>Text</w:t>
      </w:r>
      <w:r>
        <w:rPr>
          <w:rFonts w:ascii="Cambria" w:hAnsi="Cambria"/>
          <w:sz w:val="28"/>
          <w:szCs w:val="28"/>
        </w:rPr>
        <w:t>:</w:t>
      </w:r>
    </w:p>
    <w:p w:rsidR="005D2900" w:rsidRPr="002767CB" w:rsidRDefault="005D2900" w:rsidP="005D2900">
      <w:pPr>
        <w:tabs>
          <w:tab w:val="left" w:pos="6942"/>
        </w:tabs>
        <w:jc w:val="center"/>
        <w:rPr>
          <w:rFonts w:ascii="Cambria" w:hAnsi="Cambria"/>
          <w:sz w:val="36"/>
          <w:szCs w:val="36"/>
          <w:u w:val="single"/>
        </w:rPr>
      </w:pPr>
      <w:r w:rsidRPr="002767CB">
        <w:rPr>
          <w:rFonts w:ascii="Cambria" w:hAnsi="Cambria"/>
          <w:sz w:val="36"/>
          <w:szCs w:val="36"/>
          <w:u w:val="single"/>
        </w:rPr>
        <w:t>O RYBÁŘI A RYBCE</w:t>
      </w:r>
    </w:p>
    <w:p w:rsidR="005D2900" w:rsidRPr="002767CB" w:rsidRDefault="005D2900" w:rsidP="005D2900">
      <w:pPr>
        <w:tabs>
          <w:tab w:val="left" w:pos="6942"/>
        </w:tabs>
        <w:jc w:val="center"/>
        <w:rPr>
          <w:rFonts w:ascii="Cambria" w:hAnsi="Cambria"/>
          <w:sz w:val="36"/>
          <w:szCs w:val="36"/>
        </w:rPr>
      </w:pP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Na břehu modrého moře žili stařec a stařena.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Obývali domek z hlíny.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Stařec den co den lovil ryby, stařena den co den předla svou přízi.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Jednou se muži lov nedařil, splávek se od rána do večera nepohnul.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Když jej vytáhl naposledy, na konci se blýskala malá rybka.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Byla celá zlatá a promluvila k rybáři lidským hlasem: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„Když mi, starče, volnost dáš,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dostaneš, oč požádáš.“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Překvapený muž se polekal.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Co byl živ, neslyšel rybu mluvit.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„Jen si plav, zlatá rybko,“ řekl a odešel domů.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Žena ale hubovala: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„Hlupáku hloupý, proč sis nevzal, co ryby nabízela?</w:t>
      </w: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  <w:r w:rsidRPr="002767CB">
        <w:rPr>
          <w:rFonts w:cs="Calibri"/>
          <w:sz w:val="28"/>
          <w:szCs w:val="28"/>
        </w:rPr>
        <w:t>Třeba obyčejné necky!</w:t>
      </w:r>
    </w:p>
    <w:p w:rsidR="005D2900" w:rsidRDefault="005D2900" w:rsidP="005D2900">
      <w:pPr>
        <w:rPr>
          <w:sz w:val="28"/>
          <w:szCs w:val="28"/>
        </w:rPr>
      </w:pPr>
      <w:r w:rsidRPr="008E621B">
        <w:rPr>
          <w:sz w:val="28"/>
          <w:szCs w:val="28"/>
        </w:rPr>
        <w:t>Muž</w:t>
      </w:r>
      <w:r>
        <w:rPr>
          <w:sz w:val="28"/>
          <w:szCs w:val="28"/>
        </w:rPr>
        <w:t xml:space="preserve"> se vydal zpátky na mořský břeh a začal volat zlatou rybku.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Když se objevila, řekl jí, co si žena přeje.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„Nezlob se, rybko“, dodal.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„Nemusíš být smutný, rybáři, budete mít nové necky“.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Rybářova žena však nebyla spokojená: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„Ty nemehlo! Jenom necky? To sis nemohl přát nový dům?“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lastRenderedPageBreak/>
        <w:t>A láteřila a láteřila.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Muž se znovu loudal na mořský břeh a zavolal zlatou rybku: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„Rybičko, má žena si přeje nový dům a nádherné šaty.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Touží být bohatá. Už neví, co si počít.“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„Netrap se, rybáři, dostanete vše, oč tvá žena žádá.“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Ale nenasytná žena ve zlatém paláci a krásných šatech stále nemá dost.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„Chci se stát mořskou královnou. A zlatá ryba mi bude sloužit. Poruč jí to!“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Moře bouřilo. Rybář znovu přivolal rybku a vyslovil, co mu žena poručila.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Ale rybka jen mávla ocasem a zmizela v hlubinách.</w:t>
      </w:r>
    </w:p>
    <w:p w:rsidR="005D2900" w:rsidRPr="00553101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Muž se nevesele vracel k domu.</w:t>
      </w:r>
    </w:p>
    <w:p w:rsidR="005D2900" w:rsidRDefault="005D2900" w:rsidP="005D2900">
      <w:pPr>
        <w:rPr>
          <w:sz w:val="28"/>
          <w:szCs w:val="28"/>
        </w:rPr>
      </w:pPr>
      <w:r>
        <w:rPr>
          <w:sz w:val="28"/>
          <w:szCs w:val="28"/>
        </w:rPr>
        <w:t>A co spatřil?</w:t>
      </w:r>
    </w:p>
    <w:p w:rsidR="005D2900" w:rsidRDefault="005D2900" w:rsidP="005D2900">
      <w:pPr>
        <w:jc w:val="both"/>
        <w:rPr>
          <w:sz w:val="28"/>
          <w:szCs w:val="28"/>
        </w:rPr>
      </w:pPr>
      <w:r>
        <w:rPr>
          <w:sz w:val="28"/>
          <w:szCs w:val="28"/>
        </w:rPr>
        <w:t>Před domkem z hlíny stála jeho žena</w:t>
      </w:r>
    </w:p>
    <w:p w:rsidR="005D2900" w:rsidRDefault="005D2900" w:rsidP="005D2900">
      <w:pPr>
        <w:jc w:val="both"/>
        <w:rPr>
          <w:sz w:val="28"/>
          <w:szCs w:val="28"/>
        </w:rPr>
      </w:pPr>
      <w:r>
        <w:rPr>
          <w:sz w:val="28"/>
          <w:szCs w:val="28"/>
        </w:rPr>
        <w:t>v </w:t>
      </w:r>
      <w:proofErr w:type="spellStart"/>
      <w:r>
        <w:rPr>
          <w:sz w:val="28"/>
          <w:szCs w:val="28"/>
        </w:rPr>
        <w:t>nůzných</w:t>
      </w:r>
      <w:proofErr w:type="spellEnd"/>
      <w:r>
        <w:rPr>
          <w:sz w:val="28"/>
          <w:szCs w:val="28"/>
        </w:rPr>
        <w:t xml:space="preserve"> šatech a naříkala.</w:t>
      </w:r>
    </w:p>
    <w:p w:rsidR="005D2900" w:rsidRPr="00553101" w:rsidRDefault="005D2900" w:rsidP="005D2900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767CB">
        <w:rPr>
          <w:sz w:val="28"/>
          <w:szCs w:val="28"/>
        </w:rPr>
        <w:tab/>
      </w:r>
      <w:r w:rsidRPr="00553101">
        <w:t>(Ukázka ze Slabikáře)</w:t>
      </w:r>
    </w:p>
    <w:p w:rsidR="005D2900" w:rsidRDefault="005D2900" w:rsidP="005D2900">
      <w:pPr>
        <w:jc w:val="both"/>
        <w:rPr>
          <w:sz w:val="28"/>
          <w:szCs w:val="28"/>
        </w:rPr>
      </w:pPr>
    </w:p>
    <w:p w:rsidR="005D2900" w:rsidRDefault="005D2900" w:rsidP="005D2900">
      <w:pPr>
        <w:rPr>
          <w:sz w:val="28"/>
          <w:szCs w:val="28"/>
        </w:rPr>
      </w:pPr>
    </w:p>
    <w:p w:rsidR="005D2900" w:rsidRPr="002767CB" w:rsidRDefault="005D2900" w:rsidP="005D2900">
      <w:pPr>
        <w:tabs>
          <w:tab w:val="left" w:pos="6942"/>
        </w:tabs>
        <w:jc w:val="both"/>
        <w:rPr>
          <w:rFonts w:cs="Calibri"/>
          <w:sz w:val="28"/>
          <w:szCs w:val="28"/>
        </w:rPr>
      </w:pPr>
    </w:p>
    <w:p w:rsidR="005D2900" w:rsidRDefault="005D2900" w:rsidP="00553101">
      <w:pPr>
        <w:rPr>
          <w:b/>
          <w:sz w:val="28"/>
          <w:szCs w:val="28"/>
        </w:rPr>
      </w:pPr>
    </w:p>
    <w:p w:rsidR="00732491" w:rsidRDefault="00732491" w:rsidP="00553101">
      <w:pPr>
        <w:rPr>
          <w:b/>
          <w:sz w:val="28"/>
          <w:szCs w:val="28"/>
        </w:rPr>
      </w:pPr>
    </w:p>
    <w:p w:rsidR="00732491" w:rsidRDefault="00732491" w:rsidP="00553101">
      <w:pPr>
        <w:rPr>
          <w:b/>
          <w:sz w:val="28"/>
          <w:szCs w:val="28"/>
        </w:rPr>
      </w:pPr>
    </w:p>
    <w:p w:rsidR="00732491" w:rsidRDefault="00732491" w:rsidP="00553101">
      <w:pPr>
        <w:rPr>
          <w:b/>
          <w:sz w:val="28"/>
          <w:szCs w:val="28"/>
        </w:rPr>
      </w:pPr>
    </w:p>
    <w:p w:rsidR="00732491" w:rsidRDefault="00732491" w:rsidP="00553101">
      <w:pPr>
        <w:rPr>
          <w:b/>
          <w:sz w:val="28"/>
          <w:szCs w:val="28"/>
        </w:rPr>
      </w:pPr>
    </w:p>
    <w:p w:rsidR="00732491" w:rsidRDefault="00732491" w:rsidP="00553101">
      <w:pPr>
        <w:rPr>
          <w:b/>
          <w:sz w:val="28"/>
          <w:szCs w:val="28"/>
        </w:rPr>
      </w:pPr>
    </w:p>
    <w:p w:rsidR="003A4922" w:rsidRPr="00EF7A0B" w:rsidRDefault="003A4922" w:rsidP="003A4922">
      <w:pPr>
        <w:jc w:val="center"/>
        <w:rPr>
          <w:sz w:val="36"/>
          <w:szCs w:val="36"/>
        </w:rPr>
      </w:pPr>
      <w:r w:rsidRPr="00EF7A0B">
        <w:rPr>
          <w:sz w:val="36"/>
          <w:szCs w:val="36"/>
        </w:rPr>
        <w:lastRenderedPageBreak/>
        <w:t>Anotace</w:t>
      </w:r>
    </w:p>
    <w:p w:rsidR="003A4922" w:rsidRPr="007A7448" w:rsidRDefault="003A4922" w:rsidP="007A7448">
      <w:pPr>
        <w:numPr>
          <w:ilvl w:val="0"/>
          <w:numId w:val="9"/>
        </w:numPr>
        <w:rPr>
          <w:rFonts w:cs="Calibri"/>
          <w:sz w:val="32"/>
          <w:szCs w:val="32"/>
          <w:lang w:eastAsia="cs-CZ"/>
        </w:rPr>
      </w:pPr>
      <w:r w:rsidRPr="00FE20A6">
        <w:rPr>
          <w:rFonts w:cs="Calibri"/>
          <w:sz w:val="32"/>
          <w:szCs w:val="32"/>
          <w:lang w:eastAsia="cs-CZ"/>
        </w:rPr>
        <w:t>je určen pro žáky 1. ročníku – procvičení probraných slov, slabik, rozvoj slovní zásoby</w:t>
      </w:r>
      <w:r w:rsidR="00C04D63" w:rsidRPr="00FE20A6">
        <w:rPr>
          <w:rFonts w:cs="Calibri"/>
          <w:sz w:val="32"/>
          <w:szCs w:val="32"/>
          <w:lang w:eastAsia="cs-CZ"/>
        </w:rPr>
        <w:t>, orientace v</w:t>
      </w:r>
      <w:r w:rsidR="00FE20A6" w:rsidRPr="00FE20A6">
        <w:rPr>
          <w:rFonts w:cs="Calibri"/>
          <w:sz w:val="32"/>
          <w:szCs w:val="32"/>
          <w:lang w:eastAsia="cs-CZ"/>
        </w:rPr>
        <w:t> </w:t>
      </w:r>
      <w:r w:rsidR="00C04D63" w:rsidRPr="00FE20A6">
        <w:rPr>
          <w:rFonts w:cs="Calibri"/>
          <w:sz w:val="32"/>
          <w:szCs w:val="32"/>
          <w:lang w:eastAsia="cs-CZ"/>
        </w:rPr>
        <w:t>textu</w:t>
      </w:r>
      <w:r w:rsidR="00FE20A6" w:rsidRPr="00FE20A6">
        <w:rPr>
          <w:rFonts w:cs="Calibri"/>
          <w:sz w:val="32"/>
          <w:szCs w:val="32"/>
          <w:lang w:eastAsia="cs-CZ"/>
        </w:rPr>
        <w:t>, čtení s porozuměním</w:t>
      </w:r>
    </w:p>
    <w:p w:rsidR="007A7448" w:rsidRDefault="007A7448" w:rsidP="007A7448">
      <w:pPr>
        <w:numPr>
          <w:ilvl w:val="0"/>
          <w:numId w:val="10"/>
        </w:numPr>
        <w:rPr>
          <w:sz w:val="32"/>
          <w:szCs w:val="32"/>
        </w:rPr>
      </w:pPr>
      <w:r w:rsidRPr="0014431E">
        <w:rPr>
          <w:sz w:val="32"/>
          <w:szCs w:val="32"/>
        </w:rPr>
        <w:t>pomocí metod kritického myšlení žáci tvoří otázky, sdílejí své prožitky, porovnávají, vnímají shody a rozdíly, vyvozují závěry a posuzují</w:t>
      </w:r>
      <w:r>
        <w:rPr>
          <w:sz w:val="32"/>
          <w:szCs w:val="32"/>
        </w:rPr>
        <w:t>, učí se předvídat, odůvodnit svoje tvrzení</w:t>
      </w:r>
    </w:p>
    <w:p w:rsidR="007A7448" w:rsidRPr="007A7448" w:rsidRDefault="007A7448" w:rsidP="007A7448">
      <w:pPr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využití metod: „párové čtení“, „předvídání“</w:t>
      </w:r>
    </w:p>
    <w:p w:rsidR="003A4922" w:rsidRPr="00FE20A6" w:rsidRDefault="003A4922" w:rsidP="003A4922">
      <w:pPr>
        <w:numPr>
          <w:ilvl w:val="0"/>
          <w:numId w:val="9"/>
        </w:numPr>
        <w:rPr>
          <w:rFonts w:cs="Calibri"/>
          <w:sz w:val="32"/>
          <w:szCs w:val="32"/>
          <w:lang w:eastAsia="cs-CZ"/>
        </w:rPr>
      </w:pPr>
      <w:r w:rsidRPr="00FE20A6">
        <w:rPr>
          <w:rFonts w:cs="Calibri"/>
          <w:sz w:val="32"/>
          <w:szCs w:val="32"/>
          <w:lang w:eastAsia="cs-CZ"/>
        </w:rPr>
        <w:t>může sloužit jako pracovní sešit</w:t>
      </w:r>
    </w:p>
    <w:p w:rsidR="00732491" w:rsidRDefault="00732491" w:rsidP="00732491">
      <w:pPr>
        <w:rPr>
          <w:b/>
          <w:sz w:val="32"/>
          <w:szCs w:val="32"/>
        </w:rPr>
      </w:pPr>
    </w:p>
    <w:p w:rsidR="009D1F43" w:rsidRPr="009D1F43" w:rsidRDefault="009D1F43" w:rsidP="00732491">
      <w:pPr>
        <w:rPr>
          <w:sz w:val="36"/>
          <w:szCs w:val="36"/>
        </w:rPr>
      </w:pPr>
    </w:p>
    <w:p w:rsidR="009D1F43" w:rsidRDefault="009D1F43" w:rsidP="009D1F43">
      <w:pPr>
        <w:jc w:val="center"/>
        <w:rPr>
          <w:sz w:val="36"/>
          <w:szCs w:val="36"/>
        </w:rPr>
      </w:pPr>
      <w:r w:rsidRPr="009D1F43">
        <w:rPr>
          <w:sz w:val="36"/>
          <w:szCs w:val="36"/>
        </w:rPr>
        <w:t>Citace</w:t>
      </w:r>
    </w:p>
    <w:p w:rsidR="009D1F43" w:rsidRPr="005E5CF8" w:rsidRDefault="009D1F43" w:rsidP="009D1F43">
      <w:pPr>
        <w:rPr>
          <w:sz w:val="32"/>
          <w:szCs w:val="32"/>
        </w:rPr>
      </w:pPr>
      <w:r>
        <w:rPr>
          <w:sz w:val="32"/>
          <w:szCs w:val="32"/>
        </w:rPr>
        <w:t xml:space="preserve">BŘEZINOVÁ, L. </w:t>
      </w:r>
      <w:r w:rsidR="00935957">
        <w:rPr>
          <w:sz w:val="32"/>
          <w:szCs w:val="32"/>
        </w:rPr>
        <w:t>H</w:t>
      </w:r>
      <w:r>
        <w:rPr>
          <w:sz w:val="32"/>
          <w:szCs w:val="32"/>
        </w:rPr>
        <w:t xml:space="preserve">AVEL, J. STADLEROVÁ, H. </w:t>
      </w:r>
      <w:r>
        <w:rPr>
          <w:i/>
          <w:sz w:val="32"/>
          <w:szCs w:val="32"/>
        </w:rPr>
        <w:t>Slabikář</w:t>
      </w:r>
      <w:r w:rsidR="005E5CF8">
        <w:rPr>
          <w:i/>
          <w:sz w:val="32"/>
          <w:szCs w:val="32"/>
        </w:rPr>
        <w:t xml:space="preserve">. </w:t>
      </w:r>
      <w:r w:rsidR="005E5CF8">
        <w:rPr>
          <w:sz w:val="32"/>
          <w:szCs w:val="32"/>
        </w:rPr>
        <w:t>Plzeň: Fraus, 2007. ISBN 978-7238-647-5</w:t>
      </w:r>
    </w:p>
    <w:sectPr w:rsidR="009D1F43" w:rsidRPr="005E5CF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200" w:rsidRDefault="006D2200" w:rsidP="00894483">
      <w:pPr>
        <w:spacing w:after="0" w:line="240" w:lineRule="auto"/>
      </w:pPr>
      <w:r>
        <w:separator/>
      </w:r>
    </w:p>
  </w:endnote>
  <w:endnote w:type="continuationSeparator" w:id="0">
    <w:p w:rsidR="006D2200" w:rsidRDefault="006D2200" w:rsidP="00894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1F9" w:rsidRPr="006C01F9" w:rsidRDefault="00023322" w:rsidP="006C01F9">
    <w:pPr>
      <w:pStyle w:val="Zpat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8" o:spid="_x0000_i1025" type="#_x0000_t75" style="width:446.25pt;height:97.1pt;visibility:visible;mso-wrap-style:square">
          <v:imagedata r:id="rId1" o:title="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1F9" w:rsidRDefault="006C01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200" w:rsidRDefault="006D2200" w:rsidP="00894483">
      <w:pPr>
        <w:spacing w:after="0" w:line="240" w:lineRule="auto"/>
      </w:pPr>
      <w:r>
        <w:separator/>
      </w:r>
    </w:p>
  </w:footnote>
  <w:footnote w:type="continuationSeparator" w:id="0">
    <w:p w:rsidR="006D2200" w:rsidRDefault="006D2200" w:rsidP="00894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7378F"/>
    <w:multiLevelType w:val="hybridMultilevel"/>
    <w:tmpl w:val="715C39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9163E"/>
    <w:multiLevelType w:val="hybridMultilevel"/>
    <w:tmpl w:val="DE6A2DB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AB7E5B"/>
    <w:multiLevelType w:val="hybridMultilevel"/>
    <w:tmpl w:val="66C4CB7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C654D"/>
    <w:multiLevelType w:val="hybridMultilevel"/>
    <w:tmpl w:val="1032A2E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A24EB6"/>
    <w:multiLevelType w:val="hybridMultilevel"/>
    <w:tmpl w:val="28767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A1AAC"/>
    <w:multiLevelType w:val="hybridMultilevel"/>
    <w:tmpl w:val="E29630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861398"/>
    <w:multiLevelType w:val="hybridMultilevel"/>
    <w:tmpl w:val="E4DC7A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32256"/>
    <w:multiLevelType w:val="hybridMultilevel"/>
    <w:tmpl w:val="C71C327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44310"/>
    <w:multiLevelType w:val="hybridMultilevel"/>
    <w:tmpl w:val="E7146C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237F36"/>
    <w:multiLevelType w:val="hybridMultilevel"/>
    <w:tmpl w:val="23885E3A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331"/>
    <w:rsid w:val="00023322"/>
    <w:rsid w:val="001208E0"/>
    <w:rsid w:val="002767CB"/>
    <w:rsid w:val="002D1BFD"/>
    <w:rsid w:val="00371E8D"/>
    <w:rsid w:val="003A4922"/>
    <w:rsid w:val="003D42F1"/>
    <w:rsid w:val="00522DAF"/>
    <w:rsid w:val="00553101"/>
    <w:rsid w:val="0056040D"/>
    <w:rsid w:val="005D2900"/>
    <w:rsid w:val="005D5964"/>
    <w:rsid w:val="005E5CF8"/>
    <w:rsid w:val="005F381D"/>
    <w:rsid w:val="006B1903"/>
    <w:rsid w:val="006C01F9"/>
    <w:rsid w:val="006D2200"/>
    <w:rsid w:val="00732491"/>
    <w:rsid w:val="007A7448"/>
    <w:rsid w:val="00894483"/>
    <w:rsid w:val="008E621B"/>
    <w:rsid w:val="00935957"/>
    <w:rsid w:val="00936BFE"/>
    <w:rsid w:val="00940523"/>
    <w:rsid w:val="009D1F43"/>
    <w:rsid w:val="00A90493"/>
    <w:rsid w:val="00C04D63"/>
    <w:rsid w:val="00C7174E"/>
    <w:rsid w:val="00D82DDF"/>
    <w:rsid w:val="00DC1CCF"/>
    <w:rsid w:val="00E62533"/>
    <w:rsid w:val="00EF7A0B"/>
    <w:rsid w:val="00FD0839"/>
    <w:rsid w:val="00FD3331"/>
    <w:rsid w:val="00FE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290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6253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0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94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4483"/>
  </w:style>
  <w:style w:type="paragraph" w:styleId="Zpat">
    <w:name w:val="footer"/>
    <w:basedOn w:val="Normln"/>
    <w:link w:val="ZpatChar"/>
    <w:uiPriority w:val="99"/>
    <w:unhideWhenUsed/>
    <w:rsid w:val="00894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4483"/>
  </w:style>
  <w:style w:type="paragraph" w:styleId="Odstavecseseznamem">
    <w:name w:val="List Paragraph"/>
    <w:basedOn w:val="Normln"/>
    <w:uiPriority w:val="34"/>
    <w:qFormat/>
    <w:rsid w:val="009405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0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va\Documents\R&#366;ZN&#201;%20&#352;ABLONY\word%20&#353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13735-7EE6-40CC-89A9-D9F32C66C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šablona.dotx</Template>
  <TotalTime>43</TotalTime>
  <Pages>1</Pages>
  <Words>605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15</cp:revision>
  <dcterms:created xsi:type="dcterms:W3CDTF">2012-04-01T15:00:00Z</dcterms:created>
  <dcterms:modified xsi:type="dcterms:W3CDTF">2012-06-17T13:37:00Z</dcterms:modified>
</cp:coreProperties>
</file>