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A2F" w:rsidRDefault="008A7A2F" w:rsidP="008A7A2F">
      <w:pPr>
        <w:ind w:left="567"/>
        <w:rPr>
          <w:sz w:val="28"/>
          <w:szCs w:val="28"/>
        </w:rPr>
      </w:pPr>
    </w:p>
    <w:p w:rsidR="008A7A2F" w:rsidRPr="008B5468" w:rsidRDefault="008A7A2F" w:rsidP="008A7A2F">
      <w:pPr>
        <w:ind w:left="567"/>
        <w:rPr>
          <w:sz w:val="28"/>
          <w:szCs w:val="28"/>
        </w:rPr>
      </w:pPr>
      <w:r w:rsidRPr="008B5468">
        <w:rPr>
          <w:sz w:val="28"/>
          <w:szCs w:val="28"/>
        </w:rPr>
        <w:t>Název školy: Základní škola T. G. Masaryka a Mateřská škola Poříčany, okr. Kolín</w:t>
      </w:r>
      <w:r w:rsidRPr="008B5468">
        <w:rPr>
          <w:sz w:val="28"/>
          <w:szCs w:val="28"/>
        </w:rPr>
        <w:br/>
        <w:t>Autor: Mgr. Alena Černá</w:t>
      </w:r>
      <w:r w:rsidRPr="008B5468">
        <w:rPr>
          <w:sz w:val="28"/>
          <w:szCs w:val="28"/>
        </w:rPr>
        <w:br/>
        <w:t>Název: VY_32_INOVACE_</w:t>
      </w:r>
      <w:r>
        <w:rPr>
          <w:sz w:val="28"/>
          <w:szCs w:val="28"/>
        </w:rPr>
        <w:t>AJ_</w:t>
      </w:r>
      <w:r w:rsidR="001A44A3">
        <w:rPr>
          <w:sz w:val="28"/>
          <w:szCs w:val="28"/>
        </w:rPr>
        <w:t>02_Halloween</w:t>
      </w:r>
    </w:p>
    <w:p w:rsidR="008A7A2F" w:rsidRDefault="008A7A2F" w:rsidP="008A7A2F">
      <w:pPr>
        <w:ind w:left="567"/>
      </w:pPr>
    </w:p>
    <w:p w:rsidR="008A7A2F" w:rsidRDefault="008A7A2F" w:rsidP="008A7A2F">
      <w:pPr>
        <w:ind w:left="567"/>
      </w:pPr>
      <w:r w:rsidRPr="00347A27">
        <w:t xml:space="preserve">Číslo projektu: CZ1.07/1.4.00/21.3085 </w:t>
      </w:r>
    </w:p>
    <w:p w:rsidR="008A7A2F" w:rsidRDefault="008A7A2F" w:rsidP="008A7A2F">
      <w:pPr>
        <w:ind w:left="567"/>
        <w:rPr>
          <w:b/>
          <w:lang w:val="en-GB"/>
        </w:rPr>
      </w:pPr>
    </w:p>
    <w:p w:rsidR="008A7A2F" w:rsidRPr="00180A9F" w:rsidRDefault="008A7A2F" w:rsidP="008A7A2F">
      <w:pPr>
        <w:ind w:left="567"/>
        <w:rPr>
          <w:b/>
        </w:rPr>
      </w:pPr>
    </w:p>
    <w:p w:rsidR="008A7A2F" w:rsidRPr="00E34D12" w:rsidRDefault="008A7A2F" w:rsidP="008A7A2F">
      <w:pPr>
        <w:ind w:left="567"/>
        <w:rPr>
          <w:b/>
          <w:lang w:val="en-GB"/>
        </w:rPr>
      </w:pPr>
      <w:r w:rsidRPr="00180A9F">
        <w:rPr>
          <w:b/>
        </w:rPr>
        <w:t>Anotace</w:t>
      </w:r>
      <w:r w:rsidRPr="00E34D12">
        <w:rPr>
          <w:b/>
          <w:lang w:val="en-GB"/>
        </w:rPr>
        <w:t xml:space="preserve">: </w:t>
      </w:r>
    </w:p>
    <w:p w:rsidR="00EB615A" w:rsidRDefault="00EB615A" w:rsidP="00EB615A">
      <w:pPr>
        <w:ind w:left="567"/>
      </w:pPr>
      <w:r>
        <w:t xml:space="preserve">Materiál slouží jako pracovní list k ověření pochopení a porozumění autentického video materiálu – </w:t>
      </w:r>
      <w:r w:rsidR="00BD0C1E">
        <w:t>ukázka z halloweenské epizody</w:t>
      </w:r>
      <w:r>
        <w:t xml:space="preserve"> seriálu Simpsonovi – The Simpsons – Treehouse of Horror XX. </w:t>
      </w:r>
    </w:p>
    <w:p w:rsidR="008A7A2F" w:rsidRDefault="008A7A2F" w:rsidP="008A7A2F">
      <w:pPr>
        <w:ind w:left="567"/>
      </w:pPr>
    </w:p>
    <w:p w:rsidR="008A7A2F" w:rsidRPr="00EE22D7" w:rsidRDefault="008A7A2F" w:rsidP="008A7A2F">
      <w:pPr>
        <w:ind w:left="567"/>
        <w:rPr>
          <w:b/>
        </w:rPr>
      </w:pPr>
      <w:r w:rsidRPr="00EE22D7">
        <w:rPr>
          <w:b/>
        </w:rPr>
        <w:t>Použité zdroje:</w:t>
      </w:r>
    </w:p>
    <w:p w:rsidR="00EB615A" w:rsidRDefault="00EB615A" w:rsidP="00EB615A">
      <w:pPr>
        <w:ind w:left="567"/>
      </w:pPr>
      <w:r>
        <w:t xml:space="preserve">Video: </w:t>
      </w:r>
      <w:r w:rsidR="00246288">
        <w:t xml:space="preserve">ukázka </w:t>
      </w:r>
      <w:r w:rsidR="00BD0C1E">
        <w:t>z halloweenské epizody</w:t>
      </w:r>
      <w:r>
        <w:t xml:space="preserve"> seriálu Simpsonovi – “The Simpsons – Treehouse of Horror XX” v anglickém znění</w:t>
      </w:r>
    </w:p>
    <w:p w:rsidR="00EB615A" w:rsidRDefault="00EB615A" w:rsidP="00EB615A">
      <w:pPr>
        <w:spacing w:after="0"/>
        <w:ind w:left="567"/>
      </w:pPr>
      <w:r>
        <w:t xml:space="preserve">Obrázek: </w:t>
      </w:r>
    </w:p>
    <w:p w:rsidR="008A7A2F" w:rsidRDefault="00EB615A" w:rsidP="00EB615A">
      <w:pPr>
        <w:spacing w:after="0"/>
        <w:ind w:left="567"/>
      </w:pPr>
      <w:r>
        <w:t xml:space="preserve">The Simpsons, a la The Munsters. In: </w:t>
      </w:r>
      <w:r>
        <w:rPr>
          <w:i/>
          <w:iCs/>
        </w:rPr>
        <w:t>Simpsons Wiki</w:t>
      </w:r>
      <w:r>
        <w:t xml:space="preserve"> [online]. [cit. 2012-09-23]. Dostupné z: http://simpsons.wikia.com/wiki/Treehouse_of_Horror_XI</w:t>
      </w:r>
    </w:p>
    <w:p w:rsidR="008A7A2F" w:rsidRDefault="008A7A2F" w:rsidP="008A7A2F">
      <w:pPr>
        <w:ind w:left="567"/>
      </w:pPr>
    </w:p>
    <w:p w:rsidR="008A7A2F" w:rsidRDefault="00EB615A" w:rsidP="00A3617C">
      <w:pPr>
        <w:jc w:val="center"/>
        <w:rPr>
          <w:rFonts w:ascii="Arial" w:eastAsia="MS Gothic" w:hAnsi="Arial" w:cs="Arial"/>
          <w:lang w:val="fr-BE"/>
        </w:rPr>
      </w:pPr>
      <w:r>
        <w:rPr>
          <w:rFonts w:ascii="Arial" w:eastAsia="MS Gothic" w:hAnsi="Arial" w:cs="Arial"/>
          <w:noProof/>
          <w:lang w:val="cs-CZ" w:eastAsia="cs-CZ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62230</wp:posOffset>
            </wp:positionH>
            <wp:positionV relativeFrom="paragraph">
              <wp:posOffset>1972310</wp:posOffset>
            </wp:positionV>
            <wp:extent cx="5762625" cy="933450"/>
            <wp:effectExtent l="19050" t="0" r="9525" b="0"/>
            <wp:wrapSquare wrapText="bothSides"/>
            <wp:docPr id="8" name="obrázek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A7A2F" w:rsidRDefault="008A7A2F" w:rsidP="008A7A2F">
      <w:pPr>
        <w:pageBreakBefore/>
        <w:pBdr>
          <w:bottom w:val="single" w:sz="12" w:space="6" w:color="auto"/>
        </w:pBdr>
        <w:spacing w:after="0" w:line="240" w:lineRule="auto"/>
        <w:jc w:val="center"/>
        <w:rPr>
          <w:rFonts w:ascii="Arial" w:eastAsia="MS Gothic" w:hAnsi="Arial" w:cs="Arial"/>
          <w:lang w:val="fr-BE"/>
        </w:rPr>
      </w:pPr>
      <w:r>
        <w:rPr>
          <w:noProof/>
          <w:lang w:val="cs-CZ" w:eastAsia="cs-CZ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62230</wp:posOffset>
            </wp:positionH>
            <wp:positionV relativeFrom="paragraph">
              <wp:posOffset>-33020</wp:posOffset>
            </wp:positionV>
            <wp:extent cx="3362325" cy="885825"/>
            <wp:effectExtent l="19050" t="0" r="9525" b="0"/>
            <wp:wrapTight wrapText="bothSides">
              <wp:wrapPolygon edited="0">
                <wp:start x="-122" y="0"/>
                <wp:lineTo x="-122" y="21368"/>
                <wp:lineTo x="21661" y="21368"/>
                <wp:lineTo x="21661" y="0"/>
                <wp:lineTo x="-122" y="0"/>
              </wp:wrapPolygon>
            </wp:wrapTight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1401" b="800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885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val="cs-CZ"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3881755</wp:posOffset>
            </wp:positionH>
            <wp:positionV relativeFrom="paragraph">
              <wp:posOffset>-4445</wp:posOffset>
            </wp:positionV>
            <wp:extent cx="1562100" cy="2047875"/>
            <wp:effectExtent l="19050" t="0" r="0" b="0"/>
            <wp:wrapSquare wrapText="bothSides"/>
            <wp:docPr id="56" name="irc_mi" descr="http://images1.wikia.nocookie.net/__cb20100402145629/simpsons/images/7/73/THOH_XI_Promo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mages1.wikia.nocookie.net/__cb20100402145629/simpsons/images/7/73/THOH_XI_Promo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204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eastAsia="MS Gothic" w:hAnsi="Arial" w:cs="Arial"/>
          <w:lang w:val="fr-BE"/>
        </w:rPr>
        <w:t>____________________</w:t>
      </w:r>
      <w:r w:rsidR="00A3617C">
        <w:rPr>
          <w:rFonts w:ascii="Arial" w:eastAsia="MS Gothic" w:hAnsi="Arial" w:cs="Arial"/>
          <w:lang w:val="fr-BE"/>
        </w:rPr>
        <w:t>____________________</w:t>
      </w:r>
    </w:p>
    <w:p w:rsidR="008A7A2F" w:rsidRDefault="008A7A2F" w:rsidP="008A7A2F">
      <w:pPr>
        <w:spacing w:after="0" w:line="240" w:lineRule="auto"/>
        <w:jc w:val="center"/>
        <w:rPr>
          <w:rFonts w:ascii="Arial" w:eastAsia="MS Gothic" w:hAnsi="Arial" w:cs="Arial"/>
          <w:lang w:val="fr-BE"/>
        </w:rPr>
      </w:pPr>
    </w:p>
    <w:p w:rsidR="008A7A2F" w:rsidRDefault="008A7A2F" w:rsidP="008A7A2F">
      <w:pPr>
        <w:spacing w:after="0" w:line="240" w:lineRule="auto"/>
        <w:jc w:val="center"/>
        <w:rPr>
          <w:rFonts w:ascii="Arial" w:eastAsia="MS Gothic" w:hAnsi="Arial" w:cs="Arial"/>
          <w:lang w:val="fr-BE"/>
        </w:rPr>
      </w:pPr>
    </w:p>
    <w:p w:rsidR="00A3617C" w:rsidRPr="00246288" w:rsidRDefault="00425076" w:rsidP="008A7A2F">
      <w:pPr>
        <w:spacing w:after="0" w:line="480" w:lineRule="auto"/>
        <w:jc w:val="center"/>
        <w:rPr>
          <w:rFonts w:ascii="Kristen ITC" w:eastAsia="MS Gothic" w:hAnsi="Kristen ITC" w:cs="Arial"/>
          <w:i/>
          <w:lang w:val="en-US"/>
        </w:rPr>
      </w:pPr>
      <w:r>
        <w:rPr>
          <w:rFonts w:ascii="Kristen ITC" w:eastAsia="MS Gothic" w:hAnsi="Kristen ITC" w:cs="Arial"/>
          <w:i/>
          <w:noProof/>
          <w:lang w:val="cs-CZ" w:eastAsia="cs-CZ"/>
        </w:rPr>
        <w:pict>
          <v:shapetype id="_x0000_t73" coordsize="21600,21600" o:spt="73" path="m8472,l,3890,7602,8382,5022,9705r7200,4192l10012,14915r11588,6685l14767,12877r1810,-870l11050,6797r1810,-717xe">
            <v:stroke joinstyle="miter"/>
            <v:path o:connecttype="custom" o:connectlocs="8472,0;0,3890;5022,9705;10012,14915;21600,21600;16577,12007;12860,6080" o:connectangles="270,270,180,180,90,0,0" textboxrect="8757,7437,13917,14277"/>
          </v:shapetype>
          <v:shape id="_x0000_s1031" type="#_x0000_t73" style="position:absolute;left:0;text-align:left;margin-left:431.2pt;margin-top:107.4pt;width:28.25pt;height:44.25pt;rotation:-831284fd;flip:x;z-index:251663360" strokeweight="1.5pt"/>
        </w:pict>
      </w:r>
      <w:r>
        <w:rPr>
          <w:rFonts w:ascii="Kristen ITC" w:eastAsia="MS Gothic" w:hAnsi="Kristen ITC" w:cs="Arial"/>
          <w:i/>
          <w:noProof/>
          <w:lang w:val="cs-CZ" w:eastAsia="cs-CZ"/>
        </w:rPr>
        <w:pict>
          <v:shape id="_x0000_s1032" type="#_x0000_t73" style="position:absolute;left:0;text-align:left;margin-left:-2.6pt;margin-top:107.4pt;width:23.25pt;height:44.25pt;rotation:-594952fd;z-index:251664384" strokeweight="1.5pt"/>
        </w:pict>
      </w:r>
      <w:r w:rsidR="00A3617C" w:rsidRPr="00246288">
        <w:rPr>
          <w:rFonts w:ascii="Kristen ITC" w:eastAsia="MS Gothic" w:hAnsi="Kristen ITC" w:cs="Arial"/>
          <w:i/>
          <w:lang w:val="en-US"/>
        </w:rPr>
        <w:t>The Simpsons Halloween Special is known as “</w:t>
      </w:r>
      <w:proofErr w:type="spellStart"/>
      <w:r w:rsidR="00A3617C" w:rsidRPr="00246288">
        <w:rPr>
          <w:rFonts w:ascii="Kristen ITC" w:eastAsia="MS Gothic" w:hAnsi="Kristen ITC" w:cs="Arial"/>
          <w:i/>
          <w:lang w:val="en-US"/>
        </w:rPr>
        <w:t>Treehouse</w:t>
      </w:r>
      <w:proofErr w:type="spellEnd"/>
      <w:r w:rsidR="00A3617C" w:rsidRPr="00246288">
        <w:rPr>
          <w:rFonts w:ascii="Kristen ITC" w:eastAsia="MS Gothic" w:hAnsi="Kristen ITC" w:cs="Arial"/>
          <w:i/>
          <w:lang w:val="en-US"/>
        </w:rPr>
        <w:t xml:space="preserve"> of Horror”. The first “</w:t>
      </w:r>
      <w:proofErr w:type="spellStart"/>
      <w:r w:rsidR="00A3617C" w:rsidRPr="00246288">
        <w:rPr>
          <w:rFonts w:ascii="Kristen ITC" w:eastAsia="MS Gothic" w:hAnsi="Kristen ITC" w:cs="Arial"/>
          <w:i/>
          <w:lang w:val="en-US"/>
        </w:rPr>
        <w:t>Treehouse</w:t>
      </w:r>
      <w:proofErr w:type="spellEnd"/>
      <w:r w:rsidR="00A3617C" w:rsidRPr="00246288">
        <w:rPr>
          <w:rFonts w:ascii="Kristen ITC" w:eastAsia="MS Gothic" w:hAnsi="Kristen ITC" w:cs="Arial"/>
          <w:i/>
          <w:lang w:val="en-US"/>
        </w:rPr>
        <w:t xml:space="preserve"> of Horror” was the third episode of the second season. Since then every season has had a “</w:t>
      </w:r>
      <w:proofErr w:type="spellStart"/>
      <w:r w:rsidR="00A3617C" w:rsidRPr="00246288">
        <w:rPr>
          <w:rFonts w:ascii="Kristen ITC" w:eastAsia="MS Gothic" w:hAnsi="Kristen ITC" w:cs="Arial"/>
          <w:i/>
          <w:lang w:val="en-US"/>
        </w:rPr>
        <w:t>Treehouse</w:t>
      </w:r>
      <w:proofErr w:type="spellEnd"/>
      <w:r w:rsidR="00A3617C" w:rsidRPr="00246288">
        <w:rPr>
          <w:rFonts w:ascii="Kristen ITC" w:eastAsia="MS Gothic" w:hAnsi="Kristen ITC" w:cs="Arial"/>
          <w:i/>
          <w:lang w:val="en-US"/>
        </w:rPr>
        <w:t xml:space="preserve"> of Horror” special with a Roman numeral. </w:t>
      </w:r>
    </w:p>
    <w:p w:rsidR="00246288" w:rsidRDefault="00246288" w:rsidP="00A3617C">
      <w:pPr>
        <w:spacing w:line="480" w:lineRule="auto"/>
        <w:jc w:val="center"/>
        <w:rPr>
          <w:rFonts w:ascii="Kristen ITC" w:eastAsia="MS Gothic" w:hAnsi="Kristen ITC" w:cs="Arial"/>
          <w:b/>
          <w:u w:val="single"/>
          <w:lang w:val="en-US"/>
        </w:rPr>
      </w:pPr>
    </w:p>
    <w:p w:rsidR="00A3617C" w:rsidRPr="00246288" w:rsidRDefault="00A3617C" w:rsidP="00A3617C">
      <w:pPr>
        <w:spacing w:line="480" w:lineRule="auto"/>
        <w:jc w:val="center"/>
        <w:rPr>
          <w:rFonts w:ascii="Kristen ITC" w:eastAsia="MS Gothic" w:hAnsi="Kristen ITC" w:cs="Arial"/>
          <w:b/>
          <w:u w:val="single"/>
          <w:lang w:val="en-US"/>
        </w:rPr>
      </w:pPr>
      <w:r w:rsidRPr="00246288">
        <w:rPr>
          <w:rFonts w:ascii="Kristen ITC" w:eastAsia="MS Gothic" w:hAnsi="Kristen ITC" w:cs="Arial"/>
          <w:b/>
          <w:u w:val="single"/>
          <w:lang w:val="en-US"/>
        </w:rPr>
        <w:t xml:space="preserve">Now watch </w:t>
      </w:r>
      <w:r w:rsidR="00BD0C1E">
        <w:rPr>
          <w:rFonts w:ascii="Kristen ITC" w:eastAsia="MS Gothic" w:hAnsi="Kristen ITC" w:cs="Arial"/>
          <w:b/>
          <w:u w:val="single"/>
          <w:lang w:val="en-US"/>
        </w:rPr>
        <w:t xml:space="preserve">the clips of </w:t>
      </w:r>
      <w:r w:rsidRPr="00246288">
        <w:rPr>
          <w:rFonts w:ascii="Kristen ITC" w:eastAsia="MS Gothic" w:hAnsi="Kristen ITC" w:cs="Arial"/>
          <w:b/>
          <w:u w:val="single"/>
          <w:lang w:val="en-US"/>
        </w:rPr>
        <w:t>“</w:t>
      </w:r>
      <w:proofErr w:type="spellStart"/>
      <w:r w:rsidRPr="00246288">
        <w:rPr>
          <w:rFonts w:ascii="Kristen ITC" w:eastAsia="MS Gothic" w:hAnsi="Kristen ITC" w:cs="Arial"/>
          <w:b/>
          <w:u w:val="single"/>
          <w:lang w:val="en-US"/>
        </w:rPr>
        <w:t>Treehouse</w:t>
      </w:r>
      <w:proofErr w:type="spellEnd"/>
      <w:r w:rsidRPr="00246288">
        <w:rPr>
          <w:rFonts w:ascii="Kristen ITC" w:eastAsia="MS Gothic" w:hAnsi="Kristen ITC" w:cs="Arial"/>
          <w:b/>
          <w:u w:val="single"/>
          <w:lang w:val="en-US"/>
        </w:rPr>
        <w:t xml:space="preserve"> of Horror XX” and answer the questions</w:t>
      </w:r>
    </w:p>
    <w:p w:rsidR="00A3617C" w:rsidRPr="00246288" w:rsidRDefault="00A3617C" w:rsidP="00A3617C">
      <w:pPr>
        <w:ind w:left="360"/>
        <w:rPr>
          <w:rFonts w:ascii="Kristen ITC" w:eastAsia="MS Gothic" w:hAnsi="Kristen ITC" w:cs="Arial"/>
          <w:lang w:val="en-US"/>
        </w:rPr>
      </w:pPr>
      <w:r w:rsidRPr="00246288">
        <w:rPr>
          <w:rFonts w:ascii="Kristen ITC" w:eastAsia="MS Gothic" w:hAnsi="Kristen ITC" w:cs="Arial"/>
          <w:lang w:val="en-US"/>
        </w:rPr>
        <w:t>1. What film is the first Simpson story based on?</w:t>
      </w:r>
    </w:p>
    <w:p w:rsidR="00A3617C" w:rsidRPr="00246288" w:rsidRDefault="00A3617C" w:rsidP="00A3617C">
      <w:pPr>
        <w:rPr>
          <w:rFonts w:ascii="Kristen ITC" w:eastAsia="MS Gothic" w:hAnsi="Kristen ITC" w:cs="Arial"/>
          <w:lang w:val="en-US"/>
        </w:rPr>
      </w:pPr>
      <w:r w:rsidRPr="00246288">
        <w:rPr>
          <w:rFonts w:ascii="Kristen ITC" w:eastAsia="MS Gothic" w:hAnsi="Kristen ITC" w:cs="Arial"/>
          <w:lang w:val="en-US"/>
        </w:rPr>
        <w:t>…………………………………………………………………………………………</w:t>
      </w:r>
      <w:r w:rsidR="00246288">
        <w:rPr>
          <w:rFonts w:ascii="Kristen ITC" w:eastAsia="MS Gothic" w:hAnsi="Kristen ITC" w:cs="Arial"/>
          <w:lang w:val="en-US"/>
        </w:rPr>
        <w:t>…………………</w:t>
      </w:r>
    </w:p>
    <w:p w:rsidR="00A3617C" w:rsidRPr="00246288" w:rsidRDefault="00A3617C" w:rsidP="00A3617C">
      <w:pPr>
        <w:ind w:left="360"/>
        <w:rPr>
          <w:rFonts w:ascii="Kristen ITC" w:eastAsia="MS Gothic" w:hAnsi="Kristen ITC" w:cs="Arial"/>
          <w:lang w:val="en-US"/>
        </w:rPr>
      </w:pPr>
      <w:r w:rsidRPr="00246288">
        <w:rPr>
          <w:rFonts w:ascii="Kristen ITC" w:eastAsia="MS Gothic" w:hAnsi="Kristen ITC" w:cs="Arial"/>
          <w:lang w:val="en-US"/>
        </w:rPr>
        <w:t>2. What is Bart’s Christmas present for Lisa?</w:t>
      </w:r>
    </w:p>
    <w:p w:rsidR="00A3617C" w:rsidRPr="00246288" w:rsidRDefault="00A3617C" w:rsidP="00A3617C">
      <w:pPr>
        <w:rPr>
          <w:rFonts w:ascii="Kristen ITC" w:eastAsia="MS Gothic" w:hAnsi="Kristen ITC" w:cs="Arial"/>
          <w:lang w:val="en-US"/>
        </w:rPr>
      </w:pPr>
      <w:r w:rsidRPr="00246288">
        <w:rPr>
          <w:rFonts w:ascii="Kristen ITC" w:eastAsia="MS Gothic" w:hAnsi="Kristen ITC" w:cs="Arial"/>
          <w:lang w:val="en-US"/>
        </w:rPr>
        <w:t>…………………………………………………………………………………………</w:t>
      </w:r>
      <w:r w:rsidR="00246288">
        <w:rPr>
          <w:rFonts w:ascii="Kristen ITC" w:eastAsia="MS Gothic" w:hAnsi="Kristen ITC" w:cs="Arial"/>
          <w:lang w:val="en-US"/>
        </w:rPr>
        <w:t>…………………</w:t>
      </w:r>
    </w:p>
    <w:p w:rsidR="00A3617C" w:rsidRPr="00246288" w:rsidRDefault="00A3617C" w:rsidP="008A7A2F">
      <w:pPr>
        <w:spacing w:after="0" w:line="360" w:lineRule="auto"/>
        <w:ind w:firstLine="284"/>
        <w:rPr>
          <w:rFonts w:ascii="Kristen ITC" w:eastAsia="MS Gothic" w:hAnsi="Kristen ITC" w:cs="Arial"/>
          <w:lang w:val="en-US"/>
        </w:rPr>
      </w:pPr>
      <w:r w:rsidRPr="00246288">
        <w:rPr>
          <w:rFonts w:ascii="Kristen ITC" w:eastAsia="MS Gothic" w:hAnsi="Kristen ITC" w:cs="Arial"/>
          <w:lang w:val="en-US"/>
        </w:rPr>
        <w:t>3. What happened to the humankind after the “robots” had stopped fighting</w:t>
      </w:r>
      <w:proofErr w:type="gramStart"/>
      <w:r w:rsidRPr="00246288">
        <w:rPr>
          <w:rFonts w:ascii="Kristen ITC" w:eastAsia="MS Gothic" w:hAnsi="Kristen ITC" w:cs="Arial"/>
          <w:lang w:val="en-US"/>
        </w:rPr>
        <w:t>?</w:t>
      </w:r>
      <w:r w:rsidR="008A7A2F" w:rsidRPr="00246288">
        <w:rPr>
          <w:rFonts w:ascii="Kristen ITC" w:eastAsia="MS Gothic" w:hAnsi="Kristen ITC" w:cs="Arial"/>
          <w:lang w:val="en-US"/>
        </w:rPr>
        <w:t>…………………</w:t>
      </w:r>
      <w:r w:rsidRPr="00246288">
        <w:rPr>
          <w:rFonts w:ascii="Kristen ITC" w:eastAsia="MS Gothic" w:hAnsi="Kristen ITC" w:cs="Arial"/>
          <w:lang w:val="en-US"/>
        </w:rPr>
        <w:t>…………………………</w:t>
      </w:r>
      <w:r w:rsidR="008A7A2F" w:rsidRPr="00246288">
        <w:rPr>
          <w:rFonts w:ascii="Kristen ITC" w:eastAsia="MS Gothic" w:hAnsi="Kristen ITC" w:cs="Arial"/>
          <w:lang w:val="en-US"/>
        </w:rPr>
        <w:t>…</w:t>
      </w:r>
      <w:r w:rsidRPr="00246288">
        <w:rPr>
          <w:rFonts w:ascii="Kristen ITC" w:eastAsia="MS Gothic" w:hAnsi="Kristen ITC" w:cs="Arial"/>
          <w:lang w:val="en-US"/>
        </w:rPr>
        <w:t>………………………………</w:t>
      </w:r>
      <w:r w:rsidR="00246288">
        <w:rPr>
          <w:rFonts w:ascii="Kristen ITC" w:eastAsia="MS Gothic" w:hAnsi="Kristen ITC" w:cs="Arial"/>
          <w:lang w:val="en-US"/>
        </w:rPr>
        <w:t>…………………</w:t>
      </w:r>
      <w:proofErr w:type="gramEnd"/>
    </w:p>
    <w:p w:rsidR="008A7A2F" w:rsidRPr="00246288" w:rsidRDefault="008A7A2F" w:rsidP="008A7A2F">
      <w:pPr>
        <w:rPr>
          <w:rFonts w:ascii="Kristen ITC" w:eastAsia="MS Gothic" w:hAnsi="Kristen ITC" w:cs="Arial"/>
          <w:lang w:val="en-US"/>
        </w:rPr>
      </w:pPr>
      <w:r w:rsidRPr="00246288">
        <w:rPr>
          <w:rFonts w:ascii="Kristen ITC" w:eastAsia="MS Gothic" w:hAnsi="Kristen ITC" w:cs="Arial"/>
          <w:lang w:val="en-US"/>
        </w:rPr>
        <w:t>…………………………………………………………………………………………</w:t>
      </w:r>
      <w:r w:rsidR="00246288">
        <w:rPr>
          <w:rFonts w:ascii="Kristen ITC" w:eastAsia="MS Gothic" w:hAnsi="Kristen ITC" w:cs="Arial"/>
          <w:lang w:val="en-US"/>
        </w:rPr>
        <w:t>…………………</w:t>
      </w:r>
    </w:p>
    <w:p w:rsidR="00A3617C" w:rsidRPr="00246288" w:rsidRDefault="00A3617C" w:rsidP="00A3617C">
      <w:pPr>
        <w:ind w:left="360"/>
        <w:rPr>
          <w:rFonts w:ascii="Kristen ITC" w:eastAsia="MS Gothic" w:hAnsi="Kristen ITC" w:cs="Arial"/>
          <w:lang w:val="en-US"/>
        </w:rPr>
      </w:pPr>
      <w:r w:rsidRPr="00246288">
        <w:rPr>
          <w:rFonts w:ascii="Kristen ITC" w:eastAsia="MS Gothic" w:hAnsi="Kristen ITC" w:cs="Arial"/>
          <w:lang w:val="en-US"/>
        </w:rPr>
        <w:t>4. What does the word DETENTION mean? Explain: …………………</w:t>
      </w:r>
      <w:r w:rsidR="00246288">
        <w:rPr>
          <w:rFonts w:ascii="Kristen ITC" w:eastAsia="MS Gothic" w:hAnsi="Kristen ITC" w:cs="Arial"/>
          <w:lang w:val="en-US"/>
        </w:rPr>
        <w:t>……………….</w:t>
      </w:r>
    </w:p>
    <w:p w:rsidR="00A3617C" w:rsidRPr="00246288" w:rsidRDefault="00A3617C" w:rsidP="00A3617C">
      <w:pPr>
        <w:rPr>
          <w:rFonts w:ascii="Kristen ITC" w:eastAsia="MS Gothic" w:hAnsi="Kristen ITC" w:cs="Arial"/>
          <w:lang w:val="en-US"/>
        </w:rPr>
      </w:pPr>
      <w:r w:rsidRPr="00246288">
        <w:rPr>
          <w:rFonts w:ascii="Kristen ITC" w:eastAsia="MS Gothic" w:hAnsi="Kristen ITC" w:cs="Arial"/>
          <w:lang w:val="en-US"/>
        </w:rPr>
        <w:t>…………………………………………………………………………………………</w:t>
      </w:r>
      <w:r w:rsidR="00246288">
        <w:rPr>
          <w:rFonts w:ascii="Kristen ITC" w:eastAsia="MS Gothic" w:hAnsi="Kristen ITC" w:cs="Arial"/>
          <w:lang w:val="en-US"/>
        </w:rPr>
        <w:t>…………………</w:t>
      </w:r>
    </w:p>
    <w:p w:rsidR="00A3617C" w:rsidRPr="00246288" w:rsidRDefault="00A3617C" w:rsidP="00A3617C">
      <w:pPr>
        <w:ind w:left="360"/>
        <w:rPr>
          <w:rFonts w:ascii="Kristen ITC" w:eastAsia="MS Gothic" w:hAnsi="Kristen ITC" w:cs="Arial"/>
          <w:lang w:val="en-US"/>
        </w:rPr>
      </w:pPr>
      <w:r w:rsidRPr="00246288">
        <w:rPr>
          <w:rFonts w:ascii="Kristen ITC" w:eastAsia="MS Gothic" w:hAnsi="Kristen ITC" w:cs="Arial"/>
          <w:lang w:val="en-US"/>
        </w:rPr>
        <w:t>5. What is Bart’s alibi? …………………………………………………………</w:t>
      </w:r>
      <w:r w:rsidR="00246288">
        <w:rPr>
          <w:rFonts w:ascii="Kristen ITC" w:eastAsia="MS Gothic" w:hAnsi="Kristen ITC" w:cs="Arial"/>
          <w:lang w:val="en-US"/>
        </w:rPr>
        <w:t>……………….</w:t>
      </w:r>
    </w:p>
    <w:p w:rsidR="00A3617C" w:rsidRPr="00246288" w:rsidRDefault="00A3617C" w:rsidP="00A3617C">
      <w:pPr>
        <w:ind w:left="360"/>
        <w:rPr>
          <w:rFonts w:ascii="Kristen ITC" w:eastAsia="MS Gothic" w:hAnsi="Kristen ITC" w:cs="Arial"/>
          <w:lang w:val="en-US"/>
        </w:rPr>
      </w:pPr>
      <w:r w:rsidRPr="00246288">
        <w:rPr>
          <w:rFonts w:ascii="Kristen ITC" w:eastAsia="MS Gothic" w:hAnsi="Kristen ITC" w:cs="Arial"/>
          <w:lang w:val="en-US"/>
        </w:rPr>
        <w:t>6. What’s a Ding Dong Ditch? (There are two possible explanations)</w:t>
      </w:r>
    </w:p>
    <w:p w:rsidR="00A3617C" w:rsidRPr="00246288" w:rsidRDefault="00A3617C" w:rsidP="00A3617C">
      <w:pPr>
        <w:rPr>
          <w:rFonts w:ascii="Kristen ITC" w:eastAsia="MS Gothic" w:hAnsi="Kristen ITC" w:cs="Arial"/>
          <w:lang w:val="en-US"/>
        </w:rPr>
      </w:pPr>
      <w:r w:rsidRPr="00246288">
        <w:rPr>
          <w:rFonts w:ascii="Kristen ITC" w:eastAsia="MS Gothic" w:hAnsi="Kristen ITC" w:cs="Arial"/>
          <w:lang w:val="en-US"/>
        </w:rPr>
        <w:t>…………………………………………………………………………………………</w:t>
      </w:r>
      <w:r w:rsidR="00246288">
        <w:rPr>
          <w:rFonts w:ascii="Kristen ITC" w:eastAsia="MS Gothic" w:hAnsi="Kristen ITC" w:cs="Arial"/>
          <w:lang w:val="en-US"/>
        </w:rPr>
        <w:t>…………………</w:t>
      </w:r>
    </w:p>
    <w:p w:rsidR="00A3617C" w:rsidRPr="00246288" w:rsidRDefault="00A3617C" w:rsidP="00A3617C">
      <w:pPr>
        <w:rPr>
          <w:rFonts w:ascii="Kristen ITC" w:eastAsia="MS Gothic" w:hAnsi="Kristen ITC" w:cs="Arial"/>
          <w:lang w:val="en-US"/>
        </w:rPr>
      </w:pPr>
      <w:r w:rsidRPr="00246288">
        <w:rPr>
          <w:rFonts w:ascii="Kristen ITC" w:eastAsia="MS Gothic" w:hAnsi="Kristen ITC" w:cs="Arial"/>
          <w:lang w:val="en-US"/>
        </w:rPr>
        <w:t>…………………………………………………………………………………………</w:t>
      </w:r>
      <w:r w:rsidR="00246288">
        <w:rPr>
          <w:rFonts w:ascii="Kristen ITC" w:eastAsia="MS Gothic" w:hAnsi="Kristen ITC" w:cs="Arial"/>
          <w:lang w:val="en-US"/>
        </w:rPr>
        <w:t>…………………</w:t>
      </w:r>
    </w:p>
    <w:p w:rsidR="007273BA" w:rsidRDefault="00A3617C">
      <w:pPr>
        <w:rPr>
          <w:rFonts w:ascii="Kristen ITC" w:eastAsia="MS Gothic" w:hAnsi="Kristen ITC" w:cs="Arial"/>
          <w:lang w:val="en-US"/>
        </w:rPr>
      </w:pPr>
      <w:r w:rsidRPr="00246288">
        <w:rPr>
          <w:rFonts w:ascii="Kristen ITC" w:eastAsia="MS Gothic" w:hAnsi="Kristen ITC" w:cs="Arial"/>
          <w:lang w:val="en-US"/>
        </w:rPr>
        <w:t>…………………………………………………………………………………………</w:t>
      </w:r>
      <w:r w:rsidR="00246288">
        <w:rPr>
          <w:rFonts w:ascii="Kristen ITC" w:eastAsia="MS Gothic" w:hAnsi="Kristen ITC" w:cs="Arial"/>
          <w:lang w:val="en-US"/>
        </w:rPr>
        <w:t>…………………</w:t>
      </w:r>
    </w:p>
    <w:p w:rsidR="00246288" w:rsidRPr="00246288" w:rsidRDefault="00246288">
      <w:pPr>
        <w:rPr>
          <w:rFonts w:ascii="Kristen ITC" w:eastAsia="MS Gothic" w:hAnsi="Kristen ITC" w:cs="Arial"/>
          <w:b/>
          <w:lang w:val="en-US"/>
        </w:rPr>
      </w:pPr>
      <w:r>
        <w:rPr>
          <w:rFonts w:ascii="Kristen ITC" w:eastAsia="MS Gothic" w:hAnsi="Kristen ITC" w:cs="Arial"/>
          <w:lang w:val="en-US"/>
        </w:rPr>
        <w:t>……………………………………………………………………………………………………………</w:t>
      </w:r>
    </w:p>
    <w:sectPr w:rsidR="00246288" w:rsidRPr="00246288" w:rsidSect="00246288">
      <w:pgSz w:w="11906" w:h="16838"/>
      <w:pgMar w:top="1417" w:right="1417" w:bottom="1135" w:left="1417" w:header="708" w:footer="545" w:gutter="0"/>
      <w:pgBorders w:offsetFrom="page">
        <w:top w:val="pumpkin1" w:sz="31" w:space="31" w:color="auto"/>
        <w:left w:val="pumpkin1" w:sz="31" w:space="31" w:color="auto"/>
        <w:bottom w:val="pumpkin1" w:sz="31" w:space="31" w:color="auto"/>
        <w:right w:val="pumpkin1" w:sz="31" w:space="31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0389" w:rsidRDefault="00290389" w:rsidP="008A7A2F">
      <w:pPr>
        <w:spacing w:after="0" w:line="240" w:lineRule="auto"/>
      </w:pPr>
      <w:r>
        <w:separator/>
      </w:r>
    </w:p>
  </w:endnote>
  <w:endnote w:type="continuationSeparator" w:id="0">
    <w:p w:rsidR="00290389" w:rsidRDefault="00290389" w:rsidP="008A7A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0389" w:rsidRDefault="00290389" w:rsidP="008A7A2F">
      <w:pPr>
        <w:spacing w:after="0" w:line="240" w:lineRule="auto"/>
      </w:pPr>
      <w:r>
        <w:separator/>
      </w:r>
    </w:p>
  </w:footnote>
  <w:footnote w:type="continuationSeparator" w:id="0">
    <w:p w:rsidR="00290389" w:rsidRDefault="00290389" w:rsidP="008A7A2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3617C"/>
    <w:rsid w:val="0002525E"/>
    <w:rsid w:val="0008713F"/>
    <w:rsid w:val="001A44A3"/>
    <w:rsid w:val="001E4F8E"/>
    <w:rsid w:val="00246288"/>
    <w:rsid w:val="00290389"/>
    <w:rsid w:val="00425076"/>
    <w:rsid w:val="007273BA"/>
    <w:rsid w:val="008A7A2F"/>
    <w:rsid w:val="00A138E9"/>
    <w:rsid w:val="00A27143"/>
    <w:rsid w:val="00A3617C"/>
    <w:rsid w:val="00BD0C1E"/>
    <w:rsid w:val="00EB615A"/>
    <w:rsid w:val="00F05876"/>
    <w:rsid w:val="00F841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3617C"/>
    <w:rPr>
      <w:rFonts w:ascii="Calibri" w:eastAsia="Calibri" w:hAnsi="Calibri" w:cs="Times New Roman"/>
      <w:lang w:val="nl-B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361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3617C"/>
    <w:rPr>
      <w:rFonts w:ascii="Tahoma" w:eastAsia="Calibri" w:hAnsi="Tahoma" w:cs="Tahoma"/>
      <w:sz w:val="16"/>
      <w:szCs w:val="16"/>
      <w:lang w:val="nl-BE"/>
    </w:rPr>
  </w:style>
  <w:style w:type="paragraph" w:styleId="Zhlav">
    <w:name w:val="header"/>
    <w:basedOn w:val="Normln"/>
    <w:link w:val="ZhlavChar"/>
    <w:uiPriority w:val="99"/>
    <w:semiHidden/>
    <w:unhideWhenUsed/>
    <w:rsid w:val="008A7A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8A7A2F"/>
    <w:rPr>
      <w:rFonts w:ascii="Calibri" w:eastAsia="Calibri" w:hAnsi="Calibri" w:cs="Times New Roman"/>
      <w:lang w:val="nl-BE"/>
    </w:rPr>
  </w:style>
  <w:style w:type="paragraph" w:styleId="Zpat">
    <w:name w:val="footer"/>
    <w:basedOn w:val="Normln"/>
    <w:link w:val="ZpatChar"/>
    <w:uiPriority w:val="99"/>
    <w:semiHidden/>
    <w:unhideWhenUsed/>
    <w:rsid w:val="008A7A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A7A2F"/>
    <w:rPr>
      <w:rFonts w:ascii="Calibri" w:eastAsia="Calibri" w:hAnsi="Calibri" w:cs="Times New Roman"/>
      <w:lang w:val="nl-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254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alencaa</dc:creator>
  <cp:lastModifiedBy>alencaa</cp:lastModifiedBy>
  <cp:revision>2</cp:revision>
  <cp:lastPrinted>2013-05-23T19:12:00Z</cp:lastPrinted>
  <dcterms:created xsi:type="dcterms:W3CDTF">2013-06-30T20:38:00Z</dcterms:created>
  <dcterms:modified xsi:type="dcterms:W3CDTF">2013-06-30T20:38:00Z</dcterms:modified>
</cp:coreProperties>
</file>