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120E" w:rsidRDefault="006B6303" w:rsidP="0083120E">
      <w:pPr>
        <w:pStyle w:val="Prosttext"/>
        <w:rPr>
          <w:rFonts w:ascii="Times New Roman" w:eastAsia="MS Mincho" w:hAnsi="Times New Roman"/>
          <w:b/>
          <w:bCs/>
          <w:sz w:val="34"/>
          <w:szCs w:val="34"/>
        </w:rPr>
      </w:pPr>
      <w:r>
        <w:rPr>
          <w:rFonts w:ascii="Times New Roman" w:hAnsi="Times New Roman"/>
          <w:noProof/>
          <w:sz w:val="34"/>
          <w:szCs w:val="34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-3810</wp:posOffset>
            </wp:positionV>
            <wp:extent cx="695325" cy="685800"/>
            <wp:effectExtent l="19050" t="0" r="9525" b="0"/>
            <wp:wrapSquare wrapText="bothSides"/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3120E">
        <w:rPr>
          <w:rFonts w:ascii="Times New Roman" w:eastAsia="MS Mincho" w:hAnsi="Times New Roman"/>
          <w:b/>
          <w:bCs/>
          <w:sz w:val="34"/>
          <w:szCs w:val="34"/>
        </w:rPr>
        <w:t>Střední odborná škola a Střední odborné učiliště,</w:t>
      </w:r>
    </w:p>
    <w:p w:rsidR="0083120E" w:rsidRDefault="0083120E" w:rsidP="0083120E">
      <w:pPr>
        <w:pStyle w:val="Prosttext"/>
        <w:pBdr>
          <w:bottom w:val="single" w:sz="4" w:space="1" w:color="auto"/>
        </w:pBdr>
        <w:jc w:val="center"/>
        <w:rPr>
          <w:rFonts w:ascii="Times New Roman" w:eastAsia="MS Mincho" w:hAnsi="Times New Roman"/>
          <w:b/>
          <w:bCs/>
          <w:sz w:val="34"/>
          <w:szCs w:val="34"/>
        </w:rPr>
      </w:pPr>
      <w:r>
        <w:rPr>
          <w:rFonts w:ascii="Times New Roman" w:eastAsia="MS Mincho" w:hAnsi="Times New Roman"/>
          <w:b/>
          <w:bCs/>
          <w:sz w:val="34"/>
          <w:szCs w:val="34"/>
        </w:rPr>
        <w:t>Hradec Králové, Vocelova 1338</w:t>
      </w:r>
    </w:p>
    <w:p w:rsidR="0083120E" w:rsidRDefault="0083120E"/>
    <w:p w:rsidR="0083120E" w:rsidRDefault="0083120E"/>
    <w:p w:rsidR="0083120E" w:rsidRDefault="0083120E">
      <w:r>
        <w:t>Registrační číslo projektu:</w:t>
      </w:r>
      <w:r>
        <w:tab/>
      </w:r>
      <w:r w:rsidRPr="0083120E">
        <w:rPr>
          <w:rFonts w:cs="Times New Roman,Bold"/>
          <w:b/>
          <w:bCs/>
        </w:rPr>
        <w:t>CZ.1.07/1.5.00/34.0245</w:t>
      </w:r>
    </w:p>
    <w:p w:rsidR="0083120E" w:rsidRDefault="0083120E"/>
    <w:p w:rsidR="0046308E" w:rsidRPr="0096628C" w:rsidRDefault="0083120E" w:rsidP="0046308E">
      <w:pPr>
        <w:rPr>
          <w:b/>
        </w:rPr>
      </w:pPr>
      <w:r w:rsidRPr="0096628C">
        <w:rPr>
          <w:b/>
        </w:rPr>
        <w:t>Číslo DUM:</w:t>
      </w:r>
      <w:r w:rsidRPr="0096628C">
        <w:rPr>
          <w:b/>
        </w:rPr>
        <w:tab/>
      </w:r>
      <w:r w:rsidR="0096628C" w:rsidRPr="0096628C">
        <w:rPr>
          <w:b/>
        </w:rPr>
        <w:t xml:space="preserve">             VY_32_INOVACE_01_B_05      </w:t>
      </w:r>
    </w:p>
    <w:p w:rsidR="0046308E" w:rsidRDefault="0046308E"/>
    <w:p w:rsidR="001F60C7" w:rsidRDefault="0083120E" w:rsidP="001F60C7">
      <w:pPr>
        <w:rPr>
          <w:b/>
        </w:rPr>
      </w:pPr>
      <w:r w:rsidRPr="0083120E">
        <w:rPr>
          <w:b/>
        </w:rPr>
        <w:t>Tematick</w:t>
      </w:r>
      <w:r w:rsidR="0060117E">
        <w:rPr>
          <w:b/>
        </w:rPr>
        <w:t>á</w:t>
      </w:r>
      <w:r w:rsidRPr="0083120E">
        <w:rPr>
          <w:b/>
        </w:rPr>
        <w:t xml:space="preserve"> o</w:t>
      </w:r>
      <w:r w:rsidR="0060117E">
        <w:rPr>
          <w:b/>
        </w:rPr>
        <w:t>blast</w:t>
      </w:r>
      <w:r w:rsidRPr="0083120E">
        <w:rPr>
          <w:b/>
        </w:rPr>
        <w:t>:</w:t>
      </w:r>
      <w:r w:rsidRPr="0083120E">
        <w:rPr>
          <w:b/>
        </w:rPr>
        <w:tab/>
      </w:r>
      <w:r w:rsidR="0096628C">
        <w:rPr>
          <w:b/>
        </w:rPr>
        <w:t>Humanitní předměty 3.</w:t>
      </w:r>
      <w:r w:rsidR="001F60C7">
        <w:rPr>
          <w:b/>
        </w:rPr>
        <w:t xml:space="preserve"> ročník</w:t>
      </w:r>
    </w:p>
    <w:p w:rsidR="0083120E" w:rsidRPr="0083120E" w:rsidRDefault="0083120E" w:rsidP="00301FBF">
      <w:pPr>
        <w:tabs>
          <w:tab w:val="left" w:pos="708"/>
          <w:tab w:val="left" w:pos="1416"/>
          <w:tab w:val="left" w:pos="2124"/>
          <w:tab w:val="left" w:pos="3785"/>
        </w:tabs>
        <w:rPr>
          <w:b/>
        </w:rPr>
      </w:pPr>
      <w:r w:rsidRPr="0083120E">
        <w:rPr>
          <w:b/>
        </w:rPr>
        <w:t>Téma:</w:t>
      </w:r>
      <w:r w:rsidRPr="0083120E">
        <w:rPr>
          <w:b/>
        </w:rPr>
        <w:tab/>
      </w:r>
      <w:r w:rsidRPr="0083120E">
        <w:rPr>
          <w:b/>
        </w:rPr>
        <w:tab/>
      </w:r>
      <w:r w:rsidRPr="0083120E">
        <w:rPr>
          <w:b/>
        </w:rPr>
        <w:tab/>
      </w:r>
      <w:r w:rsidR="000B7A88">
        <w:rPr>
          <w:b/>
        </w:rPr>
        <w:t>Francouzská próza mezi válkami</w:t>
      </w:r>
    </w:p>
    <w:p w:rsidR="0083120E" w:rsidRPr="0083120E" w:rsidRDefault="0083120E">
      <w:pPr>
        <w:rPr>
          <w:b/>
        </w:rPr>
      </w:pPr>
      <w:r w:rsidRPr="0083120E">
        <w:rPr>
          <w:b/>
        </w:rPr>
        <w:t>Autor:</w:t>
      </w:r>
      <w:r w:rsidR="00236FC9">
        <w:rPr>
          <w:b/>
        </w:rPr>
        <w:t xml:space="preserve">                      </w:t>
      </w:r>
      <w:r w:rsidR="0072284B">
        <w:rPr>
          <w:b/>
        </w:rPr>
        <w:t xml:space="preserve"> </w:t>
      </w:r>
      <w:r w:rsidR="00236FC9">
        <w:rPr>
          <w:b/>
        </w:rPr>
        <w:t xml:space="preserve"> Mgr.</w:t>
      </w:r>
      <w:r w:rsidR="009D32F3">
        <w:rPr>
          <w:b/>
        </w:rPr>
        <w:t xml:space="preserve"> Renata Fialová</w:t>
      </w:r>
      <w:r w:rsidRPr="0083120E">
        <w:rPr>
          <w:b/>
        </w:rPr>
        <w:tab/>
      </w:r>
      <w:r w:rsidRPr="0083120E">
        <w:rPr>
          <w:b/>
        </w:rPr>
        <w:tab/>
      </w:r>
      <w:r w:rsidRPr="0083120E">
        <w:rPr>
          <w:b/>
        </w:rPr>
        <w:tab/>
      </w:r>
    </w:p>
    <w:p w:rsidR="0083120E" w:rsidRPr="0083120E" w:rsidRDefault="0083120E">
      <w:pPr>
        <w:rPr>
          <w:b/>
        </w:rPr>
      </w:pPr>
      <w:r w:rsidRPr="0083120E">
        <w:rPr>
          <w:b/>
        </w:rPr>
        <w:t>Datum vytvoření:</w:t>
      </w:r>
      <w:r w:rsidRPr="0083120E">
        <w:rPr>
          <w:b/>
        </w:rPr>
        <w:tab/>
      </w:r>
      <w:r w:rsidR="00C4011E">
        <w:rPr>
          <w:b/>
        </w:rPr>
        <w:t>11. 1. 2013</w:t>
      </w:r>
      <w:bookmarkStart w:id="0" w:name="_GoBack"/>
      <w:bookmarkEnd w:id="0"/>
    </w:p>
    <w:p w:rsidR="0083120E" w:rsidRDefault="0083120E"/>
    <w:p w:rsidR="0096628C" w:rsidRPr="004B3ED3" w:rsidRDefault="0096628C" w:rsidP="0096628C">
      <w:pPr>
        <w:rPr>
          <w:sz w:val="32"/>
          <w:szCs w:val="32"/>
        </w:rPr>
      </w:pPr>
      <w:r w:rsidRPr="004B3ED3">
        <w:rPr>
          <w:b/>
          <w:sz w:val="32"/>
          <w:szCs w:val="32"/>
        </w:rPr>
        <w:t xml:space="preserve">Anotace:  </w:t>
      </w:r>
      <w:r>
        <w:rPr>
          <w:sz w:val="32"/>
          <w:szCs w:val="32"/>
        </w:rPr>
        <w:t>Materiál je určen pro 3</w:t>
      </w:r>
      <w:r w:rsidRPr="004B3ED3">
        <w:rPr>
          <w:sz w:val="32"/>
          <w:szCs w:val="32"/>
        </w:rPr>
        <w:t xml:space="preserve">. ročník SOŠ, inovuje výuku využitím multimediálních pomůcek. Slouží k výkladu nové látky nebo k opakování učiva. Je možné ho použít ke společné práci na interaktivní tabuli, kde si žáci mohou látku zopakovat a pak společně </w:t>
      </w:r>
      <w:r>
        <w:rPr>
          <w:sz w:val="32"/>
          <w:szCs w:val="32"/>
        </w:rPr>
        <w:t>o autorech</w:t>
      </w:r>
      <w:r w:rsidRPr="004B3ED3">
        <w:rPr>
          <w:sz w:val="32"/>
          <w:szCs w:val="32"/>
        </w:rPr>
        <w:t xml:space="preserve"> i přečtených dílech diskutovat. Může také sloužit k individuální přípravě ve formě vytištěného pracovního listu. </w:t>
      </w:r>
    </w:p>
    <w:p w:rsidR="0096628C" w:rsidRDefault="0096628C" w:rsidP="0096628C"/>
    <w:p w:rsidR="00C97539" w:rsidRPr="0096628C" w:rsidRDefault="00C97539" w:rsidP="00C97539">
      <w:pPr>
        <w:rPr>
          <w:i/>
        </w:rPr>
      </w:pP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 w:rsidR="0096628C">
        <w:br/>
      </w:r>
      <w:r w:rsidR="0096628C">
        <w:lastRenderedPageBreak/>
        <w:br/>
      </w:r>
      <w:r>
        <w:rPr>
          <w:sz w:val="36"/>
          <w:szCs w:val="36"/>
        </w:rPr>
        <w:t>FRANCOUZSKÁ PRÓZA MEZI VÁLKAMI</w:t>
      </w:r>
    </w:p>
    <w:p w:rsidR="00C97539" w:rsidRPr="00FC16EC" w:rsidRDefault="00C97539" w:rsidP="00C97539">
      <w:pPr>
        <w:rPr>
          <w:szCs w:val="24"/>
        </w:rPr>
      </w:pPr>
      <w:r w:rsidRPr="00A97CBA">
        <w:rPr>
          <w:b/>
          <w:sz w:val="36"/>
          <w:szCs w:val="32"/>
          <w:u w:val="single"/>
        </w:rPr>
        <w:t>Romain Rolland (1866 – 1944)</w:t>
      </w:r>
      <w:r>
        <w:rPr>
          <w:b/>
          <w:sz w:val="36"/>
          <w:szCs w:val="32"/>
          <w:u w:val="single"/>
        </w:rPr>
        <w:br/>
      </w:r>
      <w:r>
        <w:rPr>
          <w:noProof/>
          <w:lang w:eastAsia="cs-CZ"/>
        </w:rPr>
        <w:drawing>
          <wp:inline distT="0" distB="0" distL="0" distR="0">
            <wp:extent cx="2796540" cy="3429000"/>
            <wp:effectExtent l="19050" t="0" r="3810" b="0"/>
            <wp:docPr id="33" name="obrázek 7" descr="http://www2.vietbao.vn/images/vn2/van-hoa/20566399_images966355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2.vietbao.vn/images/vn2/van-hoa/20566399_images966355_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6540" cy="3429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36"/>
          <w:szCs w:val="32"/>
          <w:u w:val="single"/>
        </w:rPr>
        <w:br/>
      </w:r>
      <w:r w:rsidRPr="00FC16EC">
        <w:rPr>
          <w:szCs w:val="24"/>
        </w:rPr>
        <w:t>v roce 1915 získal Nobelovu cenu za literaturu</w:t>
      </w:r>
    </w:p>
    <w:p w:rsidR="00C97539" w:rsidRPr="00FC16EC" w:rsidRDefault="00C97539" w:rsidP="00C97539">
      <w:pPr>
        <w:pStyle w:val="Odstavecseseznamem"/>
        <w:numPr>
          <w:ilvl w:val="0"/>
          <w:numId w:val="2"/>
        </w:numPr>
        <w:rPr>
          <w:szCs w:val="24"/>
        </w:rPr>
      </w:pPr>
      <w:r w:rsidRPr="00FC16EC">
        <w:rPr>
          <w:szCs w:val="24"/>
        </w:rPr>
        <w:t>vzděláním historik, velký znalec hudby</w:t>
      </w:r>
    </w:p>
    <w:p w:rsidR="00C97539" w:rsidRPr="00FC16EC" w:rsidRDefault="00C97539" w:rsidP="00C97539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FC16EC">
        <w:rPr>
          <w:szCs w:val="24"/>
        </w:rPr>
        <w:t xml:space="preserve">s dalšími spisovateli  usiloval po 1. </w:t>
      </w:r>
      <w:proofErr w:type="spellStart"/>
      <w:r w:rsidRPr="00FC16EC">
        <w:rPr>
          <w:szCs w:val="24"/>
        </w:rPr>
        <w:t>sv.válce</w:t>
      </w:r>
      <w:proofErr w:type="spellEnd"/>
      <w:r w:rsidRPr="00FC16EC">
        <w:rPr>
          <w:szCs w:val="24"/>
        </w:rPr>
        <w:t xml:space="preserve">  o založení jednotné kulturní fronty proti válce  a fašismu</w:t>
      </w:r>
      <w:r w:rsidRPr="00FC16EC">
        <w:rPr>
          <w:szCs w:val="24"/>
        </w:rPr>
        <w:br/>
      </w:r>
      <w:proofErr w:type="gramStart"/>
      <w:r w:rsidRPr="00FC16EC">
        <w:rPr>
          <w:b/>
          <w:szCs w:val="24"/>
          <w:u w:val="single"/>
        </w:rPr>
        <w:t>Dílo :</w:t>
      </w:r>
      <w:proofErr w:type="gramEnd"/>
    </w:p>
    <w:p w:rsidR="00C97539" w:rsidRPr="00FC16EC" w:rsidRDefault="00A47B2A" w:rsidP="00C97539">
      <w:pPr>
        <w:rPr>
          <w:szCs w:val="24"/>
        </w:rPr>
      </w:pPr>
      <w:hyperlink r:id="rId9" w:tooltip="1904" w:history="1">
        <w:r w:rsidR="00C97539" w:rsidRPr="00FC16EC">
          <w:rPr>
            <w:rStyle w:val="Hypertextovodkaz"/>
            <w:color w:val="000000" w:themeColor="text1"/>
            <w:szCs w:val="24"/>
            <w:u w:val="none"/>
          </w:rPr>
          <w:t>1904</w:t>
        </w:r>
      </w:hyperlink>
      <w:r w:rsidR="00C97539" w:rsidRPr="00FC16EC">
        <w:rPr>
          <w:color w:val="000000" w:themeColor="text1"/>
          <w:szCs w:val="24"/>
        </w:rPr>
        <w:t>-</w:t>
      </w:r>
      <w:hyperlink r:id="rId10" w:tooltip="1912" w:history="1">
        <w:r w:rsidR="00C97539" w:rsidRPr="00FC16EC">
          <w:rPr>
            <w:rStyle w:val="Hypertextovodkaz"/>
            <w:color w:val="000000" w:themeColor="text1"/>
            <w:szCs w:val="24"/>
            <w:u w:val="none"/>
          </w:rPr>
          <w:t>1912</w:t>
        </w:r>
      </w:hyperlink>
      <w:r w:rsidR="00C97539" w:rsidRPr="00FC16EC">
        <w:rPr>
          <w:color w:val="000000" w:themeColor="text1"/>
          <w:szCs w:val="24"/>
        </w:rPr>
        <w:t xml:space="preserve">  </w:t>
      </w:r>
      <w:hyperlink r:id="rId11" w:tooltip="Jan Kryštof" w:history="1">
        <w:r w:rsidR="00C97539" w:rsidRPr="00FC16EC">
          <w:rPr>
            <w:rStyle w:val="Hypertextovodkaz"/>
            <w:b/>
            <w:color w:val="000000" w:themeColor="text1"/>
            <w:szCs w:val="24"/>
          </w:rPr>
          <w:t>Jan Kryštof</w:t>
        </w:r>
      </w:hyperlink>
      <w:r w:rsidR="00C97539" w:rsidRPr="00FC16EC">
        <w:rPr>
          <w:color w:val="000000" w:themeColor="text1"/>
          <w:szCs w:val="24"/>
        </w:rPr>
        <w:t xml:space="preserve"> -  </w:t>
      </w:r>
      <w:hyperlink r:id="rId12" w:tooltip="Román" w:history="1">
        <w:r w:rsidR="00C97539" w:rsidRPr="00FC16EC">
          <w:rPr>
            <w:rStyle w:val="Hypertextovodkaz"/>
            <w:color w:val="000000" w:themeColor="text1"/>
            <w:szCs w:val="24"/>
            <w:u w:val="none"/>
          </w:rPr>
          <w:t>románový</w:t>
        </w:r>
      </w:hyperlink>
      <w:r w:rsidR="00C97539" w:rsidRPr="00FC16EC">
        <w:rPr>
          <w:szCs w:val="24"/>
        </w:rPr>
        <w:t xml:space="preserve"> cyklus (tzv. román-řeka), koncipovaný jako </w:t>
      </w:r>
      <w:hyperlink r:id="rId13" w:tooltip="Symfonie" w:history="1">
        <w:r w:rsidR="00C97539" w:rsidRPr="00FC16EC">
          <w:rPr>
            <w:rStyle w:val="Hypertextovodkaz"/>
            <w:color w:val="000000" w:themeColor="text1"/>
            <w:szCs w:val="24"/>
            <w:u w:val="none"/>
          </w:rPr>
          <w:t>symfonie</w:t>
        </w:r>
      </w:hyperlink>
      <w:r w:rsidR="00C97539" w:rsidRPr="00FC16EC">
        <w:rPr>
          <w:szCs w:val="24"/>
        </w:rPr>
        <w:t xml:space="preserve"> o osudech nadaného hudebního skladatele německého původu v období mezi </w:t>
      </w:r>
      <w:hyperlink r:id="rId14" w:tooltip="Pařížská komuna" w:history="1">
        <w:r w:rsidR="00C97539" w:rsidRPr="00FC16EC">
          <w:rPr>
            <w:rStyle w:val="Hypertextovodkaz"/>
            <w:color w:val="000000" w:themeColor="text1"/>
            <w:szCs w:val="24"/>
            <w:u w:val="none"/>
          </w:rPr>
          <w:t>Pařížskou komunou</w:t>
        </w:r>
      </w:hyperlink>
      <w:r w:rsidR="00C97539" w:rsidRPr="00FC16EC">
        <w:rPr>
          <w:color w:val="000000" w:themeColor="text1"/>
          <w:szCs w:val="24"/>
        </w:rPr>
        <w:t xml:space="preserve"> a </w:t>
      </w:r>
      <w:hyperlink r:id="rId15" w:tooltip="První světová válka" w:history="1">
        <w:r w:rsidR="00C97539" w:rsidRPr="00FC16EC">
          <w:rPr>
            <w:rStyle w:val="Hypertextovodkaz"/>
            <w:color w:val="000000" w:themeColor="text1"/>
            <w:szCs w:val="24"/>
            <w:u w:val="none"/>
          </w:rPr>
          <w:t>první světovou válkou</w:t>
        </w:r>
      </w:hyperlink>
    </w:p>
    <w:p w:rsidR="00C97539" w:rsidRPr="00FC16EC" w:rsidRDefault="00C97539" w:rsidP="00C97539">
      <w:pPr>
        <w:rPr>
          <w:szCs w:val="24"/>
        </w:rPr>
      </w:pPr>
      <w:r w:rsidRPr="00FC16EC">
        <w:rPr>
          <w:szCs w:val="24"/>
        </w:rPr>
        <w:t xml:space="preserve">1919 -  kratší historický </w:t>
      </w:r>
      <w:proofErr w:type="gramStart"/>
      <w:r w:rsidRPr="00FC16EC">
        <w:rPr>
          <w:szCs w:val="24"/>
        </w:rPr>
        <w:t xml:space="preserve">román  </w:t>
      </w:r>
      <w:r w:rsidRPr="00FC16EC">
        <w:rPr>
          <w:b/>
          <w:szCs w:val="24"/>
          <w:u w:val="single"/>
        </w:rPr>
        <w:t>Dobrý</w:t>
      </w:r>
      <w:proofErr w:type="gramEnd"/>
      <w:r w:rsidRPr="00FC16EC">
        <w:rPr>
          <w:b/>
          <w:szCs w:val="24"/>
          <w:u w:val="single"/>
        </w:rPr>
        <w:t xml:space="preserve"> člověk ještě žije</w:t>
      </w:r>
    </w:p>
    <w:p w:rsidR="00C97539" w:rsidRPr="00FC16EC" w:rsidRDefault="00C97539" w:rsidP="00C97539">
      <w:pPr>
        <w:rPr>
          <w:szCs w:val="24"/>
        </w:rPr>
      </w:pPr>
      <w:r w:rsidRPr="00FC16EC">
        <w:rPr>
          <w:szCs w:val="24"/>
        </w:rPr>
        <w:t xml:space="preserve">1920 -   milostná a protiválečná novela </w:t>
      </w:r>
      <w:r w:rsidRPr="00FC16EC">
        <w:rPr>
          <w:b/>
          <w:szCs w:val="24"/>
          <w:u w:val="single"/>
        </w:rPr>
        <w:t>Petr a Lucie</w:t>
      </w:r>
      <w:r w:rsidRPr="00FC16EC">
        <w:rPr>
          <w:szCs w:val="24"/>
        </w:rPr>
        <w:t xml:space="preserve">  - </w:t>
      </w:r>
      <w:r>
        <w:rPr>
          <w:szCs w:val="24"/>
        </w:rPr>
        <w:t>h</w:t>
      </w:r>
      <w:r w:rsidRPr="00FC16EC">
        <w:rPr>
          <w:szCs w:val="24"/>
        </w:rPr>
        <w:t xml:space="preserve">lavní postava 18tiletý Petr </w:t>
      </w:r>
      <w:proofErr w:type="spellStart"/>
      <w:r w:rsidRPr="00FC16EC">
        <w:rPr>
          <w:szCs w:val="24"/>
        </w:rPr>
        <w:t>Aubier</w:t>
      </w:r>
      <w:proofErr w:type="spellEnd"/>
      <w:r w:rsidRPr="00FC16EC">
        <w:rPr>
          <w:szCs w:val="24"/>
        </w:rPr>
        <w:t xml:space="preserve">, syn z měšťanské rodiny, potkává v metru dívku Lucii, dceru dělnice z továrny. Zamilují se do sebe a navzdory předsudkům rodin a válce se uzavírají do své lásky. Na Velikonoce na Velký pátek se skryjí do chrámu, který je </w:t>
      </w:r>
      <w:proofErr w:type="gramStart"/>
      <w:r w:rsidRPr="00FC16EC">
        <w:rPr>
          <w:szCs w:val="24"/>
        </w:rPr>
        <w:t>vybombardován a oba</w:t>
      </w:r>
      <w:proofErr w:type="gramEnd"/>
      <w:r w:rsidRPr="00FC16EC">
        <w:rPr>
          <w:szCs w:val="24"/>
        </w:rPr>
        <w:t xml:space="preserve"> hrdinové hynou v troskách. Je zde kontrast dvou rovin – atmosféra válečné Paříže a intimní svět lásky obou hlavních postav</w:t>
      </w:r>
    </w:p>
    <w:p w:rsidR="00C97539" w:rsidRPr="00FC16EC" w:rsidRDefault="00C97539" w:rsidP="00C97539">
      <w:pPr>
        <w:rPr>
          <w:szCs w:val="24"/>
        </w:rPr>
      </w:pPr>
    </w:p>
    <w:p w:rsidR="00C97539" w:rsidRDefault="00C97539" w:rsidP="00C97539">
      <w:pPr>
        <w:rPr>
          <w:b/>
          <w:sz w:val="36"/>
          <w:szCs w:val="36"/>
          <w:u w:val="single"/>
        </w:rPr>
      </w:pPr>
      <w:r w:rsidRPr="00A97CBA">
        <w:rPr>
          <w:b/>
          <w:sz w:val="36"/>
          <w:szCs w:val="36"/>
          <w:u w:val="single"/>
        </w:rPr>
        <w:t xml:space="preserve">Anatole  France ( 1884 – </w:t>
      </w:r>
      <w:proofErr w:type="gramStart"/>
      <w:r w:rsidRPr="00A97CBA">
        <w:rPr>
          <w:b/>
          <w:sz w:val="36"/>
          <w:szCs w:val="36"/>
          <w:u w:val="single"/>
        </w:rPr>
        <w:t>1924 )</w:t>
      </w:r>
      <w:proofErr w:type="gramEnd"/>
      <w:r w:rsidRPr="00A97CBA">
        <w:rPr>
          <w:b/>
          <w:sz w:val="36"/>
          <w:szCs w:val="36"/>
          <w:u w:val="single"/>
        </w:rPr>
        <w:t xml:space="preserve">   </w:t>
      </w:r>
      <w:r>
        <w:rPr>
          <w:b/>
          <w:sz w:val="36"/>
          <w:szCs w:val="36"/>
          <w:u w:val="single"/>
        </w:rPr>
        <w:br/>
      </w:r>
      <w:r w:rsidRPr="00FC16EC">
        <w:rPr>
          <w:b/>
          <w:noProof/>
          <w:sz w:val="28"/>
          <w:szCs w:val="28"/>
          <w:u w:val="single"/>
          <w:lang w:eastAsia="cs-CZ"/>
        </w:rPr>
        <w:drawing>
          <wp:inline distT="0" distB="0" distL="0" distR="0">
            <wp:extent cx="1950720" cy="2706624"/>
            <wp:effectExtent l="19050" t="0" r="0" b="0"/>
            <wp:docPr id="35" name="obrázek 31" descr="http://www.cojeco.cz/Attach/photos/pers3945fd8f2cdc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://www.cojeco.cz/Attach/photos/pers3945fd8f2cdc7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720" cy="27066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C16EC">
        <w:t xml:space="preserve"> </w:t>
      </w:r>
      <w:r>
        <w:rPr>
          <w:noProof/>
          <w:lang w:eastAsia="cs-CZ"/>
        </w:rPr>
        <w:drawing>
          <wp:inline distT="0" distB="0" distL="0" distR="0">
            <wp:extent cx="3063240" cy="3063240"/>
            <wp:effectExtent l="19050" t="0" r="3810" b="0"/>
            <wp:docPr id="36" name="obrázek 34" descr="http://www.biography.com/imported/images/Biography/Images/Profiles/F/Anatole-France-9300303-1-4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://www.biography.com/imported/images/Biography/Images/Profiles/F/Anatole-France-9300303-1-402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3240" cy="3063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br/>
      </w:r>
    </w:p>
    <w:p w:rsidR="00C97539" w:rsidRPr="00C97539" w:rsidRDefault="00C97539" w:rsidP="00C97539">
      <w:pPr>
        <w:pStyle w:val="Odstavecseseznamem"/>
        <w:numPr>
          <w:ilvl w:val="0"/>
          <w:numId w:val="2"/>
        </w:numPr>
        <w:rPr>
          <w:szCs w:val="24"/>
        </w:rPr>
      </w:pPr>
      <w:r>
        <w:rPr>
          <w:szCs w:val="24"/>
        </w:rPr>
        <w:t>v</w:t>
      </w:r>
      <w:r w:rsidRPr="00C97539">
        <w:rPr>
          <w:szCs w:val="24"/>
        </w:rPr>
        <w:t> roce 1921 získal Nobelovu cenu za literaturu</w:t>
      </w:r>
    </w:p>
    <w:p w:rsidR="00C97539" w:rsidRPr="00C97539" w:rsidRDefault="00C97539" w:rsidP="00C97539">
      <w:pPr>
        <w:pStyle w:val="Odstavecseseznamem"/>
        <w:numPr>
          <w:ilvl w:val="0"/>
          <w:numId w:val="2"/>
        </w:numPr>
        <w:rPr>
          <w:szCs w:val="24"/>
        </w:rPr>
      </w:pPr>
      <w:r w:rsidRPr="00C97539">
        <w:rPr>
          <w:szCs w:val="24"/>
        </w:rPr>
        <w:t>ve francouzské literatuře představuje přechod mezi realismem 19. a 20. století</w:t>
      </w:r>
      <w:r w:rsidRPr="00C97539">
        <w:rPr>
          <w:szCs w:val="24"/>
        </w:rPr>
        <w:br/>
        <w:t xml:space="preserve">nejznámější je alegorický </w:t>
      </w:r>
      <w:proofErr w:type="gramStart"/>
      <w:r w:rsidRPr="00C97539">
        <w:rPr>
          <w:szCs w:val="24"/>
        </w:rPr>
        <w:t>román  Ostrov</w:t>
      </w:r>
      <w:proofErr w:type="gramEnd"/>
      <w:r w:rsidRPr="00C97539">
        <w:rPr>
          <w:szCs w:val="24"/>
        </w:rPr>
        <w:t xml:space="preserve"> tučňáků (1908) – parodie na francouzské dějiny</w:t>
      </w:r>
      <w:r w:rsidRPr="00C97539">
        <w:rPr>
          <w:szCs w:val="24"/>
        </w:rPr>
        <w:br/>
        <w:t>krátkozraký misionář omylem pokřtil tučňáky a tak byli přijati do lidské společnosti</w:t>
      </w:r>
      <w:r w:rsidRPr="00C97539">
        <w:rPr>
          <w:szCs w:val="24"/>
        </w:rPr>
        <w:br/>
        <w:t xml:space="preserve">osudy tučňáků jsou pak popisovány od starověku (autor zde například líčí vznik soukromého </w:t>
      </w:r>
      <w:proofErr w:type="spellStart"/>
      <w:r w:rsidRPr="00C97539">
        <w:rPr>
          <w:szCs w:val="24"/>
        </w:rPr>
        <w:t>vlastnicví</w:t>
      </w:r>
      <w:proofErr w:type="spellEnd"/>
      <w:r w:rsidRPr="00C97539">
        <w:rPr>
          <w:szCs w:val="24"/>
        </w:rPr>
        <w:t>) až po zánik celé společnosti</w:t>
      </w:r>
    </w:p>
    <w:p w:rsidR="00C97539" w:rsidRPr="0096079F" w:rsidRDefault="00C97539" w:rsidP="00C97539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C97539">
        <w:rPr>
          <w:szCs w:val="24"/>
        </w:rPr>
        <w:t xml:space="preserve">jeho díla jsou plná filosofických úvah, kritických společenských postřehů, často jsou velice </w:t>
      </w:r>
      <w:proofErr w:type="gramStart"/>
      <w:r w:rsidRPr="00C97539">
        <w:rPr>
          <w:szCs w:val="24"/>
        </w:rPr>
        <w:t>ironická</w:t>
      </w:r>
      <w:r w:rsidR="0096628C">
        <w:rPr>
          <w:szCs w:val="24"/>
        </w:rPr>
        <w:t xml:space="preserve"> . D</w:t>
      </w:r>
      <w:r w:rsidRPr="00C97539">
        <w:rPr>
          <w:szCs w:val="24"/>
        </w:rPr>
        <w:t>alší</w:t>
      </w:r>
      <w:proofErr w:type="gramEnd"/>
      <w:r w:rsidRPr="00C97539">
        <w:rPr>
          <w:szCs w:val="24"/>
        </w:rPr>
        <w:t xml:space="preserve"> knihy  - Historie našich dnů</w:t>
      </w:r>
      <w:r w:rsidRPr="00C97539">
        <w:rPr>
          <w:szCs w:val="24"/>
        </w:rPr>
        <w:br/>
      </w:r>
    </w:p>
    <w:p w:rsidR="00C97539" w:rsidRPr="0096079F" w:rsidRDefault="00C97539" w:rsidP="00C97539">
      <w:pPr>
        <w:rPr>
          <w:b/>
          <w:sz w:val="36"/>
          <w:szCs w:val="36"/>
          <w:u w:val="single"/>
        </w:rPr>
      </w:pPr>
      <w:r w:rsidRPr="0096079F">
        <w:rPr>
          <w:b/>
          <w:sz w:val="36"/>
          <w:szCs w:val="36"/>
          <w:u w:val="single"/>
        </w:rPr>
        <w:lastRenderedPageBreak/>
        <w:t xml:space="preserve">Antoine de Saint – Exupéry (1900 – </w:t>
      </w:r>
      <w:proofErr w:type="gramStart"/>
      <w:r w:rsidRPr="0096079F">
        <w:rPr>
          <w:b/>
          <w:sz w:val="36"/>
          <w:szCs w:val="36"/>
          <w:u w:val="single"/>
        </w:rPr>
        <w:t>1944 )</w:t>
      </w:r>
      <w:proofErr w:type="gramEnd"/>
      <w:r>
        <w:rPr>
          <w:b/>
          <w:sz w:val="36"/>
          <w:szCs w:val="36"/>
          <w:u w:val="single"/>
        </w:rPr>
        <w:br/>
      </w:r>
      <w:r>
        <w:rPr>
          <w:noProof/>
          <w:lang w:eastAsia="cs-CZ"/>
        </w:rPr>
        <w:drawing>
          <wp:inline distT="0" distB="0" distL="0" distR="0">
            <wp:extent cx="2102618" cy="2893926"/>
            <wp:effectExtent l="19050" t="0" r="0" b="0"/>
            <wp:docPr id="38" name="obrázek 28" descr="http://foglobe.com/data_images/main/antoine-marie-jean-baptiste-roger-de-saint-exupery/antoine-marie-jean-baptiste-roger-de-saint-exupery-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://foglobe.com/data_images/main/antoine-marie-jean-baptiste-roger-de-saint-exupery/antoine-marie-jean-baptiste-roger-de-saint-exupery-04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2618" cy="28939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7539" w:rsidRPr="00C97539" w:rsidRDefault="00C97539" w:rsidP="00C97539">
      <w:pPr>
        <w:pStyle w:val="Odstavecseseznamem"/>
        <w:numPr>
          <w:ilvl w:val="0"/>
          <w:numId w:val="2"/>
        </w:numPr>
        <w:rPr>
          <w:szCs w:val="24"/>
        </w:rPr>
      </w:pPr>
      <w:r w:rsidRPr="00C97539">
        <w:rPr>
          <w:szCs w:val="24"/>
        </w:rPr>
        <w:t>jako civilní letec působil v severní Africe a Jižní Americe, později se stal reportérem, jako válečný pilot byl pravděpodobně sestřelen německým letadlem nad Středozemním mořem</w:t>
      </w:r>
    </w:p>
    <w:p w:rsidR="00C97539" w:rsidRPr="00C97539" w:rsidRDefault="00C97539" w:rsidP="00C97539">
      <w:pPr>
        <w:rPr>
          <w:b/>
          <w:szCs w:val="24"/>
          <w:u w:val="single"/>
        </w:rPr>
      </w:pPr>
      <w:proofErr w:type="gramStart"/>
      <w:r w:rsidRPr="00C97539">
        <w:rPr>
          <w:b/>
          <w:szCs w:val="24"/>
          <w:u w:val="single"/>
        </w:rPr>
        <w:t>Dílo :</w:t>
      </w:r>
      <w:proofErr w:type="gramEnd"/>
    </w:p>
    <w:p w:rsidR="00C97539" w:rsidRPr="00C97539" w:rsidRDefault="00C97539" w:rsidP="00C97539">
      <w:pPr>
        <w:rPr>
          <w:szCs w:val="24"/>
        </w:rPr>
      </w:pPr>
      <w:r w:rsidRPr="00C97539">
        <w:rPr>
          <w:szCs w:val="24"/>
        </w:rPr>
        <w:t>Román Země lidí, povídky Válečný zajatec</w:t>
      </w:r>
    </w:p>
    <w:p w:rsidR="00C97539" w:rsidRPr="00C97539" w:rsidRDefault="00C97539" w:rsidP="00C97539">
      <w:pPr>
        <w:rPr>
          <w:szCs w:val="24"/>
        </w:rPr>
      </w:pPr>
      <w:r w:rsidRPr="00C97539">
        <w:rPr>
          <w:szCs w:val="24"/>
        </w:rPr>
        <w:t xml:space="preserve">Nejznámější dílo filosofická </w:t>
      </w:r>
      <w:proofErr w:type="gramStart"/>
      <w:r w:rsidRPr="00C97539">
        <w:rPr>
          <w:szCs w:val="24"/>
        </w:rPr>
        <w:t xml:space="preserve">pohádka  </w:t>
      </w:r>
      <w:r w:rsidRPr="00C97539">
        <w:rPr>
          <w:szCs w:val="24"/>
          <w:u w:val="single"/>
        </w:rPr>
        <w:t>Malý</w:t>
      </w:r>
      <w:proofErr w:type="gramEnd"/>
      <w:r w:rsidRPr="00C97539">
        <w:rPr>
          <w:szCs w:val="24"/>
          <w:u w:val="single"/>
        </w:rPr>
        <w:t xml:space="preserve"> princ (1943) – </w:t>
      </w:r>
      <w:r w:rsidRPr="00C97539">
        <w:rPr>
          <w:szCs w:val="24"/>
        </w:rPr>
        <w:t>příběh pilota, který havaroval s letadlem na Sahaře. Uprostřed pustiny se setkává s malým princem z daleké planety, který planetu opustil, když začal pochybovat o lásce květiny, kterou miloval.</w:t>
      </w:r>
      <w:r>
        <w:rPr>
          <w:szCs w:val="24"/>
        </w:rPr>
        <w:t xml:space="preserve"> </w:t>
      </w:r>
      <w:r w:rsidRPr="00C97539">
        <w:rPr>
          <w:szCs w:val="24"/>
        </w:rPr>
        <w:t>Během svého putování navštívil pět planet, kde poznal bytosti, které představovaly vždy jiný typ pokřiveného postoje ke světu. Nyní malý princ poznává zemi…Nakonec pomáhá letci najít studnu a vrací se zpět ke své květině,</w:t>
      </w:r>
      <w:r>
        <w:rPr>
          <w:szCs w:val="24"/>
        </w:rPr>
        <w:t xml:space="preserve"> </w:t>
      </w:r>
      <w:r w:rsidRPr="00C97539">
        <w:rPr>
          <w:szCs w:val="24"/>
        </w:rPr>
        <w:t>a to prostřednictvím hadího uštknutí. Zanechává tak letce-vypravěče v nejistotě, smutného, ale již nikdy samotného. Důležité je i setkání malého prince s liškou, která mu vysvětluje, co to znamená, když si někdo někoho ochočí a tím je za něj i zodpovědný</w:t>
      </w:r>
    </w:p>
    <w:p w:rsidR="00C97539" w:rsidRPr="00C97539" w:rsidRDefault="00C97539" w:rsidP="00C97539">
      <w:pPr>
        <w:rPr>
          <w:szCs w:val="24"/>
        </w:rPr>
      </w:pPr>
      <w:r w:rsidRPr="00C97539">
        <w:rPr>
          <w:szCs w:val="24"/>
        </w:rPr>
        <w:t>Malý princ byl původně zamýšlen jako dětská knížka, ale je čten i dospělými čtenáři</w:t>
      </w:r>
    </w:p>
    <w:p w:rsidR="00C97539" w:rsidRPr="00C97539" w:rsidRDefault="00C97539" w:rsidP="00C97539">
      <w:pPr>
        <w:rPr>
          <w:szCs w:val="24"/>
        </w:rPr>
      </w:pPr>
      <w:r w:rsidRPr="00C97539">
        <w:rPr>
          <w:szCs w:val="24"/>
        </w:rPr>
        <w:t xml:space="preserve">Je to vlastně polemika dvou pohledů na svět -   dětského hrdiny a dospělého člověka </w:t>
      </w:r>
      <w:r>
        <w:rPr>
          <w:szCs w:val="24"/>
        </w:rPr>
        <w:br/>
      </w:r>
    </w:p>
    <w:p w:rsidR="00C97539" w:rsidRPr="00C97539" w:rsidRDefault="00C97539" w:rsidP="00C97539">
      <w:pPr>
        <w:rPr>
          <w:b/>
          <w:color w:val="000000" w:themeColor="text1"/>
          <w:szCs w:val="24"/>
          <w:u w:val="single"/>
        </w:rPr>
      </w:pPr>
      <w:r>
        <w:rPr>
          <w:sz w:val="28"/>
          <w:szCs w:val="28"/>
        </w:rPr>
        <w:lastRenderedPageBreak/>
        <w:br/>
      </w:r>
      <w:proofErr w:type="spellStart"/>
      <w:r w:rsidRPr="00C97539">
        <w:rPr>
          <w:b/>
          <w:sz w:val="36"/>
          <w:szCs w:val="36"/>
          <w:u w:val="single"/>
        </w:rPr>
        <w:t>Henri</w:t>
      </w:r>
      <w:proofErr w:type="spellEnd"/>
      <w:r w:rsidRPr="00C97539">
        <w:rPr>
          <w:b/>
          <w:sz w:val="36"/>
          <w:szCs w:val="36"/>
          <w:u w:val="single"/>
        </w:rPr>
        <w:t xml:space="preserve"> </w:t>
      </w:r>
      <w:proofErr w:type="spellStart"/>
      <w:r w:rsidRPr="00C97539">
        <w:rPr>
          <w:b/>
          <w:sz w:val="36"/>
          <w:szCs w:val="36"/>
          <w:u w:val="single"/>
        </w:rPr>
        <w:t>Barbusse</w:t>
      </w:r>
      <w:proofErr w:type="spellEnd"/>
      <w:r w:rsidRPr="00C97539">
        <w:rPr>
          <w:b/>
          <w:sz w:val="36"/>
          <w:szCs w:val="36"/>
          <w:u w:val="single"/>
        </w:rPr>
        <w:t xml:space="preserve"> (1873 – 1935)</w:t>
      </w:r>
      <w:r>
        <w:rPr>
          <w:sz w:val="28"/>
          <w:szCs w:val="28"/>
        </w:rPr>
        <w:br/>
      </w:r>
      <w:r>
        <w:rPr>
          <w:noProof/>
          <w:lang w:eastAsia="cs-CZ"/>
        </w:rPr>
        <w:drawing>
          <wp:inline distT="0" distB="0" distL="0" distR="0">
            <wp:extent cx="1981200" cy="2286000"/>
            <wp:effectExtent l="19050" t="0" r="0" b="0"/>
            <wp:docPr id="39" name="obrázek 16" descr="http://www.anselm.edu/academic/history/hdubrulle/ModernFrance/2013/graphics/Barbuss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www.anselm.edu/academic/history/hdubrulle/ModernFrance/2013/graphics/Barbusse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2141220" cy="2476500"/>
            <wp:effectExtent l="19050" t="0" r="0" b="0"/>
            <wp:docPr id="41" name="obrázek 19" descr="http://nd04.jxs.cz/802/365/0a5641efd0_71367893_o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nd04.jxs.cz/802/365/0a5641efd0_71367893_o2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1220" cy="2476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br/>
      </w:r>
      <w:r w:rsidRPr="00C97539">
        <w:rPr>
          <w:color w:val="333333"/>
          <w:szCs w:val="24"/>
          <w:shd w:val="clear" w:color="auto" w:fill="FFFFFF"/>
        </w:rPr>
        <w:t xml:space="preserve">Kniha má 24 kapitol, které na sebe nijak nenavazují a popisují každá jinou situaci. </w:t>
      </w:r>
      <w:proofErr w:type="spellStart"/>
      <w:r w:rsidRPr="00C97539">
        <w:rPr>
          <w:color w:val="333333"/>
          <w:szCs w:val="24"/>
          <w:shd w:val="clear" w:color="auto" w:fill="FFFFFF"/>
        </w:rPr>
        <w:t>Barbusse</w:t>
      </w:r>
      <w:proofErr w:type="spellEnd"/>
      <w:r w:rsidRPr="00C97539">
        <w:rPr>
          <w:color w:val="333333"/>
          <w:szCs w:val="24"/>
          <w:shd w:val="clear" w:color="auto" w:fill="FFFFFF"/>
        </w:rPr>
        <w:t xml:space="preserve"> tímto dílem </w:t>
      </w:r>
      <w:r w:rsidRPr="00C97539">
        <w:rPr>
          <w:szCs w:val="24"/>
        </w:rPr>
        <w:br/>
        <w:t xml:space="preserve">   - francouzský prozaik, levicově orientovaný novinář a politik</w:t>
      </w:r>
      <w:r w:rsidRPr="00C97539">
        <w:rPr>
          <w:szCs w:val="24"/>
        </w:rPr>
        <w:br/>
        <w:t xml:space="preserve">   - věnoval se literární kritice</w:t>
      </w:r>
      <w:r w:rsidRPr="00C97539">
        <w:rPr>
          <w:szCs w:val="24"/>
        </w:rPr>
        <w:br/>
        <w:t xml:space="preserve">   -  roku 1914 jako dobrovolník narukoval do první světové války →věřil, že je </w:t>
      </w:r>
      <w:r w:rsidRPr="00C97539">
        <w:rPr>
          <w:szCs w:val="24"/>
        </w:rPr>
        <w:br/>
        <w:t xml:space="preserve">      potřeba bojovat za mír a válku obdivoval</w:t>
      </w:r>
      <w:r w:rsidRPr="00C97539">
        <w:rPr>
          <w:szCs w:val="24"/>
        </w:rPr>
        <w:br/>
        <w:t xml:space="preserve">   -  brzy však vystřízlivěl a chtěl na vše upozornit i ostatní lidi</w:t>
      </w:r>
      <w:r w:rsidRPr="00C97539">
        <w:rPr>
          <w:szCs w:val="24"/>
        </w:rPr>
        <w:br/>
        <w:t xml:space="preserve">   - v zákopech a vojenských nemocnicích napsal svůj první protiválečný román </w:t>
      </w:r>
      <w:r w:rsidRPr="00C97539">
        <w:rPr>
          <w:szCs w:val="24"/>
        </w:rPr>
        <w:br/>
        <w:t xml:space="preserve">     Oheň</w:t>
      </w:r>
      <w:r w:rsidRPr="00C97539">
        <w:rPr>
          <w:szCs w:val="24"/>
        </w:rPr>
        <w:br/>
        <w:t xml:space="preserve">   - protiválečný postoj posílil jeho levicovou orientaci – obdivoval komunisty, </w:t>
      </w:r>
      <w:r w:rsidRPr="00C97539">
        <w:rPr>
          <w:szCs w:val="24"/>
        </w:rPr>
        <w:br/>
        <w:t xml:space="preserve">     byl nadšený z VŘSR a často cestoval do SSSR</w:t>
      </w:r>
      <w:r w:rsidRPr="00C97539">
        <w:rPr>
          <w:szCs w:val="24"/>
        </w:rPr>
        <w:br/>
        <w:t>Dílo:</w:t>
      </w:r>
      <w:r w:rsidRPr="00C97539">
        <w:rPr>
          <w:szCs w:val="24"/>
        </w:rPr>
        <w:br/>
        <w:t>Oheň (časopisecky 1916, knižně 1917)</w:t>
      </w:r>
      <w:r w:rsidRPr="00C97539">
        <w:rPr>
          <w:rFonts w:ascii="Arial" w:hAnsi="Arial" w:cs="Arial"/>
          <w:color w:val="333333"/>
          <w:szCs w:val="24"/>
          <w:shd w:val="clear" w:color="auto" w:fill="FFFFFF"/>
        </w:rPr>
        <w:t xml:space="preserve">  - </w:t>
      </w:r>
      <w:r w:rsidRPr="00C97539">
        <w:rPr>
          <w:color w:val="333333"/>
          <w:szCs w:val="24"/>
          <w:shd w:val="clear" w:color="auto" w:fill="FFFFFF"/>
        </w:rPr>
        <w:t>děj tohoto válečného románu se odehrává na francouzsko-německé frontě během první světové války. Není zde žádný hlavní hrdina, všichni vojáci jsou vlastně hrdiny. naturalisticky popsal události první světové</w:t>
      </w:r>
      <w:r w:rsidRPr="00504FFF">
        <w:rPr>
          <w:color w:val="333333"/>
          <w:sz w:val="32"/>
          <w:szCs w:val="32"/>
          <w:shd w:val="clear" w:color="auto" w:fill="FFFFFF"/>
        </w:rPr>
        <w:t xml:space="preserve"> </w:t>
      </w:r>
      <w:r w:rsidRPr="00C97539">
        <w:rPr>
          <w:color w:val="333333"/>
          <w:szCs w:val="24"/>
          <w:shd w:val="clear" w:color="auto" w:fill="FFFFFF"/>
        </w:rPr>
        <w:t>války a</w:t>
      </w:r>
      <w:r w:rsidRPr="00504FFF">
        <w:rPr>
          <w:color w:val="333333"/>
          <w:sz w:val="32"/>
          <w:szCs w:val="32"/>
          <w:shd w:val="clear" w:color="auto" w:fill="FFFFFF"/>
        </w:rPr>
        <w:t xml:space="preserve"> </w:t>
      </w:r>
      <w:r w:rsidRPr="00C97539">
        <w:rPr>
          <w:color w:val="333333"/>
          <w:szCs w:val="24"/>
          <w:shd w:val="clear" w:color="auto" w:fill="FFFFFF"/>
        </w:rPr>
        <w:t xml:space="preserve">hrdinské činy vojáků, děj tu není nijak </w:t>
      </w:r>
      <w:proofErr w:type="gramStart"/>
      <w:r w:rsidRPr="00C97539">
        <w:rPr>
          <w:color w:val="333333"/>
          <w:szCs w:val="24"/>
          <w:shd w:val="clear" w:color="auto" w:fill="FFFFFF"/>
        </w:rPr>
        <w:t>důležitý.</w:t>
      </w:r>
      <w:r w:rsidRPr="00C97539">
        <w:rPr>
          <w:color w:val="000000" w:themeColor="text1"/>
          <w:szCs w:val="24"/>
          <w:shd w:val="clear" w:color="auto" w:fill="FFFFFF"/>
        </w:rPr>
        <w:t>.</w:t>
      </w:r>
      <w:proofErr w:type="gramEnd"/>
      <w:r>
        <w:rPr>
          <w:color w:val="000000" w:themeColor="text1"/>
          <w:szCs w:val="24"/>
          <w:shd w:val="clear" w:color="auto" w:fill="FFFFFF"/>
        </w:rPr>
        <w:br/>
      </w:r>
      <w:r>
        <w:rPr>
          <w:szCs w:val="24"/>
        </w:rPr>
        <w:t xml:space="preserve"> - d</w:t>
      </w:r>
      <w:r w:rsidRPr="00C97539">
        <w:rPr>
          <w:szCs w:val="24"/>
        </w:rPr>
        <w:t>alší knihy – například Peklo (psané pod vlivem Zolova naturalismu)</w:t>
      </w:r>
      <w:r w:rsidRPr="00C97539">
        <w:rPr>
          <w:szCs w:val="24"/>
        </w:rPr>
        <w:br/>
      </w:r>
    </w:p>
    <w:p w:rsidR="00C97539" w:rsidRPr="00C97539" w:rsidRDefault="00C97539" w:rsidP="00C97539">
      <w:pPr>
        <w:tabs>
          <w:tab w:val="clear" w:pos="284"/>
        </w:tabs>
        <w:rPr>
          <w:b/>
          <w:szCs w:val="24"/>
          <w:u w:val="single"/>
        </w:rPr>
      </w:pPr>
      <w:r w:rsidRPr="00672AD0">
        <w:rPr>
          <w:b/>
          <w:sz w:val="36"/>
          <w:szCs w:val="36"/>
          <w:u w:val="single"/>
        </w:rPr>
        <w:lastRenderedPageBreak/>
        <w:t xml:space="preserve">André </w:t>
      </w:r>
      <w:proofErr w:type="spellStart"/>
      <w:r w:rsidRPr="00672AD0">
        <w:rPr>
          <w:b/>
          <w:sz w:val="36"/>
          <w:szCs w:val="36"/>
          <w:u w:val="single"/>
        </w:rPr>
        <w:t>Gide</w:t>
      </w:r>
      <w:proofErr w:type="spellEnd"/>
      <w:r w:rsidRPr="00672AD0">
        <w:rPr>
          <w:b/>
          <w:sz w:val="36"/>
          <w:szCs w:val="36"/>
          <w:u w:val="single"/>
        </w:rPr>
        <w:t xml:space="preserve"> (1869 – 1951)</w:t>
      </w:r>
      <w:r>
        <w:rPr>
          <w:b/>
          <w:sz w:val="36"/>
          <w:szCs w:val="36"/>
          <w:u w:val="single"/>
        </w:rPr>
        <w:br/>
      </w:r>
      <w:r w:rsidRPr="00914C02">
        <w:t xml:space="preserve"> </w:t>
      </w:r>
      <w:r>
        <w:br/>
      </w:r>
      <w:r>
        <w:rPr>
          <w:noProof/>
          <w:lang w:eastAsia="cs-CZ"/>
        </w:rPr>
        <w:drawing>
          <wp:inline distT="0" distB="0" distL="0" distR="0">
            <wp:extent cx="2381250" cy="2381250"/>
            <wp:effectExtent l="19050" t="0" r="0" b="0"/>
            <wp:docPr id="42" name="obrázek 10" descr="http://www.newrepublic.com/sites/default/files/migrated/gid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www.newrepublic.com/sites/default/files/migrated/gide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2381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4C02">
        <w:rPr>
          <w:noProof/>
          <w:lang w:eastAsia="cs-CZ"/>
        </w:rPr>
        <w:drawing>
          <wp:inline distT="0" distB="0" distL="0" distR="0">
            <wp:extent cx="2794000" cy="3200400"/>
            <wp:effectExtent l="19050" t="0" r="6350" b="0"/>
            <wp:docPr id="43" name="obrázek 13" descr="http://media-files.gather.com/images/d364/d442/d747/d224/d96/f3/fu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media-files.gather.com/images/d364/d442/d747/d224/d96/f3/full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000" cy="3200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br/>
      </w:r>
    </w:p>
    <w:p w:rsidR="00C97539" w:rsidRPr="00C97539" w:rsidRDefault="00C97539" w:rsidP="00C97539">
      <w:pPr>
        <w:tabs>
          <w:tab w:val="clear" w:pos="284"/>
        </w:tabs>
        <w:rPr>
          <w:color w:val="252525"/>
          <w:szCs w:val="24"/>
          <w:shd w:val="clear" w:color="auto" w:fill="FFFFFF"/>
        </w:rPr>
      </w:pPr>
      <w:r w:rsidRPr="00C97539">
        <w:rPr>
          <w:szCs w:val="24"/>
        </w:rPr>
        <w:t>- nositel Nobelovy ceny 1947</w:t>
      </w:r>
      <w:r w:rsidRPr="00C97539">
        <w:rPr>
          <w:szCs w:val="24"/>
        </w:rPr>
        <w:br/>
        <w:t>- představitel krajního intelektuálního individualismu</w:t>
      </w:r>
      <w:r w:rsidRPr="00C97539">
        <w:rPr>
          <w:szCs w:val="24"/>
        </w:rPr>
        <w:br/>
      </w:r>
      <w:r w:rsidRPr="00C97539">
        <w:rPr>
          <w:color w:val="252525"/>
          <w:szCs w:val="24"/>
          <w:shd w:val="clear" w:color="auto" w:fill="FFFFFF"/>
        </w:rPr>
        <w:t xml:space="preserve">- na počátku třicátých letech začal projevovat sympatie k úsilí o </w:t>
      </w:r>
      <w:proofErr w:type="gramStart"/>
      <w:r w:rsidRPr="00C97539">
        <w:rPr>
          <w:color w:val="252525"/>
          <w:szCs w:val="24"/>
          <w:shd w:val="clear" w:color="auto" w:fill="FFFFFF"/>
        </w:rPr>
        <w:t>sociální   přestavbu</w:t>
      </w:r>
      <w:proofErr w:type="gramEnd"/>
      <w:r w:rsidRPr="00C97539">
        <w:rPr>
          <w:color w:val="252525"/>
          <w:szCs w:val="24"/>
          <w:shd w:val="clear" w:color="auto" w:fill="FFFFFF"/>
        </w:rPr>
        <w:t xml:space="preserve"> světa</w:t>
      </w:r>
      <w:r w:rsidRPr="00C97539">
        <w:rPr>
          <w:color w:val="252525"/>
          <w:szCs w:val="24"/>
          <w:shd w:val="clear" w:color="auto" w:fill="FFFFFF"/>
        </w:rPr>
        <w:br/>
        <w:t>- byl okouzlen projektem</w:t>
      </w:r>
      <w:r w:rsidRPr="00C97539">
        <w:rPr>
          <w:rStyle w:val="apple-converted-space"/>
          <w:color w:val="000000" w:themeColor="text1"/>
          <w:szCs w:val="24"/>
          <w:shd w:val="clear" w:color="auto" w:fill="FFFFFF"/>
        </w:rPr>
        <w:t> </w:t>
      </w:r>
      <w:hyperlink r:id="rId23" w:tooltip="Komunismus" w:history="1">
        <w:r w:rsidRPr="00C97539">
          <w:rPr>
            <w:rStyle w:val="Hypertextovodkaz"/>
            <w:color w:val="000000" w:themeColor="text1"/>
            <w:szCs w:val="24"/>
            <w:u w:val="none"/>
            <w:shd w:val="clear" w:color="auto" w:fill="FFFFFF"/>
          </w:rPr>
          <w:t>komunistické</w:t>
        </w:r>
      </w:hyperlink>
      <w:r w:rsidRPr="00C97539">
        <w:rPr>
          <w:rStyle w:val="apple-converted-space"/>
          <w:color w:val="252525"/>
          <w:szCs w:val="24"/>
          <w:shd w:val="clear" w:color="auto" w:fill="FFFFFF"/>
        </w:rPr>
        <w:t> </w:t>
      </w:r>
      <w:r w:rsidRPr="00C97539">
        <w:rPr>
          <w:color w:val="252525"/>
          <w:szCs w:val="24"/>
          <w:shd w:val="clear" w:color="auto" w:fill="FFFFFF"/>
        </w:rPr>
        <w:t>společnosti, který ovšem chápal po svém jako společenství prvotního křesťanství.</w:t>
      </w:r>
    </w:p>
    <w:p w:rsidR="00C97539" w:rsidRPr="00C97539" w:rsidRDefault="00C97539" w:rsidP="00C97539">
      <w:pPr>
        <w:tabs>
          <w:tab w:val="clear" w:pos="284"/>
        </w:tabs>
        <w:rPr>
          <w:color w:val="000000" w:themeColor="text1"/>
          <w:szCs w:val="24"/>
        </w:rPr>
      </w:pPr>
      <w:proofErr w:type="gramStart"/>
      <w:r w:rsidRPr="00C97539">
        <w:rPr>
          <w:color w:val="252525"/>
          <w:szCs w:val="24"/>
          <w:shd w:val="clear" w:color="auto" w:fill="FFFFFF"/>
        </w:rPr>
        <w:t>-  roku</w:t>
      </w:r>
      <w:proofErr w:type="gramEnd"/>
      <w:r w:rsidRPr="00C97539">
        <w:rPr>
          <w:rStyle w:val="apple-converted-space"/>
          <w:color w:val="252525"/>
          <w:szCs w:val="24"/>
          <w:shd w:val="clear" w:color="auto" w:fill="FFFFFF"/>
        </w:rPr>
        <w:t> </w:t>
      </w:r>
      <w:hyperlink r:id="rId24" w:tooltip="1936" w:history="1">
        <w:r w:rsidRPr="00C97539">
          <w:rPr>
            <w:rStyle w:val="Hypertextovodkaz"/>
            <w:color w:val="000000" w:themeColor="text1"/>
            <w:szCs w:val="24"/>
            <w:u w:val="none"/>
            <w:shd w:val="clear" w:color="auto" w:fill="FFFFFF"/>
          </w:rPr>
          <w:t>1936</w:t>
        </w:r>
      </w:hyperlink>
      <w:r w:rsidRPr="00C97539">
        <w:rPr>
          <w:rStyle w:val="apple-converted-space"/>
          <w:color w:val="000000" w:themeColor="text1"/>
          <w:szCs w:val="24"/>
          <w:shd w:val="clear" w:color="auto" w:fill="FFFFFF"/>
        </w:rPr>
        <w:t> </w:t>
      </w:r>
      <w:r w:rsidRPr="00C97539">
        <w:rPr>
          <w:color w:val="252525"/>
          <w:szCs w:val="24"/>
          <w:shd w:val="clear" w:color="auto" w:fill="FFFFFF"/>
        </w:rPr>
        <w:t xml:space="preserve">navštívil dokonce </w:t>
      </w:r>
      <w:hyperlink r:id="rId25" w:tooltip="Sovětský svaz" w:history="1">
        <w:r w:rsidRPr="00C97539">
          <w:rPr>
            <w:rStyle w:val="Hypertextovodkaz"/>
            <w:color w:val="000000" w:themeColor="text1"/>
            <w:szCs w:val="24"/>
            <w:u w:val="none"/>
            <w:shd w:val="clear" w:color="auto" w:fill="FFFFFF"/>
          </w:rPr>
          <w:t>Sovětský svaz</w:t>
        </w:r>
      </w:hyperlink>
    </w:p>
    <w:p w:rsidR="00C97539" w:rsidRPr="00C97539" w:rsidRDefault="00C97539" w:rsidP="00C97539">
      <w:pPr>
        <w:tabs>
          <w:tab w:val="clear" w:pos="284"/>
        </w:tabs>
        <w:rPr>
          <w:szCs w:val="24"/>
        </w:rPr>
      </w:pPr>
      <w:proofErr w:type="gramStart"/>
      <w:r w:rsidRPr="00C97539">
        <w:rPr>
          <w:color w:val="000000" w:themeColor="text1"/>
          <w:szCs w:val="24"/>
        </w:rPr>
        <w:t>-  h</w:t>
      </w:r>
      <w:r w:rsidRPr="00C97539">
        <w:rPr>
          <w:color w:val="252525"/>
          <w:szCs w:val="24"/>
          <w:shd w:val="clear" w:color="auto" w:fill="FFFFFF"/>
        </w:rPr>
        <w:t>luboké</w:t>
      </w:r>
      <w:proofErr w:type="gramEnd"/>
      <w:r w:rsidRPr="00C97539">
        <w:rPr>
          <w:color w:val="252525"/>
          <w:szCs w:val="24"/>
          <w:shd w:val="clear" w:color="auto" w:fill="FFFFFF"/>
        </w:rPr>
        <w:t xml:space="preserve"> rozčarování z této cesty pak popsal ve své</w:t>
      </w:r>
      <w:r w:rsidRPr="00C97539">
        <w:rPr>
          <w:rStyle w:val="apple-converted-space"/>
          <w:color w:val="000000" w:themeColor="text1"/>
          <w:szCs w:val="24"/>
          <w:shd w:val="clear" w:color="auto" w:fill="FFFFFF"/>
        </w:rPr>
        <w:t> </w:t>
      </w:r>
      <w:hyperlink r:id="rId26" w:tooltip="Reportáž" w:history="1">
        <w:r w:rsidRPr="00C97539">
          <w:rPr>
            <w:rStyle w:val="Hypertextovodkaz"/>
            <w:color w:val="000000" w:themeColor="text1"/>
            <w:szCs w:val="24"/>
            <w:u w:val="none"/>
            <w:shd w:val="clear" w:color="auto" w:fill="FFFFFF"/>
          </w:rPr>
          <w:t>reportáži</w:t>
        </w:r>
      </w:hyperlink>
      <w:r w:rsidRPr="00C97539">
        <w:rPr>
          <w:rStyle w:val="apple-converted-space"/>
          <w:color w:val="252525"/>
          <w:szCs w:val="24"/>
          <w:shd w:val="clear" w:color="auto" w:fill="FFFFFF"/>
        </w:rPr>
        <w:t> </w:t>
      </w:r>
      <w:r w:rsidRPr="00C97539">
        <w:rPr>
          <w:iCs/>
          <w:color w:val="252525"/>
          <w:szCs w:val="24"/>
          <w:shd w:val="clear" w:color="auto" w:fill="FFFFFF"/>
        </w:rPr>
        <w:t>Návrat ze</w:t>
      </w:r>
      <w:r w:rsidRPr="00C97539">
        <w:rPr>
          <w:i/>
          <w:iCs/>
          <w:color w:val="252525"/>
          <w:szCs w:val="24"/>
          <w:shd w:val="clear" w:color="auto" w:fill="FFFFFF"/>
        </w:rPr>
        <w:t xml:space="preserve"> </w:t>
      </w:r>
      <w:r w:rsidRPr="00C97539">
        <w:rPr>
          <w:iCs/>
          <w:color w:val="252525"/>
          <w:szCs w:val="24"/>
          <w:shd w:val="clear" w:color="auto" w:fill="FFFFFF"/>
        </w:rPr>
        <w:t>Sovětského svazu</w:t>
      </w:r>
      <w:r w:rsidRPr="00C97539">
        <w:rPr>
          <w:color w:val="252525"/>
          <w:szCs w:val="24"/>
          <w:shd w:val="clear" w:color="auto" w:fill="FFFFFF"/>
        </w:rPr>
        <w:t xml:space="preserve">, která vyvolala ostrou kritiku ze strany tehdejších levicových intelektuálů, přestože mnoho z nich nemělo se sovětským prostředím </w:t>
      </w:r>
      <w:r w:rsidRPr="00C97539">
        <w:rPr>
          <w:color w:val="000000" w:themeColor="text1"/>
          <w:szCs w:val="24"/>
          <w:shd w:val="clear" w:color="auto" w:fill="FFFFFF"/>
        </w:rPr>
        <w:t>vlastní</w:t>
      </w:r>
      <w:r w:rsidRPr="00C97539">
        <w:rPr>
          <w:rStyle w:val="apple-converted-space"/>
          <w:color w:val="000000" w:themeColor="text1"/>
          <w:szCs w:val="24"/>
          <w:shd w:val="clear" w:color="auto" w:fill="FFFFFF"/>
        </w:rPr>
        <w:t> </w:t>
      </w:r>
      <w:hyperlink r:id="rId27" w:tooltip="Zkušenost" w:history="1">
        <w:r w:rsidRPr="00C97539">
          <w:rPr>
            <w:rStyle w:val="Hypertextovodkaz"/>
            <w:color w:val="000000" w:themeColor="text1"/>
            <w:szCs w:val="24"/>
            <w:u w:val="none"/>
            <w:shd w:val="clear" w:color="auto" w:fill="FFFFFF"/>
          </w:rPr>
          <w:t>zkušenosti</w:t>
        </w:r>
      </w:hyperlink>
      <w:r w:rsidRPr="00C97539">
        <w:rPr>
          <w:rStyle w:val="apple-converted-space"/>
          <w:color w:val="000000" w:themeColor="text1"/>
          <w:szCs w:val="24"/>
          <w:shd w:val="clear" w:color="auto" w:fill="FFFFFF"/>
        </w:rPr>
        <w:t> </w:t>
      </w:r>
      <w:r w:rsidRPr="00C97539">
        <w:rPr>
          <w:color w:val="000000" w:themeColor="text1"/>
          <w:szCs w:val="24"/>
          <w:shd w:val="clear" w:color="auto" w:fill="FFFFFF"/>
        </w:rPr>
        <w:t>(u nás například vystoupil s</w:t>
      </w:r>
      <w:r w:rsidRPr="00C97539">
        <w:rPr>
          <w:rStyle w:val="apple-converted-space"/>
          <w:color w:val="000000" w:themeColor="text1"/>
          <w:szCs w:val="24"/>
          <w:shd w:val="clear" w:color="auto" w:fill="FFFFFF"/>
        </w:rPr>
        <w:t> </w:t>
      </w:r>
      <w:hyperlink r:id="rId28" w:tooltip="Polemika" w:history="1">
        <w:r w:rsidRPr="00C97539">
          <w:rPr>
            <w:rStyle w:val="Hypertextovodkaz"/>
            <w:color w:val="000000" w:themeColor="text1"/>
            <w:szCs w:val="24"/>
            <w:u w:val="none"/>
            <w:shd w:val="clear" w:color="auto" w:fill="FFFFFF"/>
          </w:rPr>
          <w:t>polemikou</w:t>
        </w:r>
      </w:hyperlink>
      <w:r w:rsidRPr="00C97539">
        <w:rPr>
          <w:rStyle w:val="apple-converted-space"/>
          <w:color w:val="000000" w:themeColor="text1"/>
          <w:szCs w:val="24"/>
          <w:shd w:val="clear" w:color="auto" w:fill="FFFFFF"/>
        </w:rPr>
        <w:t> </w:t>
      </w:r>
      <w:r w:rsidRPr="00C97539">
        <w:rPr>
          <w:color w:val="000000" w:themeColor="text1"/>
          <w:szCs w:val="24"/>
          <w:shd w:val="clear" w:color="auto" w:fill="FFFFFF"/>
        </w:rPr>
        <w:t>básník</w:t>
      </w:r>
      <w:r w:rsidRPr="00C97539">
        <w:rPr>
          <w:rStyle w:val="apple-converted-space"/>
          <w:color w:val="000000" w:themeColor="text1"/>
          <w:szCs w:val="24"/>
          <w:shd w:val="clear" w:color="auto" w:fill="FFFFFF"/>
        </w:rPr>
        <w:t> </w:t>
      </w:r>
      <w:hyperlink r:id="rId29" w:tooltip="Stanislav Kostka Neumann" w:history="1">
        <w:r w:rsidRPr="00C97539">
          <w:rPr>
            <w:rStyle w:val="Hypertextovodkaz"/>
            <w:color w:val="000000" w:themeColor="text1"/>
            <w:szCs w:val="24"/>
            <w:u w:val="none"/>
            <w:shd w:val="clear" w:color="auto" w:fill="FFFFFF"/>
          </w:rPr>
          <w:t>Stanislav Kostka Neumann</w:t>
        </w:r>
      </w:hyperlink>
      <w:r w:rsidRPr="00C16337">
        <w:rPr>
          <w:color w:val="000000" w:themeColor="text1"/>
          <w:sz w:val="28"/>
          <w:szCs w:val="28"/>
          <w:shd w:val="clear" w:color="auto" w:fill="FFFFFF"/>
        </w:rPr>
        <w:br/>
      </w:r>
      <w:r w:rsidRPr="00C97539">
        <w:rPr>
          <w:b/>
          <w:szCs w:val="24"/>
        </w:rPr>
        <w:t xml:space="preserve">Dílo: </w:t>
      </w:r>
      <w:r w:rsidRPr="00C97539">
        <w:rPr>
          <w:szCs w:val="24"/>
        </w:rPr>
        <w:t>v celém jeho díle se objevuje jedno téma – střetávání silné osobnosti s prostředím, která ji svazuje</w:t>
      </w:r>
    </w:p>
    <w:p w:rsidR="00C97539" w:rsidRPr="00AD01EA" w:rsidRDefault="00C97539" w:rsidP="00C97539">
      <w:pPr>
        <w:tabs>
          <w:tab w:val="clear" w:pos="284"/>
        </w:tabs>
        <w:rPr>
          <w:szCs w:val="24"/>
        </w:rPr>
      </w:pPr>
      <w:r w:rsidRPr="00C97539">
        <w:rPr>
          <w:color w:val="000000" w:themeColor="text1"/>
          <w:szCs w:val="24"/>
        </w:rPr>
        <w:t>Romány  - Penězokazi, Škola žen atd.</w:t>
      </w:r>
      <w:r>
        <w:rPr>
          <w:color w:val="000000" w:themeColor="text1"/>
          <w:szCs w:val="24"/>
        </w:rPr>
        <w:br/>
      </w:r>
      <w:r>
        <w:rPr>
          <w:color w:val="000000" w:themeColor="text1"/>
          <w:szCs w:val="24"/>
        </w:rPr>
        <w:br/>
      </w:r>
      <w:r w:rsidRPr="00C97539">
        <w:rPr>
          <w:color w:val="000000" w:themeColor="text1"/>
          <w:szCs w:val="24"/>
        </w:rPr>
        <w:br/>
      </w:r>
      <w:r>
        <w:rPr>
          <w:sz w:val="28"/>
          <w:szCs w:val="28"/>
        </w:rPr>
        <w:lastRenderedPageBreak/>
        <w:t>Další autoři:</w:t>
      </w:r>
      <w:r>
        <w:rPr>
          <w:sz w:val="28"/>
          <w:szCs w:val="28"/>
        </w:rPr>
        <w:br/>
      </w:r>
      <w:r w:rsidRPr="00C97539">
        <w:rPr>
          <w:b/>
          <w:sz w:val="28"/>
          <w:szCs w:val="28"/>
        </w:rPr>
        <w:t xml:space="preserve">Francois </w:t>
      </w:r>
      <w:proofErr w:type="spellStart"/>
      <w:r w:rsidRPr="00C97539">
        <w:rPr>
          <w:b/>
          <w:sz w:val="28"/>
          <w:szCs w:val="28"/>
        </w:rPr>
        <w:t>Mauriac</w:t>
      </w:r>
      <w:proofErr w:type="spellEnd"/>
      <w:r w:rsidRPr="00C97539">
        <w:rPr>
          <w:b/>
          <w:sz w:val="28"/>
          <w:szCs w:val="28"/>
        </w:rPr>
        <w:t xml:space="preserve"> (1885 – 1970)</w:t>
      </w:r>
      <w:r w:rsidRPr="00C97539">
        <w:rPr>
          <w:b/>
          <w:sz w:val="28"/>
          <w:szCs w:val="28"/>
        </w:rPr>
        <w:br/>
        <w:t xml:space="preserve">Gabriel </w:t>
      </w:r>
      <w:proofErr w:type="spellStart"/>
      <w:r w:rsidRPr="00C97539">
        <w:rPr>
          <w:b/>
          <w:sz w:val="28"/>
          <w:szCs w:val="28"/>
        </w:rPr>
        <w:t>Chevallier</w:t>
      </w:r>
      <w:proofErr w:type="spellEnd"/>
      <w:r w:rsidRPr="00C97539">
        <w:rPr>
          <w:b/>
          <w:sz w:val="28"/>
          <w:szCs w:val="28"/>
        </w:rPr>
        <w:t xml:space="preserve"> (1895 – 1970) </w:t>
      </w:r>
      <w:r>
        <w:rPr>
          <w:sz w:val="28"/>
          <w:szCs w:val="28"/>
        </w:rPr>
        <w:t>– světově oblíbený spisovatel, klasik francouzského humoru</w:t>
      </w:r>
      <w:r>
        <w:rPr>
          <w:sz w:val="28"/>
          <w:szCs w:val="28"/>
        </w:rPr>
        <w:br/>
        <w:t xml:space="preserve">- napsal několikadílný humorně-kritický román o osudech postav z malého městečka </w:t>
      </w:r>
      <w:proofErr w:type="spellStart"/>
      <w:r>
        <w:rPr>
          <w:sz w:val="28"/>
          <w:szCs w:val="28"/>
        </w:rPr>
        <w:t>Zvonokosy</w:t>
      </w:r>
      <w:proofErr w:type="spellEnd"/>
      <w:r>
        <w:rPr>
          <w:sz w:val="28"/>
          <w:szCs w:val="28"/>
        </w:rPr>
        <w:t xml:space="preserve"> – hlavní zápletkou je postavení veřejných záchodků v centru města</w:t>
      </w:r>
      <w:r>
        <w:rPr>
          <w:sz w:val="28"/>
          <w:szCs w:val="28"/>
        </w:rPr>
        <w:br/>
      </w:r>
      <w:proofErr w:type="spellStart"/>
      <w:r w:rsidRPr="00C97539">
        <w:rPr>
          <w:b/>
          <w:sz w:val="28"/>
          <w:szCs w:val="28"/>
        </w:rPr>
        <w:t>Henri</w:t>
      </w:r>
      <w:proofErr w:type="spellEnd"/>
      <w:r w:rsidRPr="00C97539">
        <w:rPr>
          <w:b/>
          <w:sz w:val="28"/>
          <w:szCs w:val="28"/>
        </w:rPr>
        <w:t xml:space="preserve"> </w:t>
      </w:r>
      <w:proofErr w:type="spellStart"/>
      <w:r w:rsidRPr="00C97539">
        <w:rPr>
          <w:b/>
          <w:sz w:val="28"/>
          <w:szCs w:val="28"/>
        </w:rPr>
        <w:t>Charriére</w:t>
      </w:r>
      <w:proofErr w:type="spellEnd"/>
      <w:r w:rsidRPr="00C97539">
        <w:rPr>
          <w:b/>
          <w:sz w:val="28"/>
          <w:szCs w:val="28"/>
        </w:rPr>
        <w:t xml:space="preserve">  (1906 – 1973) –</w:t>
      </w:r>
      <w:r>
        <w:rPr>
          <w:sz w:val="28"/>
          <w:szCs w:val="28"/>
        </w:rPr>
        <w:t xml:space="preserve"> Motýlek</w:t>
      </w:r>
      <w:r>
        <w:rPr>
          <w:sz w:val="28"/>
          <w:szCs w:val="28"/>
        </w:rPr>
        <w:br/>
      </w:r>
      <w:r>
        <w:rPr>
          <w:noProof/>
          <w:lang w:eastAsia="cs-CZ"/>
        </w:rPr>
        <w:drawing>
          <wp:inline distT="0" distB="0" distL="0" distR="0">
            <wp:extent cx="2286953" cy="2667000"/>
            <wp:effectExtent l="19050" t="0" r="0" b="0"/>
            <wp:docPr id="44" name="obrázek 22" descr="http://descubriendo-sudamerica.wikispaces.com/file/view/henri-charriere-papillon.jpg/270118402/henri-charriere-papill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descubriendo-sudamerica.wikispaces.com/file/view/henri-charriere-papillon.jpg/270118402/henri-charriere-papillon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953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240B9">
        <w:t xml:space="preserve"> </w:t>
      </w:r>
      <w:r>
        <w:rPr>
          <w:noProof/>
          <w:lang w:eastAsia="cs-CZ"/>
        </w:rPr>
        <w:drawing>
          <wp:inline distT="0" distB="0" distL="0" distR="0">
            <wp:extent cx="3048000" cy="3048000"/>
            <wp:effectExtent l="19050" t="0" r="0" b="0"/>
            <wp:docPr id="45" name="obrázek 25" descr="http://i1.sndcdn.com/artworks-000011404711-yxp3k3-original.jpg?3eddc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i1.sndcdn.com/artworks-000011404711-yxp3k3-original.jpg?3eddc42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304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br/>
        <w:t>- kniha nemá velké umělecké ambice, ale patří k nejčtenějším knihám na světě</w:t>
      </w:r>
      <w:r>
        <w:rPr>
          <w:sz w:val="28"/>
          <w:szCs w:val="28"/>
        </w:rPr>
        <w:br/>
        <w:t xml:space="preserve">- je to příběh o věznění francouzského občana v trestanecké kolonii na Ďábelských ostrovech ve Střední Americe – celý příběh provází pocit nezdolné touhy po </w:t>
      </w:r>
      <w:proofErr w:type="gramStart"/>
      <w:r>
        <w:rPr>
          <w:sz w:val="28"/>
          <w:szCs w:val="28"/>
        </w:rPr>
        <w:t>svobodě ( autor</w:t>
      </w:r>
      <w:proofErr w:type="gramEnd"/>
      <w:r>
        <w:rPr>
          <w:sz w:val="28"/>
          <w:szCs w:val="28"/>
        </w:rPr>
        <w:t xml:space="preserve"> vychází z vlastních zážitků)</w:t>
      </w:r>
      <w:r>
        <w:rPr>
          <w:sz w:val="28"/>
          <w:szCs w:val="28"/>
        </w:rPr>
        <w:br/>
      </w:r>
      <w:r>
        <w:rPr>
          <w:sz w:val="28"/>
          <w:szCs w:val="28"/>
        </w:rPr>
        <w:br/>
      </w:r>
      <w:r>
        <w:rPr>
          <w:sz w:val="28"/>
          <w:szCs w:val="28"/>
        </w:rPr>
        <w:br/>
      </w:r>
      <w:r>
        <w:rPr>
          <w:sz w:val="28"/>
          <w:szCs w:val="28"/>
        </w:rPr>
        <w:br/>
      </w:r>
      <w:r>
        <w:rPr>
          <w:sz w:val="28"/>
          <w:szCs w:val="28"/>
        </w:rPr>
        <w:br/>
      </w:r>
      <w:r>
        <w:rPr>
          <w:sz w:val="28"/>
          <w:szCs w:val="28"/>
        </w:rPr>
        <w:br/>
      </w:r>
      <w:r w:rsidRPr="00AD01EA">
        <w:rPr>
          <w:szCs w:val="24"/>
        </w:rPr>
        <w:lastRenderedPageBreak/>
        <w:br/>
        <w:t>Zdroje:</w:t>
      </w:r>
    </w:p>
    <w:p w:rsidR="00C97539" w:rsidRPr="00AD01EA" w:rsidRDefault="00A47B2A" w:rsidP="00C97539">
      <w:pPr>
        <w:tabs>
          <w:tab w:val="clear" w:pos="284"/>
        </w:tabs>
        <w:rPr>
          <w:szCs w:val="24"/>
        </w:rPr>
      </w:pPr>
      <w:hyperlink r:id="rId32" w:history="1">
        <w:r w:rsidR="00C97539" w:rsidRPr="00AD01EA">
          <w:rPr>
            <w:rStyle w:val="Hypertextovodkaz"/>
            <w:color w:val="auto"/>
            <w:szCs w:val="24"/>
          </w:rPr>
          <w:t>http://descubriendo-sudamerica.wikispaces.com/Personajes+Destacados+de+Guyana</w:t>
        </w:r>
      </w:hyperlink>
    </w:p>
    <w:p w:rsidR="00C97539" w:rsidRPr="00AD01EA" w:rsidRDefault="00A47B2A" w:rsidP="00C97539">
      <w:pPr>
        <w:rPr>
          <w:b/>
          <w:szCs w:val="24"/>
          <w:u w:val="single"/>
        </w:rPr>
      </w:pPr>
      <w:hyperlink r:id="rId33" w:history="1">
        <w:r w:rsidR="00C97539" w:rsidRPr="00AD01EA">
          <w:rPr>
            <w:rStyle w:val="Hypertextovodkaz"/>
            <w:color w:val="auto"/>
            <w:szCs w:val="24"/>
          </w:rPr>
          <w:t>https://soundcloud.com/the-mustard-kid/mustard-kid-papillon-henri</w:t>
        </w:r>
      </w:hyperlink>
      <w:r w:rsidR="00C97539" w:rsidRPr="00AD01EA">
        <w:rPr>
          <w:szCs w:val="24"/>
        </w:rPr>
        <w:br/>
      </w:r>
      <w:hyperlink r:id="rId34" w:history="1">
        <w:r w:rsidR="00C97539" w:rsidRPr="00AD01EA">
          <w:rPr>
            <w:rStyle w:val="Hypertextovodkaz"/>
            <w:color w:val="auto"/>
            <w:szCs w:val="24"/>
          </w:rPr>
          <w:t>http://vietbao.vn/vi/Van-hoa/Romain-Rolland/20566399/184/</w:t>
        </w:r>
      </w:hyperlink>
    </w:p>
    <w:p w:rsidR="00C97539" w:rsidRPr="00AD01EA" w:rsidRDefault="00A47B2A" w:rsidP="00C97539">
      <w:pPr>
        <w:rPr>
          <w:szCs w:val="24"/>
        </w:rPr>
      </w:pPr>
      <w:hyperlink r:id="rId35" w:history="1">
        <w:r w:rsidR="00C97539" w:rsidRPr="00AD01EA">
          <w:rPr>
            <w:rStyle w:val="Hypertextovodkaz"/>
            <w:color w:val="auto"/>
            <w:szCs w:val="24"/>
          </w:rPr>
          <w:t>http://www.cojeco.cz/index.php?detail=1&amp;id_desc=27628&amp;s_lang=2</w:t>
        </w:r>
      </w:hyperlink>
    </w:p>
    <w:p w:rsidR="0057335F" w:rsidRPr="00AD01EA" w:rsidRDefault="00A47B2A" w:rsidP="00840092">
      <w:pPr>
        <w:rPr>
          <w:b/>
          <w:szCs w:val="24"/>
          <w:u w:val="single"/>
        </w:rPr>
      </w:pPr>
      <w:hyperlink r:id="rId36" w:history="1">
        <w:r w:rsidR="00C97539" w:rsidRPr="00AD01EA">
          <w:rPr>
            <w:rStyle w:val="Hypertextovodkaz"/>
            <w:color w:val="auto"/>
            <w:szCs w:val="24"/>
          </w:rPr>
          <w:t>http://www.biography.com/people/anatole-france-9300303</w:t>
        </w:r>
      </w:hyperlink>
      <w:r w:rsidR="00C97539" w:rsidRPr="00AD01EA">
        <w:rPr>
          <w:szCs w:val="24"/>
        </w:rPr>
        <w:br/>
      </w:r>
      <w:hyperlink r:id="rId37" w:history="1">
        <w:r w:rsidR="00F27631" w:rsidRPr="00AD01EA">
          <w:rPr>
            <w:rStyle w:val="Hypertextovodkaz"/>
            <w:color w:val="auto"/>
            <w:szCs w:val="24"/>
          </w:rPr>
          <w:t>http://zobaci.blog.cz/1011/henri-barbusse</w:t>
        </w:r>
      </w:hyperlink>
    </w:p>
    <w:p w:rsidR="00C97539" w:rsidRPr="00AD01EA" w:rsidRDefault="00A47B2A" w:rsidP="00C97539">
      <w:pPr>
        <w:tabs>
          <w:tab w:val="clear" w:pos="284"/>
        </w:tabs>
        <w:rPr>
          <w:szCs w:val="24"/>
        </w:rPr>
      </w:pPr>
      <w:hyperlink r:id="rId38" w:history="1">
        <w:r w:rsidR="00C97539" w:rsidRPr="00AD01EA">
          <w:rPr>
            <w:rStyle w:val="Hypertextovodkaz"/>
            <w:color w:val="auto"/>
            <w:szCs w:val="24"/>
          </w:rPr>
          <w:t>http://www.newrepublic.com/book/review/letter-paris-gide-sartre-and-caf%C3%A9-communism</w:t>
        </w:r>
      </w:hyperlink>
    </w:p>
    <w:p w:rsidR="00C97539" w:rsidRPr="00AD01EA" w:rsidRDefault="00A47B2A" w:rsidP="00C97539">
      <w:pPr>
        <w:tabs>
          <w:tab w:val="clear" w:pos="284"/>
        </w:tabs>
        <w:rPr>
          <w:b/>
          <w:szCs w:val="24"/>
          <w:u w:val="single"/>
        </w:rPr>
      </w:pPr>
      <w:hyperlink r:id="rId39" w:history="1">
        <w:r w:rsidR="00C97539" w:rsidRPr="00AD01EA">
          <w:rPr>
            <w:rStyle w:val="Hypertextovodkaz"/>
            <w:color w:val="auto"/>
            <w:szCs w:val="24"/>
          </w:rPr>
          <w:t>http://dcaligari.blogspot.cz/2013_02_01_archive.html</w:t>
        </w:r>
      </w:hyperlink>
    </w:p>
    <w:p w:rsidR="0057335F" w:rsidRPr="00AD01EA" w:rsidRDefault="00A47B2A" w:rsidP="00840092">
      <w:pPr>
        <w:rPr>
          <w:szCs w:val="24"/>
        </w:rPr>
      </w:pPr>
      <w:hyperlink r:id="rId40" w:history="1">
        <w:r w:rsidR="00F27631" w:rsidRPr="00AD01EA">
          <w:rPr>
            <w:rStyle w:val="Hypertextovodkaz"/>
            <w:color w:val="auto"/>
            <w:szCs w:val="24"/>
          </w:rPr>
          <w:t>http://cs.wikipedia.org/wiki/Andr%C3%A9_Gide</w:t>
        </w:r>
      </w:hyperlink>
    </w:p>
    <w:p w:rsidR="00F27631" w:rsidRPr="00AD01EA" w:rsidRDefault="00A47B2A" w:rsidP="00840092">
      <w:pPr>
        <w:rPr>
          <w:b/>
          <w:szCs w:val="24"/>
          <w:u w:val="single"/>
        </w:rPr>
      </w:pPr>
      <w:hyperlink r:id="rId41" w:history="1">
        <w:r w:rsidR="00F27631" w:rsidRPr="00AD01EA">
          <w:rPr>
            <w:rStyle w:val="Hypertextovodkaz"/>
            <w:color w:val="auto"/>
            <w:szCs w:val="24"/>
          </w:rPr>
          <w:t>http://pravdu.cz/vrah/henri-charriere-alias-motylek</w:t>
        </w:r>
      </w:hyperlink>
      <w:r w:rsidR="00F27631" w:rsidRPr="00AD01EA">
        <w:rPr>
          <w:szCs w:val="24"/>
        </w:rPr>
        <w:br/>
      </w:r>
      <w:hyperlink r:id="rId42" w:history="1">
        <w:r w:rsidR="00F27631" w:rsidRPr="00AD01EA">
          <w:rPr>
            <w:rStyle w:val="Hypertextovodkaz"/>
            <w:color w:val="auto"/>
            <w:szCs w:val="24"/>
          </w:rPr>
          <w:t>http://cs.wikipedia.org/wiki/Antoine_de_Saint-Exup%C3%A9ry</w:t>
        </w:r>
      </w:hyperlink>
    </w:p>
    <w:p w:rsidR="0057335F" w:rsidRPr="00AD01EA" w:rsidRDefault="00A47B2A" w:rsidP="00840092">
      <w:pPr>
        <w:rPr>
          <w:b/>
          <w:szCs w:val="24"/>
          <w:u w:val="single"/>
        </w:rPr>
      </w:pPr>
      <w:hyperlink r:id="rId43" w:history="1">
        <w:r w:rsidR="00F27631" w:rsidRPr="00AD01EA">
          <w:rPr>
            <w:rStyle w:val="Hypertextovodkaz"/>
            <w:color w:val="auto"/>
            <w:szCs w:val="24"/>
          </w:rPr>
          <w:t>http://cs.wikipedia.org/wiki/Anatole_France</w:t>
        </w:r>
      </w:hyperlink>
    </w:p>
    <w:p w:rsidR="0057335F" w:rsidRPr="00AD01EA" w:rsidRDefault="00AD01EA" w:rsidP="00840092">
      <w:pPr>
        <w:rPr>
          <w:szCs w:val="24"/>
        </w:rPr>
      </w:pPr>
      <w:r w:rsidRPr="00AD01EA">
        <w:rPr>
          <w:szCs w:val="24"/>
        </w:rPr>
        <w:t xml:space="preserve">Vladimír Prokop : Přehled světové literatury </w:t>
      </w:r>
      <w:proofErr w:type="gramStart"/>
      <w:r w:rsidRPr="00AD01EA">
        <w:rPr>
          <w:szCs w:val="24"/>
        </w:rPr>
        <w:t>20.století</w:t>
      </w:r>
      <w:proofErr w:type="gramEnd"/>
      <w:r w:rsidRPr="00AD01EA">
        <w:rPr>
          <w:szCs w:val="24"/>
        </w:rPr>
        <w:t>, vydal O.K.-Soft 2010</w:t>
      </w:r>
      <w:r w:rsidRPr="00AD01EA">
        <w:rPr>
          <w:szCs w:val="24"/>
        </w:rPr>
        <w:br/>
        <w:t xml:space="preserve">Petra </w:t>
      </w:r>
      <w:proofErr w:type="spellStart"/>
      <w:r w:rsidRPr="00AD01EA">
        <w:rPr>
          <w:szCs w:val="24"/>
        </w:rPr>
        <w:t>Velanová</w:t>
      </w:r>
      <w:proofErr w:type="spellEnd"/>
      <w:r w:rsidRPr="00AD01EA">
        <w:rPr>
          <w:szCs w:val="24"/>
        </w:rPr>
        <w:t xml:space="preserve"> : Literatura-přehled </w:t>
      </w:r>
      <w:proofErr w:type="spellStart"/>
      <w:r w:rsidRPr="00AD01EA">
        <w:rPr>
          <w:szCs w:val="24"/>
        </w:rPr>
        <w:t>středoškolskéhoučiva</w:t>
      </w:r>
      <w:proofErr w:type="spellEnd"/>
      <w:r w:rsidRPr="00AD01EA">
        <w:rPr>
          <w:szCs w:val="24"/>
        </w:rPr>
        <w:t>, nakladatelství VÝUKA.cz</w:t>
      </w:r>
    </w:p>
    <w:p w:rsidR="0057335F" w:rsidRPr="00AD01EA" w:rsidRDefault="0057335F" w:rsidP="00840092">
      <w:pPr>
        <w:rPr>
          <w:b/>
          <w:szCs w:val="24"/>
          <w:u w:val="single"/>
        </w:rPr>
      </w:pPr>
    </w:p>
    <w:p w:rsidR="0057335F" w:rsidRPr="00AD01EA" w:rsidRDefault="0057335F" w:rsidP="00840092">
      <w:pPr>
        <w:rPr>
          <w:b/>
          <w:sz w:val="28"/>
          <w:szCs w:val="28"/>
          <w:u w:val="single"/>
        </w:rPr>
      </w:pPr>
    </w:p>
    <w:p w:rsidR="0057335F" w:rsidRPr="00AD01EA" w:rsidRDefault="0057335F" w:rsidP="00840092">
      <w:pPr>
        <w:rPr>
          <w:b/>
          <w:sz w:val="28"/>
          <w:szCs w:val="28"/>
          <w:u w:val="single"/>
        </w:rPr>
      </w:pPr>
    </w:p>
    <w:p w:rsidR="0057335F" w:rsidRDefault="0057335F" w:rsidP="00840092">
      <w:pPr>
        <w:rPr>
          <w:b/>
          <w:sz w:val="28"/>
          <w:szCs w:val="28"/>
          <w:u w:val="single"/>
        </w:rPr>
      </w:pPr>
    </w:p>
    <w:p w:rsidR="0057335F" w:rsidRDefault="0057335F" w:rsidP="00840092">
      <w:pPr>
        <w:rPr>
          <w:b/>
          <w:sz w:val="28"/>
          <w:szCs w:val="28"/>
          <w:u w:val="single"/>
        </w:rPr>
      </w:pPr>
    </w:p>
    <w:p w:rsidR="0057335F" w:rsidRDefault="0057335F" w:rsidP="00840092">
      <w:pPr>
        <w:rPr>
          <w:b/>
          <w:sz w:val="28"/>
          <w:szCs w:val="28"/>
          <w:u w:val="single"/>
        </w:rPr>
      </w:pPr>
    </w:p>
    <w:p w:rsidR="0057335F" w:rsidRDefault="0057335F" w:rsidP="00840092">
      <w:pPr>
        <w:rPr>
          <w:b/>
          <w:sz w:val="28"/>
          <w:szCs w:val="28"/>
          <w:u w:val="single"/>
        </w:rPr>
      </w:pPr>
    </w:p>
    <w:p w:rsidR="0057335F" w:rsidRDefault="0057335F" w:rsidP="00840092">
      <w:pPr>
        <w:rPr>
          <w:b/>
          <w:sz w:val="28"/>
          <w:szCs w:val="28"/>
          <w:u w:val="single"/>
        </w:rPr>
      </w:pPr>
    </w:p>
    <w:p w:rsidR="0057335F" w:rsidRDefault="0057335F" w:rsidP="00840092">
      <w:pPr>
        <w:rPr>
          <w:b/>
          <w:sz w:val="28"/>
          <w:szCs w:val="28"/>
          <w:u w:val="single"/>
        </w:rPr>
      </w:pPr>
    </w:p>
    <w:p w:rsidR="0057335F" w:rsidRDefault="0057335F" w:rsidP="00840092">
      <w:pPr>
        <w:rPr>
          <w:b/>
          <w:sz w:val="28"/>
          <w:szCs w:val="28"/>
          <w:u w:val="single"/>
        </w:rPr>
      </w:pPr>
    </w:p>
    <w:p w:rsidR="0057335F" w:rsidRDefault="0057335F" w:rsidP="00840092">
      <w:pPr>
        <w:rPr>
          <w:b/>
          <w:sz w:val="28"/>
          <w:szCs w:val="28"/>
          <w:u w:val="single"/>
        </w:rPr>
      </w:pPr>
    </w:p>
    <w:p w:rsidR="00C11581" w:rsidRPr="00067F1A" w:rsidRDefault="00EA6277" w:rsidP="00C11581">
      <w:pPr>
        <w:tabs>
          <w:tab w:val="clear" w:pos="284"/>
        </w:tabs>
        <w:rPr>
          <w:b/>
          <w:sz w:val="22"/>
        </w:rPr>
      </w:pPr>
      <w:r>
        <w:rPr>
          <w:b/>
        </w:rPr>
        <w:br w:type="page"/>
      </w:r>
    </w:p>
    <w:p w:rsidR="00067F1A" w:rsidRPr="00067F1A" w:rsidRDefault="00067F1A" w:rsidP="00301FBF">
      <w:pPr>
        <w:tabs>
          <w:tab w:val="clear" w:pos="284"/>
        </w:tabs>
        <w:rPr>
          <w:b/>
          <w:sz w:val="22"/>
        </w:rPr>
      </w:pPr>
    </w:p>
    <w:sectPr w:rsidR="00067F1A" w:rsidRPr="00067F1A" w:rsidSect="00DD4E73">
      <w:headerReference w:type="default" r:id="rId4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0436" w:rsidRDefault="004A0436" w:rsidP="0044010A">
      <w:pPr>
        <w:spacing w:line="240" w:lineRule="auto"/>
      </w:pPr>
      <w:r>
        <w:separator/>
      </w:r>
    </w:p>
  </w:endnote>
  <w:endnote w:type="continuationSeparator" w:id="0">
    <w:p w:rsidR="004A0436" w:rsidRDefault="004A0436" w:rsidP="0044010A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0436" w:rsidRDefault="004A0436" w:rsidP="0044010A">
      <w:pPr>
        <w:spacing w:line="240" w:lineRule="auto"/>
      </w:pPr>
      <w:r>
        <w:separator/>
      </w:r>
    </w:p>
  </w:footnote>
  <w:footnote w:type="continuationSeparator" w:id="0">
    <w:p w:rsidR="004A0436" w:rsidRDefault="004A0436" w:rsidP="0044010A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FBF" w:rsidRDefault="006B6303">
    <w:pPr>
      <w:pStyle w:val="Zhlav"/>
      <w:rPr>
        <w:noProof/>
        <w:lang w:eastAsia="cs-CZ"/>
      </w:rPr>
    </w:pPr>
    <w:r>
      <w:rPr>
        <w:noProof/>
        <w:lang w:eastAsia="cs-CZ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5010150</wp:posOffset>
          </wp:positionH>
          <wp:positionV relativeFrom="paragraph">
            <wp:posOffset>-101600</wp:posOffset>
          </wp:positionV>
          <wp:extent cx="695325" cy="685800"/>
          <wp:effectExtent l="19050" t="0" r="9525" b="0"/>
          <wp:wrapSquare wrapText="bothSides"/>
          <wp:docPr id="5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858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cs-CZ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217170</wp:posOffset>
          </wp:positionH>
          <wp:positionV relativeFrom="paragraph">
            <wp:posOffset>-142240</wp:posOffset>
          </wp:positionV>
          <wp:extent cx="4569460" cy="995680"/>
          <wp:effectExtent l="19050" t="0" r="2540" b="0"/>
          <wp:wrapSquare wrapText="bothSides"/>
          <wp:docPr id="4" name="obrázek 1" descr="OPVK_hor_zakladni_logolink_RGB_c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OPVK_hor_zakladni_logolink_RGB_cz.jp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69460" cy="9956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301FBF" w:rsidRDefault="00301FBF">
    <w:pPr>
      <w:pStyle w:val="Zhlav"/>
      <w:rPr>
        <w:noProof/>
        <w:lang w:eastAsia="cs-CZ"/>
      </w:rPr>
    </w:pPr>
  </w:p>
  <w:p w:rsidR="00301FBF" w:rsidRDefault="00301FBF">
    <w:pPr>
      <w:pStyle w:val="Zhlav"/>
    </w:pPr>
  </w:p>
  <w:p w:rsidR="00301FBF" w:rsidRDefault="00301FBF">
    <w:pPr>
      <w:pStyle w:val="Zhlav"/>
    </w:pPr>
  </w:p>
  <w:p w:rsidR="00301FBF" w:rsidRDefault="00301FBF">
    <w:pPr>
      <w:pStyle w:val="Zhlav"/>
    </w:pPr>
  </w:p>
  <w:p w:rsidR="00301FBF" w:rsidRDefault="00301FBF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9B7781"/>
    <w:multiLevelType w:val="hybridMultilevel"/>
    <w:tmpl w:val="5E208E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C1D32AE"/>
    <w:multiLevelType w:val="hybridMultilevel"/>
    <w:tmpl w:val="8FBA5998"/>
    <w:lvl w:ilvl="0" w:tplc="EBF005C4">
      <w:start w:val="1904"/>
      <w:numFmt w:val="bullet"/>
      <w:lvlText w:val="-"/>
      <w:lvlJc w:val="left"/>
      <w:pPr>
        <w:ind w:left="644" w:hanging="360"/>
      </w:pPr>
      <w:rPr>
        <w:rFonts w:ascii="Times New Roman" w:eastAsia="Calibr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hdrShapeDefaults>
    <o:shapedefaults v:ext="edit" spidmax="26626"/>
  </w:hdrShapeDefaults>
  <w:footnotePr>
    <w:footnote w:id="-1"/>
    <w:footnote w:id="0"/>
  </w:footnotePr>
  <w:endnotePr>
    <w:endnote w:id="-1"/>
    <w:endnote w:id="0"/>
  </w:endnotePr>
  <w:compat/>
  <w:rsids>
    <w:rsidRoot w:val="0044010A"/>
    <w:rsid w:val="0000621D"/>
    <w:rsid w:val="0001060C"/>
    <w:rsid w:val="00013A16"/>
    <w:rsid w:val="000426EA"/>
    <w:rsid w:val="00067F1A"/>
    <w:rsid w:val="000B2A93"/>
    <w:rsid w:val="000B7A88"/>
    <w:rsid w:val="000F15DD"/>
    <w:rsid w:val="001014B0"/>
    <w:rsid w:val="00107106"/>
    <w:rsid w:val="00137FF3"/>
    <w:rsid w:val="00190762"/>
    <w:rsid w:val="001A021F"/>
    <w:rsid w:val="001B442A"/>
    <w:rsid w:val="001D3B1F"/>
    <w:rsid w:val="001F2C9D"/>
    <w:rsid w:val="001F4BF0"/>
    <w:rsid w:val="001F60C7"/>
    <w:rsid w:val="001F70E5"/>
    <w:rsid w:val="00236FC9"/>
    <w:rsid w:val="002940AD"/>
    <w:rsid w:val="002F35A7"/>
    <w:rsid w:val="00301FBF"/>
    <w:rsid w:val="00313537"/>
    <w:rsid w:val="003628C7"/>
    <w:rsid w:val="00390987"/>
    <w:rsid w:val="003C5A6A"/>
    <w:rsid w:val="003D7217"/>
    <w:rsid w:val="00415AB1"/>
    <w:rsid w:val="004368D2"/>
    <w:rsid w:val="0044010A"/>
    <w:rsid w:val="0046308E"/>
    <w:rsid w:val="004A0436"/>
    <w:rsid w:val="004A0CDE"/>
    <w:rsid w:val="004B50C1"/>
    <w:rsid w:val="0053655F"/>
    <w:rsid w:val="00572E7F"/>
    <w:rsid w:val="0057335F"/>
    <w:rsid w:val="0060117E"/>
    <w:rsid w:val="006B6303"/>
    <w:rsid w:val="006B7A5B"/>
    <w:rsid w:val="006E5AB7"/>
    <w:rsid w:val="006E5C02"/>
    <w:rsid w:val="006F1BF1"/>
    <w:rsid w:val="00701BDD"/>
    <w:rsid w:val="00705B49"/>
    <w:rsid w:val="0072284B"/>
    <w:rsid w:val="00761BC2"/>
    <w:rsid w:val="00770AC1"/>
    <w:rsid w:val="00791F4A"/>
    <w:rsid w:val="007D0A9D"/>
    <w:rsid w:val="007D64F4"/>
    <w:rsid w:val="007E5CAA"/>
    <w:rsid w:val="007F3AF2"/>
    <w:rsid w:val="0083120E"/>
    <w:rsid w:val="00840092"/>
    <w:rsid w:val="008510AD"/>
    <w:rsid w:val="008B2CA1"/>
    <w:rsid w:val="008D543A"/>
    <w:rsid w:val="00921761"/>
    <w:rsid w:val="00921848"/>
    <w:rsid w:val="0096628C"/>
    <w:rsid w:val="00994870"/>
    <w:rsid w:val="009A3FBD"/>
    <w:rsid w:val="009D32F3"/>
    <w:rsid w:val="00A04358"/>
    <w:rsid w:val="00A47B2A"/>
    <w:rsid w:val="00A7522F"/>
    <w:rsid w:val="00A86CFD"/>
    <w:rsid w:val="00AD01EA"/>
    <w:rsid w:val="00AD5A5F"/>
    <w:rsid w:val="00B107D6"/>
    <w:rsid w:val="00BB3BBB"/>
    <w:rsid w:val="00BC6979"/>
    <w:rsid w:val="00C11581"/>
    <w:rsid w:val="00C15242"/>
    <w:rsid w:val="00C4011E"/>
    <w:rsid w:val="00C4673A"/>
    <w:rsid w:val="00C97539"/>
    <w:rsid w:val="00CE0DF3"/>
    <w:rsid w:val="00D155E1"/>
    <w:rsid w:val="00D36E51"/>
    <w:rsid w:val="00D441C4"/>
    <w:rsid w:val="00D64591"/>
    <w:rsid w:val="00DD4E73"/>
    <w:rsid w:val="00DF40D1"/>
    <w:rsid w:val="00EA6277"/>
    <w:rsid w:val="00EF0A57"/>
    <w:rsid w:val="00F276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68D2"/>
    <w:pPr>
      <w:tabs>
        <w:tab w:val="left" w:pos="284"/>
      </w:tabs>
      <w:spacing w:line="360" w:lineRule="auto"/>
    </w:pPr>
    <w:rPr>
      <w:rFonts w:ascii="Times New Roman" w:hAnsi="Times New Roman"/>
      <w:sz w:val="24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aliases w:val=" Char Char"/>
    <w:basedOn w:val="Normln"/>
    <w:link w:val="ZhlavChar"/>
    <w:uiPriority w:val="99"/>
    <w:unhideWhenUsed/>
    <w:rsid w:val="0044010A"/>
    <w:pPr>
      <w:tabs>
        <w:tab w:val="clear" w:pos="284"/>
        <w:tab w:val="center" w:pos="4536"/>
        <w:tab w:val="right" w:pos="9072"/>
      </w:tabs>
      <w:spacing w:line="240" w:lineRule="auto"/>
    </w:pPr>
    <w:rPr>
      <w:szCs w:val="20"/>
    </w:rPr>
  </w:style>
  <w:style w:type="character" w:customStyle="1" w:styleId="ZhlavChar">
    <w:name w:val="Záhlaví Char"/>
    <w:aliases w:val=" Char Char Char"/>
    <w:link w:val="Zhlav"/>
    <w:uiPriority w:val="99"/>
    <w:rsid w:val="0044010A"/>
    <w:rPr>
      <w:rFonts w:ascii="Times New Roman" w:hAnsi="Times New Roman" w:cs="Times New Roman"/>
      <w:sz w:val="24"/>
    </w:rPr>
  </w:style>
  <w:style w:type="paragraph" w:styleId="Zpat">
    <w:name w:val="footer"/>
    <w:basedOn w:val="Normln"/>
    <w:link w:val="ZpatChar"/>
    <w:uiPriority w:val="99"/>
    <w:unhideWhenUsed/>
    <w:rsid w:val="0044010A"/>
    <w:pPr>
      <w:tabs>
        <w:tab w:val="clear" w:pos="284"/>
        <w:tab w:val="center" w:pos="4536"/>
        <w:tab w:val="right" w:pos="9072"/>
      </w:tabs>
      <w:spacing w:line="240" w:lineRule="auto"/>
    </w:pPr>
    <w:rPr>
      <w:szCs w:val="20"/>
    </w:rPr>
  </w:style>
  <w:style w:type="character" w:customStyle="1" w:styleId="ZpatChar">
    <w:name w:val="Zápatí Char"/>
    <w:link w:val="Zpat"/>
    <w:uiPriority w:val="99"/>
    <w:rsid w:val="0044010A"/>
    <w:rPr>
      <w:rFonts w:ascii="Times New Roman" w:hAnsi="Times New Roman" w:cs="Times New Roman"/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4010A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44010A"/>
    <w:rPr>
      <w:rFonts w:ascii="Tahoma" w:hAnsi="Tahoma" w:cs="Tahoma"/>
      <w:sz w:val="16"/>
      <w:szCs w:val="16"/>
    </w:rPr>
  </w:style>
  <w:style w:type="paragraph" w:styleId="Prosttext">
    <w:name w:val="Plain Text"/>
    <w:basedOn w:val="Normln"/>
    <w:link w:val="ProsttextChar"/>
    <w:semiHidden/>
    <w:rsid w:val="0083120E"/>
    <w:pPr>
      <w:tabs>
        <w:tab w:val="clear" w:pos="284"/>
      </w:tabs>
      <w:spacing w:line="240" w:lineRule="auto"/>
    </w:pPr>
    <w:rPr>
      <w:rFonts w:ascii="Courier New" w:eastAsia="Times New Roman" w:hAnsi="Courier New"/>
      <w:szCs w:val="20"/>
      <w:lang w:eastAsia="cs-CZ"/>
    </w:rPr>
  </w:style>
  <w:style w:type="character" w:customStyle="1" w:styleId="ProsttextChar">
    <w:name w:val="Prostý text Char"/>
    <w:link w:val="Prosttext"/>
    <w:semiHidden/>
    <w:rsid w:val="0083120E"/>
    <w:rPr>
      <w:rFonts w:ascii="Courier New" w:eastAsia="Times New Roman" w:hAnsi="Courier New" w:cs="Courier New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EA6277"/>
    <w:pPr>
      <w:ind w:left="720"/>
      <w:contextualSpacing/>
    </w:pPr>
  </w:style>
  <w:style w:type="paragraph" w:styleId="Zkladntext">
    <w:name w:val="Body Text"/>
    <w:basedOn w:val="Normln"/>
    <w:link w:val="ZkladntextChar"/>
    <w:rsid w:val="00236FC9"/>
    <w:pPr>
      <w:tabs>
        <w:tab w:val="clear" w:pos="284"/>
      </w:tabs>
      <w:spacing w:line="240" w:lineRule="auto"/>
    </w:pPr>
    <w:rPr>
      <w:rFonts w:eastAsia="Times New Roman"/>
      <w:b/>
      <w:bCs/>
      <w:sz w:val="36"/>
      <w:szCs w:val="24"/>
    </w:rPr>
  </w:style>
  <w:style w:type="character" w:customStyle="1" w:styleId="ZkladntextChar">
    <w:name w:val="Základní text Char"/>
    <w:link w:val="Zkladntext"/>
    <w:rsid w:val="00236FC9"/>
    <w:rPr>
      <w:rFonts w:ascii="Times New Roman" w:eastAsia="Times New Roman" w:hAnsi="Times New Roman"/>
      <w:b/>
      <w:bCs/>
      <w:sz w:val="36"/>
      <w:szCs w:val="24"/>
    </w:rPr>
  </w:style>
  <w:style w:type="paragraph" w:styleId="Normlnweb">
    <w:name w:val="Normal (Web)"/>
    <w:basedOn w:val="Normln"/>
    <w:uiPriority w:val="99"/>
    <w:unhideWhenUsed/>
    <w:rsid w:val="00770AC1"/>
    <w:pPr>
      <w:tabs>
        <w:tab w:val="clear" w:pos="284"/>
      </w:tabs>
      <w:spacing w:before="100" w:beforeAutospacing="1" w:after="100" w:afterAutospacing="1" w:line="240" w:lineRule="auto"/>
    </w:pPr>
    <w:rPr>
      <w:rFonts w:eastAsia="Times New Roman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770AC1"/>
    <w:rPr>
      <w:color w:val="0000FF"/>
      <w:u w:val="single"/>
    </w:rPr>
  </w:style>
  <w:style w:type="character" w:customStyle="1" w:styleId="apple-converted-space">
    <w:name w:val="apple-converted-space"/>
    <w:basedOn w:val="Standardnpsmoodstavce"/>
    <w:rsid w:val="00770AC1"/>
  </w:style>
  <w:style w:type="character" w:styleId="Siln">
    <w:name w:val="Strong"/>
    <w:basedOn w:val="Standardnpsmoodstavce"/>
    <w:uiPriority w:val="22"/>
    <w:qFormat/>
    <w:rsid w:val="00C9753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68D2"/>
    <w:pPr>
      <w:tabs>
        <w:tab w:val="left" w:pos="284"/>
      </w:tabs>
      <w:spacing w:line="360" w:lineRule="auto"/>
    </w:pPr>
    <w:rPr>
      <w:rFonts w:ascii="Times New Roman" w:hAnsi="Times New Roman"/>
      <w:sz w:val="24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aliases w:val=" Char Char"/>
    <w:basedOn w:val="Normln"/>
    <w:link w:val="ZhlavChar"/>
    <w:uiPriority w:val="99"/>
    <w:unhideWhenUsed/>
    <w:rsid w:val="0044010A"/>
    <w:pPr>
      <w:tabs>
        <w:tab w:val="clear" w:pos="284"/>
        <w:tab w:val="center" w:pos="4536"/>
        <w:tab w:val="right" w:pos="9072"/>
      </w:tabs>
      <w:spacing w:line="240" w:lineRule="auto"/>
    </w:pPr>
    <w:rPr>
      <w:szCs w:val="20"/>
    </w:rPr>
  </w:style>
  <w:style w:type="character" w:customStyle="1" w:styleId="ZhlavChar">
    <w:name w:val="Záhlaví Char"/>
    <w:aliases w:val=" Char Char Char"/>
    <w:link w:val="Zhlav"/>
    <w:uiPriority w:val="99"/>
    <w:rsid w:val="0044010A"/>
    <w:rPr>
      <w:rFonts w:ascii="Times New Roman" w:hAnsi="Times New Roman" w:cs="Times New Roman"/>
      <w:sz w:val="24"/>
    </w:rPr>
  </w:style>
  <w:style w:type="paragraph" w:styleId="Zpat">
    <w:name w:val="footer"/>
    <w:basedOn w:val="Normln"/>
    <w:link w:val="ZpatChar"/>
    <w:uiPriority w:val="99"/>
    <w:unhideWhenUsed/>
    <w:rsid w:val="0044010A"/>
    <w:pPr>
      <w:tabs>
        <w:tab w:val="clear" w:pos="284"/>
        <w:tab w:val="center" w:pos="4536"/>
        <w:tab w:val="right" w:pos="9072"/>
      </w:tabs>
      <w:spacing w:line="240" w:lineRule="auto"/>
    </w:pPr>
    <w:rPr>
      <w:szCs w:val="20"/>
    </w:rPr>
  </w:style>
  <w:style w:type="character" w:customStyle="1" w:styleId="ZpatChar">
    <w:name w:val="Zápatí Char"/>
    <w:link w:val="Zpat"/>
    <w:uiPriority w:val="99"/>
    <w:rsid w:val="0044010A"/>
    <w:rPr>
      <w:rFonts w:ascii="Times New Roman" w:hAnsi="Times New Roman" w:cs="Times New Roman"/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4010A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44010A"/>
    <w:rPr>
      <w:rFonts w:ascii="Tahoma" w:hAnsi="Tahoma" w:cs="Tahoma"/>
      <w:sz w:val="16"/>
      <w:szCs w:val="16"/>
    </w:rPr>
  </w:style>
  <w:style w:type="paragraph" w:styleId="Prosttext">
    <w:name w:val="Plain Text"/>
    <w:basedOn w:val="Normln"/>
    <w:link w:val="ProsttextChar"/>
    <w:semiHidden/>
    <w:rsid w:val="0083120E"/>
    <w:pPr>
      <w:tabs>
        <w:tab w:val="clear" w:pos="284"/>
      </w:tabs>
      <w:spacing w:line="240" w:lineRule="auto"/>
    </w:pPr>
    <w:rPr>
      <w:rFonts w:ascii="Courier New" w:eastAsia="Times New Roman" w:hAnsi="Courier New"/>
      <w:szCs w:val="20"/>
      <w:lang w:eastAsia="cs-CZ"/>
    </w:rPr>
  </w:style>
  <w:style w:type="character" w:customStyle="1" w:styleId="ProsttextChar">
    <w:name w:val="Prostý text Char"/>
    <w:link w:val="Prosttext"/>
    <w:semiHidden/>
    <w:rsid w:val="0083120E"/>
    <w:rPr>
      <w:rFonts w:ascii="Courier New" w:eastAsia="Times New Roman" w:hAnsi="Courier New" w:cs="Courier New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EA6277"/>
    <w:pPr>
      <w:ind w:left="720"/>
      <w:contextualSpacing/>
    </w:pPr>
  </w:style>
  <w:style w:type="paragraph" w:styleId="Zkladntext">
    <w:name w:val="Body Text"/>
    <w:basedOn w:val="Normln"/>
    <w:link w:val="ZkladntextChar"/>
    <w:rsid w:val="00236FC9"/>
    <w:pPr>
      <w:tabs>
        <w:tab w:val="clear" w:pos="284"/>
      </w:tabs>
      <w:spacing w:line="240" w:lineRule="auto"/>
    </w:pPr>
    <w:rPr>
      <w:rFonts w:eastAsia="Times New Roman"/>
      <w:b/>
      <w:bCs/>
      <w:sz w:val="36"/>
      <w:szCs w:val="24"/>
    </w:rPr>
  </w:style>
  <w:style w:type="character" w:customStyle="1" w:styleId="ZkladntextChar">
    <w:name w:val="Základní text Char"/>
    <w:link w:val="Zkladntext"/>
    <w:rsid w:val="00236FC9"/>
    <w:rPr>
      <w:rFonts w:ascii="Times New Roman" w:eastAsia="Times New Roman" w:hAnsi="Times New Roman"/>
      <w:b/>
      <w:bCs/>
      <w:sz w:val="36"/>
      <w:szCs w:val="24"/>
    </w:rPr>
  </w:style>
  <w:style w:type="paragraph" w:styleId="Normlnweb">
    <w:name w:val="Normal (Web)"/>
    <w:basedOn w:val="Normln"/>
    <w:uiPriority w:val="99"/>
    <w:unhideWhenUsed/>
    <w:rsid w:val="00770AC1"/>
    <w:pPr>
      <w:tabs>
        <w:tab w:val="clear" w:pos="284"/>
      </w:tabs>
      <w:spacing w:before="100" w:beforeAutospacing="1" w:after="100" w:afterAutospacing="1" w:line="240" w:lineRule="auto"/>
    </w:pPr>
    <w:rPr>
      <w:rFonts w:eastAsia="Times New Roman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770AC1"/>
    <w:rPr>
      <w:color w:val="0000FF"/>
      <w:u w:val="single"/>
    </w:rPr>
  </w:style>
  <w:style w:type="character" w:customStyle="1" w:styleId="apple-converted-space">
    <w:name w:val="apple-converted-space"/>
    <w:basedOn w:val="Standardnpsmoodstavce"/>
    <w:rsid w:val="00770AC1"/>
  </w:style>
  <w:style w:type="character" w:styleId="Siln">
    <w:name w:val="Strong"/>
    <w:basedOn w:val="Standardnpsmoodstavce"/>
    <w:uiPriority w:val="22"/>
    <w:qFormat/>
    <w:rsid w:val="00C9753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82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049993">
          <w:marLeft w:val="9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1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737200">
          <w:marLeft w:val="9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45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cs.wikipedia.org/wiki/Symfonie" TargetMode="External"/><Relationship Id="rId18" Type="http://schemas.openxmlformats.org/officeDocument/2006/relationships/image" Target="media/image5.jpeg"/><Relationship Id="rId26" Type="http://schemas.openxmlformats.org/officeDocument/2006/relationships/hyperlink" Target="http://cs.wikipedia.org/wiki/Report%C3%A1%C5%BE" TargetMode="External"/><Relationship Id="rId39" Type="http://schemas.openxmlformats.org/officeDocument/2006/relationships/hyperlink" Target="http://dcaligari.blogspot.cz/2013_02_01_archive.html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8.jpeg"/><Relationship Id="rId34" Type="http://schemas.openxmlformats.org/officeDocument/2006/relationships/hyperlink" Target="http://vietbao.vn/vi/Van-hoa/Romain-Rolland/20566399/184/" TargetMode="External"/><Relationship Id="rId42" Type="http://schemas.openxmlformats.org/officeDocument/2006/relationships/hyperlink" Target="http://cs.wikipedia.org/wiki/Antoine_de_Saint-Exup%C3%A9ry" TargetMode="External"/><Relationship Id="rId47" Type="http://schemas.microsoft.com/office/2007/relationships/stylesWithEffects" Target="stylesWithEffects.xml"/><Relationship Id="rId7" Type="http://schemas.openxmlformats.org/officeDocument/2006/relationships/image" Target="media/image1.png"/><Relationship Id="rId12" Type="http://schemas.openxmlformats.org/officeDocument/2006/relationships/hyperlink" Target="http://cs.wikipedia.org/wiki/Rom%C3%A1n" TargetMode="External"/><Relationship Id="rId17" Type="http://schemas.openxmlformats.org/officeDocument/2006/relationships/image" Target="media/image4.jpeg"/><Relationship Id="rId25" Type="http://schemas.openxmlformats.org/officeDocument/2006/relationships/hyperlink" Target="http://cs.wikipedia.org/wiki/Sov%C4%9Btsk%C3%BD_svaz" TargetMode="External"/><Relationship Id="rId33" Type="http://schemas.openxmlformats.org/officeDocument/2006/relationships/hyperlink" Target="https://soundcloud.com/the-mustard-kid/mustard-kid-papillon-henri" TargetMode="External"/><Relationship Id="rId38" Type="http://schemas.openxmlformats.org/officeDocument/2006/relationships/hyperlink" Target="http://www.newrepublic.com/book/review/letter-paris-gide-sartre-and-caf%C3%A9-communism" TargetMode="External"/><Relationship Id="rId46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3.jpeg"/><Relationship Id="rId20" Type="http://schemas.openxmlformats.org/officeDocument/2006/relationships/image" Target="media/image7.jpeg"/><Relationship Id="rId29" Type="http://schemas.openxmlformats.org/officeDocument/2006/relationships/hyperlink" Target="http://cs.wikipedia.org/wiki/Stanislav_Kostka_Neumann" TargetMode="External"/><Relationship Id="rId41" Type="http://schemas.openxmlformats.org/officeDocument/2006/relationships/hyperlink" Target="http://pravdu.cz/vrah/henri-charriere-alias-motylek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cs.wikipedia.org/wiki/Jan_Kry%C5%A1tof" TargetMode="External"/><Relationship Id="rId24" Type="http://schemas.openxmlformats.org/officeDocument/2006/relationships/hyperlink" Target="http://cs.wikipedia.org/wiki/1936" TargetMode="External"/><Relationship Id="rId32" Type="http://schemas.openxmlformats.org/officeDocument/2006/relationships/hyperlink" Target="http://descubriendo-sudamerica.wikispaces.com/Personajes+Destacados+de+Guyana" TargetMode="External"/><Relationship Id="rId37" Type="http://schemas.openxmlformats.org/officeDocument/2006/relationships/hyperlink" Target="http://zobaci.blog.cz/1011/henri-barbusse" TargetMode="External"/><Relationship Id="rId40" Type="http://schemas.openxmlformats.org/officeDocument/2006/relationships/hyperlink" Target="http://cs.wikipedia.org/wiki/Andr%C3%A9_Gide" TargetMode="External"/><Relationship Id="rId45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cs.wikipedia.org/wiki/Prvn%C3%AD_sv%C4%9Btov%C3%A1_v%C3%A1lka" TargetMode="External"/><Relationship Id="rId23" Type="http://schemas.openxmlformats.org/officeDocument/2006/relationships/hyperlink" Target="http://cs.wikipedia.org/wiki/Komunismus" TargetMode="External"/><Relationship Id="rId28" Type="http://schemas.openxmlformats.org/officeDocument/2006/relationships/hyperlink" Target="http://cs.wikipedia.org/wiki/Polemika" TargetMode="External"/><Relationship Id="rId36" Type="http://schemas.openxmlformats.org/officeDocument/2006/relationships/hyperlink" Target="http://www.biography.com/people/anatole-france-9300303" TargetMode="External"/><Relationship Id="rId10" Type="http://schemas.openxmlformats.org/officeDocument/2006/relationships/hyperlink" Target="http://cs.wikipedia.org/wiki/1912" TargetMode="External"/><Relationship Id="rId19" Type="http://schemas.openxmlformats.org/officeDocument/2006/relationships/image" Target="media/image6.jpeg"/><Relationship Id="rId31" Type="http://schemas.openxmlformats.org/officeDocument/2006/relationships/image" Target="media/image11.jpeg"/><Relationship Id="rId44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cs.wikipedia.org/wiki/1904" TargetMode="External"/><Relationship Id="rId14" Type="http://schemas.openxmlformats.org/officeDocument/2006/relationships/hyperlink" Target="http://cs.wikipedia.org/wiki/Pa%C5%99%C3%AD%C5%BEsk%C3%A1_komuna" TargetMode="External"/><Relationship Id="rId22" Type="http://schemas.openxmlformats.org/officeDocument/2006/relationships/image" Target="media/image9.jpeg"/><Relationship Id="rId27" Type="http://schemas.openxmlformats.org/officeDocument/2006/relationships/hyperlink" Target="http://cs.wikipedia.org/wiki/Zku%C5%A1enost" TargetMode="External"/><Relationship Id="rId30" Type="http://schemas.openxmlformats.org/officeDocument/2006/relationships/image" Target="media/image10.jpeg"/><Relationship Id="rId35" Type="http://schemas.openxmlformats.org/officeDocument/2006/relationships/hyperlink" Target="http://www.cojeco.cz/index.php?detail=1&amp;id_desc=27628&amp;s_lang=2" TargetMode="External"/><Relationship Id="rId43" Type="http://schemas.openxmlformats.org/officeDocument/2006/relationships/hyperlink" Target="http://cs.wikipedia.org/wiki/Anatole_France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3.jpeg"/><Relationship Id="rId1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9</Pages>
  <Words>1276</Words>
  <Characters>7534</Characters>
  <Application>Microsoft Office Word</Application>
  <DocSecurity>0</DocSecurity>
  <Lines>62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Vocelova</Company>
  <LinksUpToDate>false</LinksUpToDate>
  <CharactersWithSpaces>8793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zsmitka00</dc:creator>
  <cp:lastModifiedBy>Fiala</cp:lastModifiedBy>
  <cp:revision>6</cp:revision>
  <dcterms:created xsi:type="dcterms:W3CDTF">2013-11-07T10:59:00Z</dcterms:created>
  <dcterms:modified xsi:type="dcterms:W3CDTF">2013-11-11T00:46:00Z</dcterms:modified>
</cp:coreProperties>
</file>