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20E" w:rsidRDefault="006B6303" w:rsidP="0083120E">
      <w:pPr>
        <w:pStyle w:val="Prosttext"/>
        <w:rPr>
          <w:rFonts w:ascii="Times New Roman" w:eastAsia="MS Mincho" w:hAnsi="Times New Roman"/>
          <w:b/>
          <w:bCs/>
          <w:sz w:val="34"/>
          <w:szCs w:val="34"/>
        </w:rPr>
      </w:pPr>
      <w:r>
        <w:rPr>
          <w:rFonts w:ascii="Times New Roman" w:hAnsi="Times New Roman"/>
          <w:noProof/>
          <w:sz w:val="34"/>
          <w:szCs w:val="34"/>
        </w:rPr>
        <w:drawing>
          <wp:anchor distT="0" distB="0" distL="114300" distR="114300" simplePos="0" relativeHeight="251657728" behindDoc="0" locked="0" layoutInCell="1" allowOverlap="1">
            <wp:simplePos x="0" y="0"/>
            <wp:positionH relativeFrom="column">
              <wp:align>left</wp:align>
            </wp:positionH>
            <wp:positionV relativeFrom="paragraph">
              <wp:posOffset>-3810</wp:posOffset>
            </wp:positionV>
            <wp:extent cx="695325" cy="685800"/>
            <wp:effectExtent l="19050" t="0" r="9525" b="0"/>
            <wp:wrapSquare wrapText="bothSides"/>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8" cstate="print"/>
                    <a:srcRect/>
                    <a:stretch>
                      <a:fillRect/>
                    </a:stretch>
                  </pic:blipFill>
                  <pic:spPr bwMode="auto">
                    <a:xfrm>
                      <a:off x="0" y="0"/>
                      <a:ext cx="695325" cy="685800"/>
                    </a:xfrm>
                    <a:prstGeom prst="rect">
                      <a:avLst/>
                    </a:prstGeom>
                    <a:noFill/>
                    <a:ln w="9525">
                      <a:noFill/>
                      <a:miter lim="800000"/>
                      <a:headEnd/>
                      <a:tailEnd/>
                    </a:ln>
                  </pic:spPr>
                </pic:pic>
              </a:graphicData>
            </a:graphic>
          </wp:anchor>
        </w:drawing>
      </w:r>
      <w:r w:rsidR="0083120E">
        <w:rPr>
          <w:rFonts w:ascii="Times New Roman" w:eastAsia="MS Mincho" w:hAnsi="Times New Roman"/>
          <w:b/>
          <w:bCs/>
          <w:sz w:val="34"/>
          <w:szCs w:val="34"/>
        </w:rPr>
        <w:t>Střední odborná škola a Střední odborné učiliště,</w:t>
      </w:r>
    </w:p>
    <w:p w:rsidR="0083120E" w:rsidRDefault="0083120E" w:rsidP="0083120E">
      <w:pPr>
        <w:pStyle w:val="Prosttext"/>
        <w:pBdr>
          <w:bottom w:val="single" w:sz="4" w:space="1" w:color="auto"/>
        </w:pBdr>
        <w:jc w:val="center"/>
        <w:rPr>
          <w:rFonts w:ascii="Times New Roman" w:eastAsia="MS Mincho" w:hAnsi="Times New Roman"/>
          <w:b/>
          <w:bCs/>
          <w:sz w:val="34"/>
          <w:szCs w:val="34"/>
        </w:rPr>
      </w:pPr>
      <w:r>
        <w:rPr>
          <w:rFonts w:ascii="Times New Roman" w:eastAsia="MS Mincho" w:hAnsi="Times New Roman"/>
          <w:b/>
          <w:bCs/>
          <w:sz w:val="34"/>
          <w:szCs w:val="34"/>
        </w:rPr>
        <w:t xml:space="preserve">Hradec Králové, </w:t>
      </w:r>
      <w:proofErr w:type="spellStart"/>
      <w:r>
        <w:rPr>
          <w:rFonts w:ascii="Times New Roman" w:eastAsia="MS Mincho" w:hAnsi="Times New Roman"/>
          <w:b/>
          <w:bCs/>
          <w:sz w:val="34"/>
          <w:szCs w:val="34"/>
        </w:rPr>
        <w:t>Vocelova</w:t>
      </w:r>
      <w:proofErr w:type="spellEnd"/>
      <w:r>
        <w:rPr>
          <w:rFonts w:ascii="Times New Roman" w:eastAsia="MS Mincho" w:hAnsi="Times New Roman"/>
          <w:b/>
          <w:bCs/>
          <w:sz w:val="34"/>
          <w:szCs w:val="34"/>
        </w:rPr>
        <w:t xml:space="preserve"> 1338</w:t>
      </w:r>
    </w:p>
    <w:p w:rsidR="0083120E" w:rsidRDefault="0083120E"/>
    <w:p w:rsidR="0083120E" w:rsidRDefault="0083120E"/>
    <w:p w:rsidR="0083120E" w:rsidRDefault="0083120E">
      <w:r>
        <w:t>Registrační číslo projektu:</w:t>
      </w:r>
      <w:r>
        <w:tab/>
      </w:r>
      <w:r w:rsidRPr="0083120E">
        <w:rPr>
          <w:rFonts w:cs="Times New Roman,Bold"/>
          <w:b/>
          <w:bCs/>
        </w:rPr>
        <w:t>CZ.1.07/1.5.00/34.0245</w:t>
      </w:r>
    </w:p>
    <w:p w:rsidR="0083120E" w:rsidRDefault="0083120E"/>
    <w:p w:rsidR="0046308E" w:rsidRPr="004C28B6" w:rsidRDefault="0083120E" w:rsidP="0046308E">
      <w:pPr>
        <w:rPr>
          <w:b/>
        </w:rPr>
      </w:pPr>
      <w:r w:rsidRPr="004C28B6">
        <w:rPr>
          <w:b/>
        </w:rPr>
        <w:t>Číslo DUM:</w:t>
      </w:r>
      <w:r w:rsidRPr="004C28B6">
        <w:rPr>
          <w:b/>
        </w:rPr>
        <w:tab/>
      </w:r>
      <w:r w:rsidR="00F7130F" w:rsidRPr="004C28B6">
        <w:rPr>
          <w:b/>
        </w:rPr>
        <w:t xml:space="preserve">             VY_32_INOVACE_01_C_03     </w:t>
      </w:r>
    </w:p>
    <w:p w:rsidR="0046308E" w:rsidRDefault="0046308E"/>
    <w:p w:rsidR="001F60C7" w:rsidRDefault="0083120E" w:rsidP="001F60C7">
      <w:pPr>
        <w:rPr>
          <w:b/>
        </w:rPr>
      </w:pPr>
      <w:r w:rsidRPr="0083120E">
        <w:rPr>
          <w:b/>
        </w:rPr>
        <w:t>Tematick</w:t>
      </w:r>
      <w:r w:rsidR="0060117E">
        <w:rPr>
          <w:b/>
        </w:rPr>
        <w:t>á</w:t>
      </w:r>
      <w:r w:rsidRPr="0083120E">
        <w:rPr>
          <w:b/>
        </w:rPr>
        <w:t xml:space="preserve"> o</w:t>
      </w:r>
      <w:r w:rsidR="0060117E">
        <w:rPr>
          <w:b/>
        </w:rPr>
        <w:t>blast</w:t>
      </w:r>
      <w:r w:rsidRPr="0083120E">
        <w:rPr>
          <w:b/>
        </w:rPr>
        <w:t>:</w:t>
      </w:r>
      <w:r w:rsidRPr="0083120E">
        <w:rPr>
          <w:b/>
        </w:rPr>
        <w:tab/>
      </w:r>
      <w:r w:rsidR="00663744">
        <w:rPr>
          <w:b/>
        </w:rPr>
        <w:t>Humanitní předměty 4.</w:t>
      </w:r>
      <w:r w:rsidR="001F60C7">
        <w:rPr>
          <w:b/>
        </w:rPr>
        <w:t xml:space="preserve"> ročník</w:t>
      </w:r>
    </w:p>
    <w:p w:rsidR="0083120E" w:rsidRPr="0083120E" w:rsidRDefault="0083120E" w:rsidP="00301FBF">
      <w:pPr>
        <w:tabs>
          <w:tab w:val="left" w:pos="708"/>
          <w:tab w:val="left" w:pos="1416"/>
          <w:tab w:val="left" w:pos="2124"/>
          <w:tab w:val="left" w:pos="3785"/>
        </w:tabs>
        <w:rPr>
          <w:b/>
        </w:rPr>
      </w:pPr>
      <w:r w:rsidRPr="0083120E">
        <w:rPr>
          <w:b/>
        </w:rPr>
        <w:t>Téma:</w:t>
      </w:r>
      <w:r w:rsidRPr="0083120E">
        <w:rPr>
          <w:b/>
        </w:rPr>
        <w:tab/>
      </w:r>
      <w:r w:rsidRPr="0083120E">
        <w:rPr>
          <w:b/>
        </w:rPr>
        <w:tab/>
      </w:r>
      <w:r w:rsidRPr="0083120E">
        <w:rPr>
          <w:b/>
        </w:rPr>
        <w:tab/>
      </w:r>
      <w:r w:rsidR="00586792">
        <w:rPr>
          <w:b/>
        </w:rPr>
        <w:t xml:space="preserve">Jaroslav </w:t>
      </w:r>
      <w:proofErr w:type="spellStart"/>
      <w:r w:rsidR="00586792">
        <w:rPr>
          <w:b/>
        </w:rPr>
        <w:t>Foglar</w:t>
      </w:r>
      <w:proofErr w:type="spellEnd"/>
    </w:p>
    <w:p w:rsidR="0083120E" w:rsidRPr="0083120E" w:rsidRDefault="0083120E">
      <w:pPr>
        <w:rPr>
          <w:b/>
        </w:rPr>
      </w:pPr>
      <w:r w:rsidRPr="0083120E">
        <w:rPr>
          <w:b/>
        </w:rPr>
        <w:t>Autor:</w:t>
      </w:r>
      <w:r w:rsidR="00236FC9">
        <w:rPr>
          <w:b/>
        </w:rPr>
        <w:t xml:space="preserve">                      </w:t>
      </w:r>
      <w:r w:rsidR="0072284B">
        <w:rPr>
          <w:b/>
        </w:rPr>
        <w:t xml:space="preserve"> </w:t>
      </w:r>
      <w:r w:rsidR="00236FC9">
        <w:rPr>
          <w:b/>
        </w:rPr>
        <w:t xml:space="preserve"> Mgr.</w:t>
      </w:r>
      <w:r w:rsidR="009D32F3">
        <w:rPr>
          <w:b/>
        </w:rPr>
        <w:t xml:space="preserve"> Renata Fialová</w:t>
      </w:r>
      <w:r w:rsidRPr="0083120E">
        <w:rPr>
          <w:b/>
        </w:rPr>
        <w:tab/>
      </w:r>
      <w:r w:rsidRPr="0083120E">
        <w:rPr>
          <w:b/>
        </w:rPr>
        <w:tab/>
      </w:r>
      <w:r w:rsidRPr="0083120E">
        <w:rPr>
          <w:b/>
        </w:rPr>
        <w:tab/>
      </w:r>
    </w:p>
    <w:p w:rsidR="0083120E" w:rsidRPr="0083120E" w:rsidRDefault="0083120E">
      <w:pPr>
        <w:rPr>
          <w:b/>
        </w:rPr>
      </w:pPr>
      <w:r w:rsidRPr="0083120E">
        <w:rPr>
          <w:b/>
        </w:rPr>
        <w:t>Datum vytvoření:</w:t>
      </w:r>
      <w:r w:rsidRPr="0083120E">
        <w:rPr>
          <w:b/>
        </w:rPr>
        <w:tab/>
      </w:r>
      <w:r w:rsidR="00663744">
        <w:rPr>
          <w:b/>
        </w:rPr>
        <w:t>2.2</w:t>
      </w:r>
      <w:r w:rsidR="00994870">
        <w:rPr>
          <w:b/>
        </w:rPr>
        <w:t>. 2012</w:t>
      </w:r>
    </w:p>
    <w:p w:rsidR="0083120E" w:rsidRDefault="0083120E"/>
    <w:p w:rsidR="0083120E" w:rsidRPr="00581EE8" w:rsidRDefault="0083120E">
      <w:pPr>
        <w:rPr>
          <w:sz w:val="28"/>
          <w:szCs w:val="28"/>
        </w:rPr>
      </w:pPr>
    </w:p>
    <w:p w:rsidR="00761BC2" w:rsidRPr="00581EE8" w:rsidRDefault="0083120E" w:rsidP="00761BC2">
      <w:pPr>
        <w:rPr>
          <w:sz w:val="28"/>
          <w:szCs w:val="28"/>
        </w:rPr>
      </w:pPr>
      <w:r w:rsidRPr="00581EE8">
        <w:rPr>
          <w:b/>
          <w:sz w:val="28"/>
          <w:szCs w:val="28"/>
        </w:rPr>
        <w:t>Anotace:</w:t>
      </w:r>
      <w:r w:rsidR="00791F4A" w:rsidRPr="00581EE8">
        <w:rPr>
          <w:b/>
          <w:sz w:val="28"/>
          <w:szCs w:val="28"/>
        </w:rPr>
        <w:t xml:space="preserve">  </w:t>
      </w:r>
      <w:r w:rsidR="00791F4A" w:rsidRPr="00581EE8">
        <w:rPr>
          <w:sz w:val="28"/>
          <w:szCs w:val="28"/>
        </w:rPr>
        <w:t xml:space="preserve">Materiál je určen pro </w:t>
      </w:r>
      <w:r w:rsidR="00586792" w:rsidRPr="00581EE8">
        <w:rPr>
          <w:sz w:val="28"/>
          <w:szCs w:val="28"/>
        </w:rPr>
        <w:t>4</w:t>
      </w:r>
      <w:r w:rsidR="00791F4A" w:rsidRPr="00581EE8">
        <w:rPr>
          <w:sz w:val="28"/>
          <w:szCs w:val="28"/>
        </w:rPr>
        <w:t>. ročník S</w:t>
      </w:r>
      <w:r w:rsidR="00581EE8">
        <w:rPr>
          <w:sz w:val="28"/>
          <w:szCs w:val="28"/>
        </w:rPr>
        <w:t>O</w:t>
      </w:r>
      <w:r w:rsidR="00791F4A" w:rsidRPr="00581EE8">
        <w:rPr>
          <w:sz w:val="28"/>
          <w:szCs w:val="28"/>
        </w:rPr>
        <w:t xml:space="preserve">Š, </w:t>
      </w:r>
      <w:r w:rsidR="002940AD" w:rsidRPr="00581EE8">
        <w:rPr>
          <w:sz w:val="28"/>
          <w:szCs w:val="28"/>
        </w:rPr>
        <w:t xml:space="preserve">inovuje výuku </w:t>
      </w:r>
      <w:r w:rsidR="0072284B" w:rsidRPr="00581EE8">
        <w:rPr>
          <w:sz w:val="28"/>
          <w:szCs w:val="28"/>
        </w:rPr>
        <w:t xml:space="preserve">využitím </w:t>
      </w:r>
      <w:r w:rsidR="002940AD" w:rsidRPr="00581EE8">
        <w:rPr>
          <w:sz w:val="28"/>
          <w:szCs w:val="28"/>
        </w:rPr>
        <w:t>multimediálních pomůcek. S</w:t>
      </w:r>
      <w:r w:rsidR="00586792" w:rsidRPr="00581EE8">
        <w:rPr>
          <w:sz w:val="28"/>
          <w:szCs w:val="28"/>
        </w:rPr>
        <w:t>louží k výkladu nebo</w:t>
      </w:r>
      <w:r w:rsidR="00791F4A" w:rsidRPr="00581EE8">
        <w:rPr>
          <w:sz w:val="28"/>
          <w:szCs w:val="28"/>
        </w:rPr>
        <w:t xml:space="preserve"> opakování učiva. Je možné ho použít ke společnému </w:t>
      </w:r>
      <w:r w:rsidR="00586792" w:rsidRPr="00581EE8">
        <w:rPr>
          <w:sz w:val="28"/>
          <w:szCs w:val="28"/>
        </w:rPr>
        <w:t xml:space="preserve">opakování </w:t>
      </w:r>
      <w:r w:rsidR="00791F4A" w:rsidRPr="00581EE8">
        <w:rPr>
          <w:sz w:val="28"/>
          <w:szCs w:val="28"/>
        </w:rPr>
        <w:t>na interaktivní tabuli</w:t>
      </w:r>
      <w:r w:rsidR="00761BC2" w:rsidRPr="00581EE8">
        <w:rPr>
          <w:sz w:val="28"/>
          <w:szCs w:val="28"/>
        </w:rPr>
        <w:t xml:space="preserve">, </w:t>
      </w:r>
      <w:r w:rsidR="00581EE8">
        <w:rPr>
          <w:sz w:val="28"/>
          <w:szCs w:val="28"/>
        </w:rPr>
        <w:t xml:space="preserve">kdy žáci mohou zároveň za pomoci učitele o daném autorovi a jeho dílech diskutovat, </w:t>
      </w:r>
      <w:r w:rsidR="00761BC2" w:rsidRPr="00581EE8">
        <w:rPr>
          <w:sz w:val="28"/>
          <w:szCs w:val="28"/>
        </w:rPr>
        <w:t xml:space="preserve">nebo </w:t>
      </w:r>
      <w:r w:rsidR="00581EE8">
        <w:rPr>
          <w:sz w:val="28"/>
          <w:szCs w:val="28"/>
        </w:rPr>
        <w:t>k individuální</w:t>
      </w:r>
      <w:r w:rsidR="00761BC2" w:rsidRPr="00581EE8">
        <w:rPr>
          <w:sz w:val="28"/>
          <w:szCs w:val="28"/>
        </w:rPr>
        <w:t xml:space="preserve"> </w:t>
      </w:r>
      <w:r w:rsidR="00586792" w:rsidRPr="00581EE8">
        <w:rPr>
          <w:sz w:val="28"/>
          <w:szCs w:val="28"/>
        </w:rPr>
        <w:t>přípravě za pomoci</w:t>
      </w:r>
      <w:r w:rsidR="00761BC2" w:rsidRPr="00581EE8">
        <w:rPr>
          <w:sz w:val="28"/>
          <w:szCs w:val="28"/>
        </w:rPr>
        <w:t xml:space="preserve"> vytištěného pracovního listu.</w:t>
      </w:r>
      <w:r w:rsidR="00705B49" w:rsidRPr="00581EE8">
        <w:rPr>
          <w:sz w:val="28"/>
          <w:szCs w:val="28"/>
        </w:rPr>
        <w:t xml:space="preserve"> </w:t>
      </w:r>
      <w:r w:rsidR="00586792" w:rsidRPr="00581EE8">
        <w:rPr>
          <w:sz w:val="28"/>
          <w:szCs w:val="28"/>
        </w:rPr>
        <w:br/>
      </w:r>
    </w:p>
    <w:p w:rsidR="00840092" w:rsidRPr="00BB4B69" w:rsidRDefault="00A13A49" w:rsidP="00840092">
      <w:pPr>
        <w:rPr>
          <w:b/>
          <w:sz w:val="36"/>
          <w:szCs w:val="36"/>
          <w:u w:val="single"/>
        </w:rPr>
      </w:pPr>
      <w:r w:rsidRPr="00581EE8">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lastRenderedPageBreak/>
        <w:br/>
      </w:r>
      <w:r>
        <w:rPr>
          <w:b/>
          <w:sz w:val="28"/>
          <w:szCs w:val="28"/>
          <w:u w:val="single"/>
        </w:rPr>
        <w:br/>
      </w:r>
      <w:r w:rsidRPr="00BB4B69">
        <w:rPr>
          <w:b/>
          <w:sz w:val="36"/>
          <w:szCs w:val="36"/>
          <w:u w:val="single"/>
        </w:rPr>
        <w:t xml:space="preserve">Jaroslav </w:t>
      </w:r>
      <w:proofErr w:type="spellStart"/>
      <w:r w:rsidRPr="00BB4B69">
        <w:rPr>
          <w:b/>
          <w:sz w:val="36"/>
          <w:szCs w:val="36"/>
          <w:u w:val="single"/>
        </w:rPr>
        <w:t>Foglar</w:t>
      </w:r>
      <w:proofErr w:type="spellEnd"/>
      <w:r w:rsidRPr="00BB4B69">
        <w:rPr>
          <w:b/>
          <w:sz w:val="36"/>
          <w:szCs w:val="36"/>
          <w:u w:val="single"/>
        </w:rPr>
        <w:t xml:space="preserve"> (1907 – 1999)</w:t>
      </w:r>
    </w:p>
    <w:p w:rsidR="0057335F" w:rsidRDefault="00A13A49" w:rsidP="00840092">
      <w:pPr>
        <w:rPr>
          <w:b/>
          <w:sz w:val="28"/>
          <w:szCs w:val="28"/>
          <w:u w:val="single"/>
        </w:rPr>
      </w:pPr>
      <w:r w:rsidRPr="00A13A49">
        <w:rPr>
          <w:noProof/>
          <w:lang w:eastAsia="cs-CZ"/>
        </w:rPr>
        <w:drawing>
          <wp:inline distT="0" distB="0" distL="0" distR="0">
            <wp:extent cx="1690688" cy="2538413"/>
            <wp:effectExtent l="19050" t="0" r="4762" b="0"/>
            <wp:docPr id="7" name="Obrázek 5" descr="http://www.zamek-klasterec.cz/web/nahled.php?w=800&amp;h=533&amp;img=1259186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hlizeniObrazku_img" descr="http://www.zamek-klasterec.cz/web/nahled.php?w=800&amp;h=533&amp;img=125918694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0688" cy="2538413"/>
                    </a:xfrm>
                    <a:prstGeom prst="rect">
                      <a:avLst/>
                    </a:prstGeom>
                    <a:noFill/>
                    <a:ln>
                      <a:noFill/>
                    </a:ln>
                  </pic:spPr>
                </pic:pic>
              </a:graphicData>
            </a:graphic>
          </wp:inline>
        </w:drawing>
      </w:r>
      <w:r w:rsidR="003A105C">
        <w:rPr>
          <w:noProof/>
          <w:lang w:eastAsia="cs-CZ"/>
        </w:rPr>
        <w:drawing>
          <wp:inline distT="0" distB="0" distL="0" distR="0">
            <wp:extent cx="1351915" cy="1772920"/>
            <wp:effectExtent l="19050" t="0" r="635" b="0"/>
            <wp:docPr id="36" name="obrázek 30" descr="http://skaut68-pise.vzpomina.cz/img/7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kaut68-pise.vzpomina.cz/img/7470.jpg"/>
                    <pic:cNvPicPr>
                      <a:picLocks noChangeAspect="1" noChangeArrowheads="1"/>
                    </pic:cNvPicPr>
                  </pic:nvPicPr>
                  <pic:blipFill>
                    <a:blip r:embed="rId10" cstate="print"/>
                    <a:srcRect/>
                    <a:stretch>
                      <a:fillRect/>
                    </a:stretch>
                  </pic:blipFill>
                  <pic:spPr bwMode="auto">
                    <a:xfrm>
                      <a:off x="0" y="0"/>
                      <a:ext cx="1351915" cy="1772920"/>
                    </a:xfrm>
                    <a:prstGeom prst="rect">
                      <a:avLst/>
                    </a:prstGeom>
                    <a:noFill/>
                    <a:ln w="9525">
                      <a:noFill/>
                      <a:miter lim="800000"/>
                      <a:headEnd/>
                      <a:tailEnd/>
                    </a:ln>
                  </pic:spPr>
                </pic:pic>
              </a:graphicData>
            </a:graphic>
          </wp:inline>
        </w:drawing>
      </w:r>
      <w:r w:rsidRPr="00A13A49">
        <w:rPr>
          <w:b/>
          <w:noProof/>
          <w:sz w:val="28"/>
          <w:szCs w:val="28"/>
          <w:u w:val="single"/>
          <w:lang w:eastAsia="cs-CZ"/>
        </w:rPr>
        <w:drawing>
          <wp:inline distT="0" distB="0" distL="0" distR="0">
            <wp:extent cx="2533650" cy="1900237"/>
            <wp:effectExtent l="19050" t="0" r="0" b="0"/>
            <wp:docPr id="8" name="Obrázek 4" descr="Jaroslav Fog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roslav Fogla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3650" cy="1900237"/>
                    </a:xfrm>
                    <a:prstGeom prst="rect">
                      <a:avLst/>
                    </a:prstGeom>
                    <a:noFill/>
                    <a:ln>
                      <a:noFill/>
                    </a:ln>
                  </pic:spPr>
                </pic:pic>
              </a:graphicData>
            </a:graphic>
          </wp:inline>
        </w:drawing>
      </w:r>
    </w:p>
    <w:p w:rsidR="001E0B6A" w:rsidRDefault="001E0B6A" w:rsidP="001E0B6A">
      <w:r>
        <w:t xml:space="preserve">- narodil se v Praze, pak se přestěhovali do Ústí nad Labem a do Poděbrad a </w:t>
      </w:r>
      <w:r>
        <w:br/>
        <w:t xml:space="preserve">-ve čtyřech letech mu zemřel otec – žil pak s matkou a starším bratrem Zdeňkem, přestěhovali </w:t>
      </w:r>
      <w:r w:rsidR="00FE5DAC">
        <w:br/>
        <w:t xml:space="preserve">  se zpátky do Prahy</w:t>
      </w:r>
      <w:r>
        <w:br/>
        <w:t>- v civilním zaměstnání pracoval dlouho jako fakturant</w:t>
      </w:r>
    </w:p>
    <w:p w:rsidR="00BB4B69" w:rsidRPr="003617FE" w:rsidRDefault="001E0B6A" w:rsidP="0027063F">
      <w:pPr>
        <w:pStyle w:val="Nadpis3"/>
        <w:shd w:val="clear" w:color="auto" w:fill="FFFFFF"/>
        <w:spacing w:before="188" w:beforeAutospacing="0" w:after="63" w:afterAutospacing="0" w:line="360" w:lineRule="auto"/>
        <w:textAlignment w:val="baseline"/>
        <w:rPr>
          <w:b w:val="0"/>
          <w:iCs/>
          <w:sz w:val="24"/>
          <w:szCs w:val="24"/>
          <w:shd w:val="clear" w:color="auto" w:fill="FFFFFF"/>
        </w:rPr>
      </w:pPr>
      <w:r w:rsidRPr="005F4504">
        <w:rPr>
          <w:b w:val="0"/>
          <w:sz w:val="24"/>
          <w:szCs w:val="24"/>
        </w:rPr>
        <w:t xml:space="preserve">-  v roce </w:t>
      </w:r>
      <w:hyperlink r:id="rId12" w:tooltip="1923" w:history="1">
        <w:r w:rsidRPr="005F4504">
          <w:rPr>
            <w:rStyle w:val="Hypertextovodkaz"/>
            <w:b w:val="0"/>
            <w:color w:val="auto"/>
            <w:sz w:val="24"/>
            <w:szCs w:val="24"/>
            <w:u w:val="none"/>
          </w:rPr>
          <w:t>1923</w:t>
        </w:r>
      </w:hyperlink>
      <w:r w:rsidRPr="005F4504">
        <w:rPr>
          <w:b w:val="0"/>
          <w:sz w:val="24"/>
          <w:szCs w:val="24"/>
        </w:rPr>
        <w:t xml:space="preserve"> společně se svým bratrem Zdeňkem přijat do 48. klubu </w:t>
      </w:r>
      <w:hyperlink r:id="rId13" w:tooltip="Oldskauti (stránka neexistuje)" w:history="1">
        <w:proofErr w:type="spellStart"/>
        <w:r w:rsidRPr="005F4504">
          <w:rPr>
            <w:rStyle w:val="Hypertextovodkaz"/>
            <w:b w:val="0"/>
            <w:color w:val="auto"/>
            <w:sz w:val="24"/>
            <w:szCs w:val="24"/>
            <w:u w:val="none"/>
          </w:rPr>
          <w:t>oldskautů</w:t>
        </w:r>
        <w:proofErr w:type="spellEnd"/>
      </w:hyperlink>
      <w:r w:rsidRPr="005F4504">
        <w:rPr>
          <w:b w:val="0"/>
          <w:sz w:val="24"/>
          <w:szCs w:val="24"/>
        </w:rPr>
        <w:t xml:space="preserve"> </w:t>
      </w:r>
      <w:r w:rsidRPr="005F4504">
        <w:rPr>
          <w:b w:val="0"/>
          <w:iCs/>
          <w:sz w:val="24"/>
          <w:szCs w:val="24"/>
        </w:rPr>
        <w:t>Jestřábi</w:t>
      </w:r>
      <w:r w:rsidRPr="005F4504">
        <w:rPr>
          <w:b w:val="0"/>
          <w:sz w:val="24"/>
          <w:szCs w:val="24"/>
        </w:rPr>
        <w:t xml:space="preserve"> →</w:t>
      </w:r>
      <w:r w:rsidRPr="005F4504">
        <w:rPr>
          <w:rFonts w:ascii="Cambria" w:hAnsi="Cambria" w:cs="Cambria"/>
          <w:b w:val="0"/>
          <w:sz w:val="24"/>
          <w:szCs w:val="24"/>
        </w:rPr>
        <w:t xml:space="preserve"> </w:t>
      </w:r>
      <w:r w:rsidR="00FE5DAC" w:rsidRPr="005F4504">
        <w:rPr>
          <w:b w:val="0"/>
          <w:sz w:val="24"/>
          <w:szCs w:val="24"/>
        </w:rPr>
        <w:br/>
        <w:t xml:space="preserve">   proto později dostal  svoji přezdívku Jestřáb</w:t>
      </w:r>
      <w:r w:rsidRPr="005F4504">
        <w:rPr>
          <w:b w:val="0"/>
          <w:sz w:val="24"/>
          <w:szCs w:val="24"/>
        </w:rPr>
        <w:br/>
        <w:t xml:space="preserve">   - o prázdninách roku </w:t>
      </w:r>
      <w:hyperlink r:id="rId14" w:tooltip="1925" w:history="1">
        <w:r w:rsidRPr="005F4504">
          <w:rPr>
            <w:rStyle w:val="Hypertextovodkaz"/>
            <w:b w:val="0"/>
            <w:color w:val="auto"/>
            <w:sz w:val="24"/>
            <w:szCs w:val="24"/>
            <w:u w:val="none"/>
          </w:rPr>
          <w:t>1925</w:t>
        </w:r>
      </w:hyperlink>
      <w:r w:rsidRPr="005F4504">
        <w:rPr>
          <w:b w:val="0"/>
          <w:sz w:val="24"/>
          <w:szCs w:val="24"/>
        </w:rPr>
        <w:t xml:space="preserve"> vedl skautský tábor →</w:t>
      </w:r>
      <w:r w:rsidRPr="005F4504">
        <w:rPr>
          <w:rFonts w:ascii="Cambria" w:hAnsi="Cambria" w:cs="Cambria"/>
          <w:b w:val="0"/>
          <w:sz w:val="24"/>
          <w:szCs w:val="24"/>
        </w:rPr>
        <w:t xml:space="preserve">poprvé se dostal do </w:t>
      </w:r>
      <w:hyperlink r:id="rId15" w:tooltip="Sluneční zátoka" w:history="1">
        <w:r w:rsidRPr="005F4504">
          <w:rPr>
            <w:rStyle w:val="Hypertextovodkaz"/>
            <w:b w:val="0"/>
            <w:color w:val="auto"/>
            <w:sz w:val="24"/>
            <w:szCs w:val="24"/>
            <w:u w:val="none"/>
          </w:rPr>
          <w:t>Sluneční zátoky</w:t>
        </w:r>
      </w:hyperlink>
      <w:r w:rsidRPr="005F4504">
        <w:rPr>
          <w:b w:val="0"/>
          <w:sz w:val="24"/>
          <w:szCs w:val="24"/>
        </w:rPr>
        <w:t xml:space="preserve"> na - </w:t>
      </w:r>
      <w:r w:rsidR="00FE5DAC" w:rsidRPr="005F4504">
        <w:rPr>
          <w:b w:val="0"/>
          <w:sz w:val="24"/>
          <w:szCs w:val="24"/>
        </w:rPr>
        <w:br/>
        <w:t xml:space="preserve">     řece </w:t>
      </w:r>
      <w:hyperlink r:id="rId16" w:tooltip="Sázava" w:history="1">
        <w:r w:rsidR="00FE5DAC" w:rsidRPr="005F4504">
          <w:rPr>
            <w:rStyle w:val="Hypertextovodkaz"/>
            <w:b w:val="0"/>
            <w:color w:val="auto"/>
            <w:sz w:val="24"/>
            <w:szCs w:val="24"/>
            <w:u w:val="none"/>
          </w:rPr>
          <w:t>Sázavě</w:t>
        </w:r>
      </w:hyperlink>
      <w:r w:rsidR="00FE5DAC" w:rsidRPr="005F4504">
        <w:rPr>
          <w:b w:val="0"/>
          <w:sz w:val="24"/>
          <w:szCs w:val="24"/>
        </w:rPr>
        <w:br/>
        <w:t xml:space="preserve"> - </w:t>
      </w:r>
      <w:r w:rsidRPr="005F4504">
        <w:rPr>
          <w:b w:val="0"/>
          <w:sz w:val="24"/>
          <w:szCs w:val="24"/>
        </w:rPr>
        <w:t>roku 1925 – stal se vedoucím oddílu Pražská Dvojka</w:t>
      </w:r>
      <w:r w:rsidRPr="005F4504">
        <w:rPr>
          <w:b w:val="0"/>
          <w:sz w:val="24"/>
          <w:szCs w:val="24"/>
        </w:rPr>
        <w:br/>
        <w:t xml:space="preserve"> - v této funkci zůstal šedesát let.</w:t>
      </w:r>
      <w:r w:rsidRPr="005F4504">
        <w:rPr>
          <w:b w:val="0"/>
          <w:sz w:val="24"/>
          <w:szCs w:val="24"/>
        </w:rPr>
        <w:br/>
        <w:t xml:space="preserve"> - v roce </w:t>
      </w:r>
      <w:hyperlink r:id="rId17" w:tooltip="1987" w:history="1">
        <w:r w:rsidRPr="005F4504">
          <w:rPr>
            <w:rStyle w:val="Hypertextovodkaz"/>
            <w:b w:val="0"/>
            <w:color w:val="auto"/>
            <w:sz w:val="24"/>
            <w:szCs w:val="24"/>
            <w:u w:val="none"/>
          </w:rPr>
          <w:t>1987</w:t>
        </w:r>
      </w:hyperlink>
      <w:r w:rsidRPr="005F4504">
        <w:rPr>
          <w:b w:val="0"/>
          <w:sz w:val="24"/>
          <w:szCs w:val="24"/>
        </w:rPr>
        <w:t xml:space="preserve"> po 60 letech nepřetržitého vedení předal oddíl svému nástupci →</w:t>
      </w:r>
      <w:r w:rsidRPr="005F4504">
        <w:rPr>
          <w:rFonts w:ascii="Cambria" w:hAnsi="Cambria" w:cs="Cambria"/>
          <w:b w:val="0"/>
          <w:sz w:val="24"/>
          <w:szCs w:val="24"/>
        </w:rPr>
        <w:t xml:space="preserve">zařadil se </w:t>
      </w:r>
      <w:r w:rsidR="00FE5DAC" w:rsidRPr="005F4504">
        <w:rPr>
          <w:b w:val="0"/>
          <w:sz w:val="24"/>
          <w:szCs w:val="24"/>
        </w:rPr>
        <w:br/>
        <w:t xml:space="preserve">   mezi nejstarší oddílové vedoucí na světě    </w:t>
      </w:r>
      <w:r w:rsidRPr="005F4504">
        <w:rPr>
          <w:b w:val="0"/>
          <w:sz w:val="24"/>
          <w:szCs w:val="24"/>
        </w:rPr>
        <w:br/>
        <w:t xml:space="preserve"> - od začátku svého působení mezi skauty chtěl napsat  jasnou a čtivou knihu, která by  </w:t>
      </w:r>
      <w:r w:rsidR="00FE5DAC" w:rsidRPr="005F4504">
        <w:rPr>
          <w:b w:val="0"/>
          <w:sz w:val="24"/>
          <w:szCs w:val="24"/>
        </w:rPr>
        <w:br/>
        <w:t xml:space="preserve">   Skauting propagovala</w:t>
      </w:r>
      <w:r w:rsidRPr="005F4504">
        <w:rPr>
          <w:b w:val="0"/>
          <w:sz w:val="24"/>
          <w:szCs w:val="24"/>
        </w:rPr>
        <w:br/>
        <w:t>- v roce 1934 vyhrál soutěž o nejlepší knihu pro mládež, vyhlášenou nakladatelstvím</w:t>
      </w:r>
      <w:r w:rsidR="00FE5DAC" w:rsidRPr="005F4504">
        <w:rPr>
          <w:b w:val="0"/>
          <w:sz w:val="24"/>
          <w:szCs w:val="24"/>
        </w:rPr>
        <w:br/>
        <w:t xml:space="preserve">    </w:t>
      </w:r>
      <w:proofErr w:type="spellStart"/>
      <w:r w:rsidR="00FE5DAC" w:rsidRPr="005F4504">
        <w:rPr>
          <w:b w:val="0"/>
          <w:sz w:val="24"/>
          <w:szCs w:val="24"/>
        </w:rPr>
        <w:t>Melantrich</w:t>
      </w:r>
      <w:proofErr w:type="spellEnd"/>
      <w:r w:rsidR="00FE5DAC" w:rsidRPr="005F4504">
        <w:rPr>
          <w:b w:val="0"/>
          <w:sz w:val="24"/>
          <w:szCs w:val="24"/>
        </w:rPr>
        <w:br/>
      </w:r>
      <w:r w:rsidRPr="005F4504">
        <w:rPr>
          <w:b w:val="0"/>
          <w:sz w:val="24"/>
          <w:szCs w:val="24"/>
        </w:rPr>
        <w:t xml:space="preserve">   →</w:t>
      </w:r>
      <w:r w:rsidRPr="005F4504">
        <w:rPr>
          <w:rFonts w:ascii="Cambria" w:hAnsi="Cambria" w:cs="Cambria"/>
          <w:b w:val="0"/>
          <w:sz w:val="24"/>
          <w:szCs w:val="24"/>
        </w:rPr>
        <w:t xml:space="preserve"> soutěž vyhrál a tak vyšla jeho první kniha Přístav volá </w:t>
      </w:r>
      <w:r w:rsidRPr="005F4504">
        <w:rPr>
          <w:b w:val="0"/>
          <w:sz w:val="24"/>
          <w:szCs w:val="24"/>
        </w:rPr>
        <w:br/>
      </w:r>
      <w:r w:rsidRPr="005F4504">
        <w:rPr>
          <w:b w:val="0"/>
          <w:sz w:val="24"/>
          <w:szCs w:val="24"/>
        </w:rPr>
        <w:lastRenderedPageBreak/>
        <w:t xml:space="preserve">- </w:t>
      </w:r>
      <w:proofErr w:type="spellStart"/>
      <w:r w:rsidRPr="005F4504">
        <w:rPr>
          <w:b w:val="0"/>
          <w:sz w:val="24"/>
          <w:szCs w:val="24"/>
        </w:rPr>
        <w:t>Melantrich</w:t>
      </w:r>
      <w:proofErr w:type="spellEnd"/>
      <w:r w:rsidRPr="005F4504">
        <w:rPr>
          <w:b w:val="0"/>
          <w:sz w:val="24"/>
          <w:szCs w:val="24"/>
        </w:rPr>
        <w:t xml:space="preserve"> začal vydávat časopis pro mládež Mladý hlasatel →</w:t>
      </w:r>
      <w:proofErr w:type="spellStart"/>
      <w:r w:rsidRPr="005F4504">
        <w:rPr>
          <w:rFonts w:ascii="Cambria" w:hAnsi="Cambria" w:cs="Cambria"/>
          <w:b w:val="0"/>
          <w:sz w:val="24"/>
          <w:szCs w:val="24"/>
        </w:rPr>
        <w:t>Foglar</w:t>
      </w:r>
      <w:proofErr w:type="spellEnd"/>
      <w:r w:rsidRPr="005F4504">
        <w:rPr>
          <w:rFonts w:ascii="Cambria" w:hAnsi="Cambria" w:cs="Cambria"/>
          <w:b w:val="0"/>
          <w:sz w:val="24"/>
          <w:szCs w:val="24"/>
        </w:rPr>
        <w:t xml:space="preserve"> se stal externím redaktorem</w:t>
      </w:r>
      <w:r w:rsidR="00BB4B69">
        <w:rPr>
          <w:b w:val="0"/>
          <w:sz w:val="24"/>
          <w:szCs w:val="24"/>
        </w:rPr>
        <w:t>, po roce 1948 se ale musel stát vychovatelem učňovské mládeže</w:t>
      </w:r>
      <w:r w:rsidR="00FE5DAC" w:rsidRPr="005F4504">
        <w:rPr>
          <w:b w:val="0"/>
          <w:sz w:val="24"/>
          <w:szCs w:val="24"/>
        </w:rPr>
        <w:br/>
      </w:r>
      <w:r w:rsidR="003A105C">
        <w:rPr>
          <w:b w:val="0"/>
          <w:sz w:val="24"/>
          <w:szCs w:val="24"/>
        </w:rPr>
        <w:br/>
      </w:r>
      <w:r w:rsidR="00521E89" w:rsidRPr="00BB4B69">
        <w:rPr>
          <w:sz w:val="36"/>
          <w:szCs w:val="36"/>
          <w:u w:val="single"/>
        </w:rPr>
        <w:t>Dílo</w:t>
      </w:r>
      <w:r w:rsidR="00ED34DB">
        <w:rPr>
          <w:sz w:val="36"/>
          <w:szCs w:val="36"/>
          <w:u w:val="single"/>
        </w:rPr>
        <w:t xml:space="preserve"> (výběr) </w:t>
      </w:r>
      <w:r w:rsidR="00521E89" w:rsidRPr="00BB4B69">
        <w:rPr>
          <w:sz w:val="36"/>
          <w:szCs w:val="36"/>
          <w:u w:val="single"/>
        </w:rPr>
        <w:t>:</w:t>
      </w:r>
      <w:r w:rsidR="00BB4B69">
        <w:rPr>
          <w:b w:val="0"/>
          <w:sz w:val="24"/>
          <w:szCs w:val="24"/>
        </w:rPr>
        <w:br/>
      </w:r>
      <w:r w:rsidR="00521E89" w:rsidRPr="005F4504">
        <w:rPr>
          <w:b w:val="0"/>
          <w:sz w:val="24"/>
          <w:szCs w:val="24"/>
        </w:rPr>
        <w:br/>
      </w:r>
      <w:r w:rsidR="00521E89" w:rsidRPr="005F4504">
        <w:rPr>
          <w:b w:val="0"/>
          <w:color w:val="252525"/>
          <w:sz w:val="24"/>
          <w:szCs w:val="24"/>
          <w:shd w:val="clear" w:color="auto" w:fill="FFFFFF"/>
        </w:rPr>
        <w:t>- jako autor je nejvíce znám příběhy chlapeckého klubu</w:t>
      </w:r>
      <w:r w:rsidR="00521E89" w:rsidRPr="005F4504">
        <w:rPr>
          <w:rStyle w:val="apple-converted-space"/>
          <w:b w:val="0"/>
          <w:color w:val="252525"/>
          <w:sz w:val="24"/>
          <w:szCs w:val="24"/>
          <w:shd w:val="clear" w:color="auto" w:fill="FFFFFF"/>
        </w:rPr>
        <w:t> </w:t>
      </w:r>
      <w:hyperlink r:id="rId18" w:tooltip="Rychlé šípy" w:history="1">
        <w:r w:rsidR="00521E89" w:rsidRPr="005F4504">
          <w:rPr>
            <w:rStyle w:val="Hypertextovodkaz"/>
            <w:b w:val="0"/>
            <w:color w:val="auto"/>
            <w:sz w:val="24"/>
            <w:szCs w:val="24"/>
            <w:u w:val="none"/>
            <w:shd w:val="clear" w:color="auto" w:fill="FFFFFF"/>
          </w:rPr>
          <w:t>Rychlé šípy</w:t>
        </w:r>
      </w:hyperlink>
      <w:r w:rsidR="00521E89" w:rsidRPr="005F4504">
        <w:rPr>
          <w:b w:val="0"/>
          <w:color w:val="252525"/>
          <w:sz w:val="24"/>
          <w:szCs w:val="24"/>
          <w:shd w:val="clear" w:color="auto" w:fill="FFFFFF"/>
        </w:rPr>
        <w:t>, knihami</w:t>
      </w:r>
      <w:r w:rsidR="00521E89" w:rsidRPr="005F4504">
        <w:rPr>
          <w:rStyle w:val="apple-converted-space"/>
          <w:b w:val="0"/>
          <w:color w:val="252525"/>
          <w:sz w:val="24"/>
          <w:szCs w:val="24"/>
          <w:shd w:val="clear" w:color="auto" w:fill="FFFFFF"/>
        </w:rPr>
        <w:t> </w:t>
      </w:r>
      <w:r w:rsidR="00521E89" w:rsidRPr="005F4504">
        <w:rPr>
          <w:rStyle w:val="apple-converted-space"/>
          <w:b w:val="0"/>
          <w:color w:val="252525"/>
          <w:sz w:val="24"/>
          <w:szCs w:val="24"/>
          <w:shd w:val="clear" w:color="auto" w:fill="FFFFFF"/>
        </w:rPr>
        <w:br/>
        <w:t xml:space="preserve">  </w:t>
      </w:r>
      <w:hyperlink r:id="rId19" w:tooltip="Hoši od Bobří řeky" w:history="1">
        <w:r w:rsidR="00521E89" w:rsidRPr="005F4504">
          <w:rPr>
            <w:rStyle w:val="Hypertextovodkaz"/>
            <w:b w:val="0"/>
            <w:iCs/>
            <w:color w:val="auto"/>
            <w:sz w:val="24"/>
            <w:szCs w:val="24"/>
            <w:u w:val="none"/>
            <w:shd w:val="clear" w:color="auto" w:fill="FFFFFF"/>
          </w:rPr>
          <w:t>Hoši od Bobří řeky</w:t>
        </w:r>
      </w:hyperlink>
      <w:r w:rsidR="00521E89" w:rsidRPr="005F4504">
        <w:rPr>
          <w:b w:val="0"/>
          <w:sz w:val="24"/>
          <w:szCs w:val="24"/>
          <w:shd w:val="clear" w:color="auto" w:fill="FFFFFF"/>
        </w:rPr>
        <w:t>,</w:t>
      </w:r>
      <w:r w:rsidR="00521E89" w:rsidRPr="005F4504">
        <w:rPr>
          <w:rStyle w:val="apple-converted-space"/>
          <w:b w:val="0"/>
          <w:sz w:val="24"/>
          <w:szCs w:val="24"/>
          <w:shd w:val="clear" w:color="auto" w:fill="FFFFFF"/>
        </w:rPr>
        <w:t> </w:t>
      </w:r>
      <w:hyperlink r:id="rId20" w:tooltip="Přístav volá" w:history="1">
        <w:r w:rsidR="00521E89" w:rsidRPr="005F4504">
          <w:rPr>
            <w:rStyle w:val="Hypertextovodkaz"/>
            <w:b w:val="0"/>
            <w:iCs/>
            <w:color w:val="auto"/>
            <w:sz w:val="24"/>
            <w:szCs w:val="24"/>
            <w:u w:val="none"/>
            <w:shd w:val="clear" w:color="auto" w:fill="FFFFFF"/>
          </w:rPr>
          <w:t>Přístav volá</w:t>
        </w:r>
      </w:hyperlink>
      <w:r w:rsidR="00521E89" w:rsidRPr="005F4504">
        <w:rPr>
          <w:b w:val="0"/>
          <w:sz w:val="24"/>
          <w:szCs w:val="24"/>
          <w:shd w:val="clear" w:color="auto" w:fill="FFFFFF"/>
        </w:rPr>
        <w:t>,</w:t>
      </w:r>
      <w:r w:rsidR="00521E89" w:rsidRPr="005F4504">
        <w:rPr>
          <w:rStyle w:val="apple-converted-space"/>
          <w:b w:val="0"/>
          <w:sz w:val="24"/>
          <w:szCs w:val="24"/>
          <w:shd w:val="clear" w:color="auto" w:fill="FFFFFF"/>
        </w:rPr>
        <w:t> </w:t>
      </w:r>
      <w:hyperlink r:id="rId21" w:tooltip="Chata v Jezerní kotlině" w:history="1">
        <w:r w:rsidR="00521E89" w:rsidRPr="005F4504">
          <w:rPr>
            <w:rStyle w:val="Hypertextovodkaz"/>
            <w:b w:val="0"/>
            <w:iCs/>
            <w:color w:val="auto"/>
            <w:sz w:val="24"/>
            <w:szCs w:val="24"/>
            <w:u w:val="none"/>
            <w:shd w:val="clear" w:color="auto" w:fill="FFFFFF"/>
          </w:rPr>
          <w:t>Chata v Jezerní kotlině</w:t>
        </w:r>
      </w:hyperlink>
      <w:r w:rsidR="00521E89" w:rsidRPr="005F4504">
        <w:rPr>
          <w:b w:val="0"/>
          <w:sz w:val="24"/>
          <w:szCs w:val="24"/>
          <w:shd w:val="clear" w:color="auto" w:fill="FFFFFF"/>
        </w:rPr>
        <w:t>,</w:t>
      </w:r>
      <w:r w:rsidR="00521E89" w:rsidRPr="005F4504">
        <w:rPr>
          <w:rStyle w:val="apple-converted-space"/>
          <w:b w:val="0"/>
          <w:sz w:val="24"/>
          <w:szCs w:val="24"/>
          <w:shd w:val="clear" w:color="auto" w:fill="FFFFFF"/>
        </w:rPr>
        <w:t> </w:t>
      </w:r>
      <w:hyperlink r:id="rId22" w:tooltip="Záhada hlavolamu" w:history="1">
        <w:r w:rsidR="00521E89" w:rsidRPr="005F4504">
          <w:rPr>
            <w:rStyle w:val="Hypertextovodkaz"/>
            <w:b w:val="0"/>
            <w:iCs/>
            <w:color w:val="auto"/>
            <w:sz w:val="24"/>
            <w:szCs w:val="24"/>
            <w:u w:val="none"/>
            <w:shd w:val="clear" w:color="auto" w:fill="FFFFFF"/>
          </w:rPr>
          <w:t>Záhada hlavolamu</w:t>
        </w:r>
      </w:hyperlink>
      <w:r w:rsidR="00521E89" w:rsidRPr="005F4504">
        <w:rPr>
          <w:b w:val="0"/>
          <w:sz w:val="24"/>
          <w:szCs w:val="24"/>
          <w:shd w:val="clear" w:color="auto" w:fill="FFFFFF"/>
        </w:rPr>
        <w:t>,</w:t>
      </w:r>
      <w:r w:rsidR="00521E89" w:rsidRPr="005F4504">
        <w:rPr>
          <w:rStyle w:val="apple-converted-space"/>
          <w:b w:val="0"/>
          <w:sz w:val="24"/>
          <w:szCs w:val="24"/>
          <w:shd w:val="clear" w:color="auto" w:fill="FFFFFF"/>
        </w:rPr>
        <w:t> </w:t>
      </w:r>
      <w:r w:rsidR="003F3400" w:rsidRPr="003F3400">
        <w:rPr>
          <w:b w:val="0"/>
          <w:iCs/>
          <w:sz w:val="24"/>
          <w:szCs w:val="24"/>
          <w:shd w:val="clear" w:color="auto" w:fill="FFFFFF"/>
        </w:rPr>
        <w:fldChar w:fldCharType="begin"/>
      </w:r>
      <w:r w:rsidR="00521E89" w:rsidRPr="00BB4B69">
        <w:rPr>
          <w:b w:val="0"/>
          <w:iCs/>
          <w:sz w:val="24"/>
          <w:szCs w:val="24"/>
          <w:shd w:val="clear" w:color="auto" w:fill="FFFFFF"/>
        </w:rPr>
        <w:instrText xml:space="preserve"> HYPERLINK "http://cs.wikipedia.org/wiki/Tajemstv%C3%AD_Velk%C3%A9ho_Vonta" \o "Tajemství Velkého Vonta" </w:instrText>
      </w:r>
      <w:r w:rsidR="003F3400" w:rsidRPr="003F3400">
        <w:rPr>
          <w:b w:val="0"/>
          <w:iCs/>
          <w:sz w:val="24"/>
          <w:szCs w:val="24"/>
          <w:shd w:val="clear" w:color="auto" w:fill="FFFFFF"/>
        </w:rPr>
        <w:fldChar w:fldCharType="separate"/>
      </w:r>
      <w:r w:rsidR="00521E89" w:rsidRPr="00BB4B69">
        <w:rPr>
          <w:rStyle w:val="Hypertextovodkaz"/>
          <w:b w:val="0"/>
          <w:iCs/>
          <w:color w:val="auto"/>
          <w:sz w:val="24"/>
          <w:szCs w:val="24"/>
          <w:u w:val="none"/>
          <w:shd w:val="clear" w:color="auto" w:fill="FFFFFF"/>
        </w:rPr>
        <w:t xml:space="preserve">Tajemství </w:t>
      </w:r>
      <w:r w:rsidR="000C45D6" w:rsidRPr="00BB4B69">
        <w:rPr>
          <w:rStyle w:val="Hypertextovodkaz"/>
          <w:b w:val="0"/>
          <w:iCs/>
          <w:color w:val="auto"/>
          <w:sz w:val="24"/>
          <w:szCs w:val="24"/>
          <w:u w:val="none"/>
          <w:shd w:val="clear" w:color="auto" w:fill="FFFFFF"/>
        </w:rPr>
        <w:br/>
        <w:t xml:space="preserve">  Velkého </w:t>
      </w:r>
      <w:proofErr w:type="spellStart"/>
      <w:r w:rsidR="000C45D6" w:rsidRPr="00BB4B69">
        <w:rPr>
          <w:rStyle w:val="Hypertextovodkaz"/>
          <w:b w:val="0"/>
          <w:iCs/>
          <w:color w:val="auto"/>
          <w:sz w:val="24"/>
          <w:szCs w:val="24"/>
          <w:u w:val="none"/>
          <w:shd w:val="clear" w:color="auto" w:fill="FFFFFF"/>
        </w:rPr>
        <w:t>Vo</w:t>
      </w:r>
      <w:r w:rsidR="00521E89" w:rsidRPr="00BB4B69">
        <w:rPr>
          <w:rStyle w:val="Hypertextovodkaz"/>
          <w:b w:val="0"/>
          <w:iCs/>
          <w:color w:val="auto"/>
          <w:sz w:val="24"/>
          <w:szCs w:val="24"/>
          <w:u w:val="none"/>
          <w:shd w:val="clear" w:color="auto" w:fill="FFFFFF"/>
        </w:rPr>
        <w:t>nta</w:t>
      </w:r>
      <w:proofErr w:type="spellEnd"/>
      <w:r w:rsidR="00521E89" w:rsidRPr="00BB4B69">
        <w:rPr>
          <w:rStyle w:val="Hypertextovodkaz"/>
          <w:b w:val="0"/>
          <w:iCs/>
          <w:color w:val="auto"/>
          <w:sz w:val="24"/>
          <w:szCs w:val="24"/>
          <w:u w:val="none"/>
          <w:shd w:val="clear" w:color="auto" w:fill="FFFFFF"/>
        </w:rPr>
        <w:t xml:space="preserve"> a jinými</w:t>
      </w:r>
      <w:r w:rsidR="004A3AD2" w:rsidRPr="00BB4B69">
        <w:rPr>
          <w:rStyle w:val="Hypertextovodkaz"/>
          <w:b w:val="0"/>
          <w:iCs/>
          <w:color w:val="auto"/>
          <w:sz w:val="24"/>
          <w:szCs w:val="24"/>
          <w:u w:val="none"/>
          <w:shd w:val="clear" w:color="auto" w:fill="FFFFFF"/>
        </w:rPr>
        <w:br/>
      </w:r>
      <w:r w:rsidR="000C45D6" w:rsidRPr="00BB4B69">
        <w:rPr>
          <w:rStyle w:val="Hypertextovodkaz"/>
          <w:b w:val="0"/>
          <w:iCs/>
          <w:color w:val="auto"/>
          <w:sz w:val="24"/>
          <w:szCs w:val="24"/>
          <w:u w:val="none"/>
          <w:shd w:val="clear" w:color="auto" w:fill="FFFFFF"/>
        </w:rPr>
        <w:br/>
      </w:r>
      <w:r w:rsidR="000C45D6" w:rsidRPr="00BB4B69">
        <w:rPr>
          <w:rStyle w:val="Hypertextovodkaz"/>
          <w:b w:val="0"/>
          <w:iCs/>
          <w:color w:val="auto"/>
          <w:sz w:val="24"/>
          <w:szCs w:val="24"/>
          <w:u w:val="none"/>
          <w:shd w:val="clear" w:color="auto" w:fill="FFFFFF"/>
        </w:rPr>
        <w:br/>
      </w:r>
      <w:r w:rsidR="000C45D6" w:rsidRPr="0027063F">
        <w:rPr>
          <w:rStyle w:val="Hypertextovodkaz"/>
          <w:iCs/>
          <w:color w:val="auto"/>
          <w:sz w:val="32"/>
          <w:szCs w:val="32"/>
          <w:shd w:val="clear" w:color="auto" w:fill="FFFFFF"/>
        </w:rPr>
        <w:t>Rychlé šípy:</w:t>
      </w:r>
      <w:r w:rsidR="0027063F">
        <w:rPr>
          <w:rStyle w:val="Hypertextovodkaz"/>
          <w:b w:val="0"/>
          <w:iCs/>
          <w:color w:val="auto"/>
          <w:sz w:val="24"/>
          <w:szCs w:val="24"/>
          <w:u w:val="none"/>
          <w:shd w:val="clear" w:color="auto" w:fill="FFFFFF"/>
        </w:rPr>
        <w:t xml:space="preserve"> knihy a komiksy</w:t>
      </w:r>
      <w:r w:rsidR="004A3AD2" w:rsidRPr="00BB4B69">
        <w:rPr>
          <w:rStyle w:val="Hypertextovodkaz"/>
          <w:b w:val="0"/>
          <w:iCs/>
          <w:color w:val="auto"/>
          <w:sz w:val="24"/>
          <w:szCs w:val="24"/>
          <w:u w:val="none"/>
          <w:shd w:val="clear" w:color="auto" w:fill="FFFFFF"/>
        </w:rPr>
        <w:br/>
      </w:r>
      <w:r w:rsidR="000C45D6" w:rsidRPr="00BB4B69">
        <w:rPr>
          <w:rStyle w:val="Hypertextovodkaz"/>
          <w:b w:val="0"/>
          <w:iCs/>
          <w:color w:val="auto"/>
          <w:sz w:val="24"/>
          <w:szCs w:val="24"/>
          <w:u w:val="none"/>
          <w:shd w:val="clear" w:color="auto" w:fill="FFFFFF"/>
        </w:rPr>
        <w:t xml:space="preserve"> - je to název fiktivního klubu pěti hochů z knih a komiksů, které </w:t>
      </w:r>
      <w:proofErr w:type="spellStart"/>
      <w:r w:rsidR="000C45D6" w:rsidRPr="00BB4B69">
        <w:rPr>
          <w:rStyle w:val="Hypertextovodkaz"/>
          <w:b w:val="0"/>
          <w:iCs/>
          <w:color w:val="auto"/>
          <w:sz w:val="24"/>
          <w:szCs w:val="24"/>
          <w:u w:val="none"/>
          <w:shd w:val="clear" w:color="auto" w:fill="FFFFFF"/>
        </w:rPr>
        <w:t>Foglar</w:t>
      </w:r>
      <w:proofErr w:type="spellEnd"/>
      <w:r w:rsidR="000C45D6" w:rsidRPr="00BB4B69">
        <w:rPr>
          <w:rStyle w:val="Hypertextovodkaz"/>
          <w:b w:val="0"/>
          <w:iCs/>
          <w:color w:val="auto"/>
          <w:sz w:val="24"/>
          <w:szCs w:val="24"/>
          <w:u w:val="none"/>
          <w:shd w:val="clear" w:color="auto" w:fill="FFFFFF"/>
        </w:rPr>
        <w:t xml:space="preserve"> </w:t>
      </w:r>
      <w:r w:rsidR="005F4504" w:rsidRPr="00BB4B69">
        <w:rPr>
          <w:rStyle w:val="Hypertextovodkaz"/>
          <w:b w:val="0"/>
          <w:iCs/>
          <w:color w:val="auto"/>
          <w:sz w:val="24"/>
          <w:szCs w:val="24"/>
          <w:u w:val="none"/>
          <w:shd w:val="clear" w:color="auto" w:fill="FFFFFF"/>
        </w:rPr>
        <w:t>psal od r.1938</w:t>
      </w:r>
      <w:r w:rsidR="000C45D6" w:rsidRPr="00BB4B69">
        <w:rPr>
          <w:rStyle w:val="Hypertextovodkaz"/>
          <w:b w:val="0"/>
          <w:iCs/>
          <w:color w:val="auto"/>
          <w:sz w:val="24"/>
          <w:szCs w:val="24"/>
          <w:u w:val="none"/>
          <w:shd w:val="clear" w:color="auto" w:fill="FFFFFF"/>
        </w:rPr>
        <w:br/>
        <w:t xml:space="preserve"> - členy klubu byli Mirek </w:t>
      </w:r>
      <w:proofErr w:type="spellStart"/>
      <w:r w:rsidR="000C45D6" w:rsidRPr="00BB4B69">
        <w:rPr>
          <w:rStyle w:val="Hypertextovodkaz"/>
          <w:b w:val="0"/>
          <w:iCs/>
          <w:color w:val="auto"/>
          <w:sz w:val="24"/>
          <w:szCs w:val="24"/>
          <w:u w:val="none"/>
          <w:shd w:val="clear" w:color="auto" w:fill="FFFFFF"/>
        </w:rPr>
        <w:t>Dušín</w:t>
      </w:r>
      <w:proofErr w:type="spellEnd"/>
      <w:r w:rsidR="000C45D6" w:rsidRPr="00BB4B69">
        <w:rPr>
          <w:rStyle w:val="Hypertextovodkaz"/>
          <w:b w:val="0"/>
          <w:iCs/>
          <w:color w:val="auto"/>
          <w:sz w:val="24"/>
          <w:szCs w:val="24"/>
          <w:u w:val="none"/>
          <w:shd w:val="clear" w:color="auto" w:fill="FFFFFF"/>
        </w:rPr>
        <w:t xml:space="preserve">, Jarka Metelka, </w:t>
      </w:r>
      <w:r w:rsidR="004A3AD2" w:rsidRPr="00BB4B69">
        <w:rPr>
          <w:rStyle w:val="Hypertextovodkaz"/>
          <w:b w:val="0"/>
          <w:iCs/>
          <w:color w:val="auto"/>
          <w:sz w:val="24"/>
          <w:szCs w:val="24"/>
          <w:u w:val="none"/>
          <w:shd w:val="clear" w:color="auto" w:fill="FFFFFF"/>
        </w:rPr>
        <w:t xml:space="preserve">Jindra </w:t>
      </w:r>
      <w:proofErr w:type="spellStart"/>
      <w:r w:rsidR="004A3AD2" w:rsidRPr="00BB4B69">
        <w:rPr>
          <w:rStyle w:val="Hypertextovodkaz"/>
          <w:b w:val="0"/>
          <w:iCs/>
          <w:color w:val="auto"/>
          <w:sz w:val="24"/>
          <w:szCs w:val="24"/>
          <w:u w:val="none"/>
          <w:shd w:val="clear" w:color="auto" w:fill="FFFFFF"/>
        </w:rPr>
        <w:t>Hojer</w:t>
      </w:r>
      <w:proofErr w:type="spellEnd"/>
      <w:r w:rsidR="004A3AD2" w:rsidRPr="00BB4B69">
        <w:rPr>
          <w:rStyle w:val="Hypertextovodkaz"/>
          <w:b w:val="0"/>
          <w:iCs/>
          <w:color w:val="auto"/>
          <w:sz w:val="24"/>
          <w:szCs w:val="24"/>
          <w:u w:val="none"/>
          <w:shd w:val="clear" w:color="auto" w:fill="FFFFFF"/>
        </w:rPr>
        <w:t xml:space="preserve">, </w:t>
      </w:r>
      <w:proofErr w:type="spellStart"/>
      <w:r w:rsidR="004A3AD2" w:rsidRPr="00BB4B69">
        <w:rPr>
          <w:rStyle w:val="Hypertextovodkaz"/>
          <w:b w:val="0"/>
          <w:iCs/>
          <w:color w:val="auto"/>
          <w:sz w:val="24"/>
          <w:szCs w:val="24"/>
          <w:u w:val="none"/>
          <w:shd w:val="clear" w:color="auto" w:fill="FFFFFF"/>
        </w:rPr>
        <w:t>Červeňáček</w:t>
      </w:r>
      <w:proofErr w:type="spellEnd"/>
      <w:r w:rsidR="004A3AD2" w:rsidRPr="00BB4B69">
        <w:rPr>
          <w:rStyle w:val="Hypertextovodkaz"/>
          <w:b w:val="0"/>
          <w:iCs/>
          <w:color w:val="auto"/>
          <w:sz w:val="24"/>
          <w:szCs w:val="24"/>
          <w:u w:val="none"/>
          <w:shd w:val="clear" w:color="auto" w:fill="FFFFFF"/>
        </w:rPr>
        <w:t xml:space="preserve"> a </w:t>
      </w:r>
      <w:proofErr w:type="spellStart"/>
      <w:r w:rsidR="004A3AD2" w:rsidRPr="00BB4B69">
        <w:rPr>
          <w:rStyle w:val="Hypertextovodkaz"/>
          <w:b w:val="0"/>
          <w:iCs/>
          <w:color w:val="auto"/>
          <w:sz w:val="24"/>
          <w:szCs w:val="24"/>
          <w:u w:val="none"/>
          <w:shd w:val="clear" w:color="auto" w:fill="FFFFFF"/>
        </w:rPr>
        <w:t>Rychlonožka</w:t>
      </w:r>
      <w:proofErr w:type="spellEnd"/>
      <w:r w:rsidR="004A3AD2" w:rsidRPr="00BB4B69">
        <w:rPr>
          <w:rStyle w:val="Hypertextovodkaz"/>
          <w:b w:val="0"/>
          <w:iCs/>
          <w:color w:val="auto"/>
          <w:sz w:val="24"/>
          <w:szCs w:val="24"/>
          <w:u w:val="none"/>
          <w:shd w:val="clear" w:color="auto" w:fill="FFFFFF"/>
        </w:rPr>
        <w:t>.</w:t>
      </w:r>
      <w:r w:rsidR="004A3AD2" w:rsidRPr="00BB4B69">
        <w:rPr>
          <w:rStyle w:val="Hypertextovodkaz"/>
          <w:b w:val="0"/>
          <w:iCs/>
          <w:color w:val="auto"/>
          <w:sz w:val="24"/>
          <w:szCs w:val="24"/>
          <w:u w:val="none"/>
          <w:shd w:val="clear" w:color="auto" w:fill="FFFFFF"/>
        </w:rPr>
        <w:br/>
        <w:t>- Rychlé šípy jsou v Česku všeobecně známé</w:t>
      </w:r>
      <w:r w:rsidR="004A3AD2" w:rsidRPr="00BB4B69">
        <w:rPr>
          <w:rStyle w:val="Hypertextovodkaz"/>
          <w:b w:val="0"/>
          <w:iCs/>
          <w:color w:val="auto"/>
          <w:sz w:val="24"/>
          <w:szCs w:val="24"/>
          <w:u w:val="none"/>
          <w:shd w:val="clear" w:color="auto" w:fill="FFFFFF"/>
        </w:rPr>
        <w:br/>
        <w:t xml:space="preserve">- jméno Mirka </w:t>
      </w:r>
      <w:proofErr w:type="spellStart"/>
      <w:r w:rsidR="004A3AD2" w:rsidRPr="00BB4B69">
        <w:rPr>
          <w:rStyle w:val="Hypertextovodkaz"/>
          <w:b w:val="0"/>
          <w:iCs/>
          <w:color w:val="auto"/>
          <w:sz w:val="24"/>
          <w:szCs w:val="24"/>
          <w:u w:val="none"/>
          <w:shd w:val="clear" w:color="auto" w:fill="FFFFFF"/>
        </w:rPr>
        <w:t>Dušína</w:t>
      </w:r>
      <w:proofErr w:type="spellEnd"/>
      <w:r w:rsidR="004A3AD2" w:rsidRPr="00BB4B69">
        <w:rPr>
          <w:rStyle w:val="Hypertextovodkaz"/>
          <w:b w:val="0"/>
          <w:iCs/>
          <w:color w:val="auto"/>
          <w:sz w:val="24"/>
          <w:szCs w:val="24"/>
          <w:u w:val="none"/>
          <w:shd w:val="clear" w:color="auto" w:fill="FFFFFF"/>
        </w:rPr>
        <w:t xml:space="preserve"> se stalo synonymem bezchybného kla</w:t>
      </w:r>
      <w:r w:rsidR="001F7AE8">
        <w:rPr>
          <w:rStyle w:val="Hypertextovodkaz"/>
          <w:b w:val="0"/>
          <w:iCs/>
          <w:color w:val="auto"/>
          <w:sz w:val="24"/>
          <w:szCs w:val="24"/>
          <w:u w:val="none"/>
          <w:shd w:val="clear" w:color="auto" w:fill="FFFFFF"/>
        </w:rPr>
        <w:t>dného hrdiny</w:t>
      </w:r>
      <w:r w:rsidR="001F7AE8">
        <w:rPr>
          <w:rStyle w:val="Hypertextovodkaz"/>
          <w:b w:val="0"/>
          <w:iCs/>
          <w:color w:val="auto"/>
          <w:sz w:val="24"/>
          <w:szCs w:val="24"/>
          <w:u w:val="none"/>
          <w:shd w:val="clear" w:color="auto" w:fill="FFFFFF"/>
        </w:rPr>
        <w:br/>
        <w:t>- jeho opakem</w:t>
      </w:r>
      <w:r w:rsidR="001F7AE8" w:rsidRPr="005F4504">
        <w:rPr>
          <w:b w:val="0"/>
          <w:sz w:val="24"/>
          <w:szCs w:val="24"/>
        </w:rPr>
        <w:t xml:space="preserve">   →</w:t>
      </w:r>
      <w:r w:rsidR="001F7AE8" w:rsidRPr="005F4504">
        <w:rPr>
          <w:rFonts w:ascii="Cambria" w:hAnsi="Cambria" w:cs="Cambria"/>
          <w:b w:val="0"/>
          <w:sz w:val="24"/>
          <w:szCs w:val="24"/>
        </w:rPr>
        <w:t xml:space="preserve"> </w:t>
      </w:r>
      <w:r w:rsidR="001F7AE8">
        <w:rPr>
          <w:rStyle w:val="Hypertextovodkaz"/>
          <w:b w:val="0"/>
          <w:iCs/>
          <w:color w:val="auto"/>
          <w:sz w:val="24"/>
          <w:szCs w:val="24"/>
          <w:u w:val="none"/>
          <w:shd w:val="clear" w:color="auto" w:fill="FFFFFF"/>
        </w:rPr>
        <w:t xml:space="preserve"> </w:t>
      </w:r>
      <w:r w:rsidR="004A3AD2" w:rsidRPr="00BB4B69">
        <w:rPr>
          <w:rStyle w:val="Hypertextovodkaz"/>
          <w:b w:val="0"/>
          <w:iCs/>
          <w:color w:val="auto"/>
          <w:sz w:val="24"/>
          <w:szCs w:val="24"/>
          <w:u w:val="none"/>
          <w:shd w:val="clear" w:color="auto" w:fill="FFFFFF"/>
        </w:rPr>
        <w:t>členové soupeřícího Bratrstva kočičí pracky:</w:t>
      </w:r>
      <w:r w:rsidR="005F4504" w:rsidRPr="00BB4B69">
        <w:rPr>
          <w:rStyle w:val="Hypertextovodkaz"/>
          <w:b w:val="0"/>
          <w:iCs/>
          <w:color w:val="auto"/>
          <w:sz w:val="24"/>
          <w:szCs w:val="24"/>
          <w:u w:val="none"/>
          <w:shd w:val="clear" w:color="auto" w:fill="FFFFFF"/>
        </w:rPr>
        <w:t xml:space="preserve"> Dlouhé Bidlo, </w:t>
      </w:r>
      <w:proofErr w:type="spellStart"/>
      <w:r w:rsidR="005F4504" w:rsidRPr="00BB4B69">
        <w:rPr>
          <w:rStyle w:val="Hypertextovodkaz"/>
          <w:b w:val="0"/>
          <w:iCs/>
          <w:color w:val="auto"/>
          <w:sz w:val="24"/>
          <w:szCs w:val="24"/>
          <w:u w:val="none"/>
          <w:shd w:val="clear" w:color="auto" w:fill="FFFFFF"/>
        </w:rPr>
        <w:t>Štětináč</w:t>
      </w:r>
      <w:proofErr w:type="spellEnd"/>
      <w:r w:rsidR="005F4504" w:rsidRPr="00BB4B69">
        <w:rPr>
          <w:rStyle w:val="Hypertextovodkaz"/>
          <w:b w:val="0"/>
          <w:iCs/>
          <w:color w:val="auto"/>
          <w:sz w:val="24"/>
          <w:szCs w:val="24"/>
          <w:u w:val="none"/>
          <w:shd w:val="clear" w:color="auto" w:fill="FFFFFF"/>
        </w:rPr>
        <w:t xml:space="preserve"> a </w:t>
      </w:r>
      <w:proofErr w:type="spellStart"/>
      <w:r w:rsidR="001F7AE8">
        <w:rPr>
          <w:rStyle w:val="Hypertextovodkaz"/>
          <w:b w:val="0"/>
          <w:iCs/>
          <w:color w:val="auto"/>
          <w:sz w:val="24"/>
          <w:szCs w:val="24"/>
          <w:u w:val="none"/>
          <w:shd w:val="clear" w:color="auto" w:fill="FFFFFF"/>
        </w:rPr>
        <w:t>Bohouš</w:t>
      </w:r>
      <w:proofErr w:type="spellEnd"/>
      <w:r w:rsidR="005F4504" w:rsidRPr="00BB4B69">
        <w:rPr>
          <w:rStyle w:val="Hypertextovodkaz"/>
          <w:b w:val="0"/>
          <w:iCs/>
          <w:color w:val="auto"/>
          <w:sz w:val="24"/>
          <w:szCs w:val="24"/>
          <w:u w:val="none"/>
          <w:shd w:val="clear" w:color="auto" w:fill="FFFFFF"/>
        </w:rPr>
        <w:br/>
      </w:r>
      <w:r w:rsidR="00BB4B69" w:rsidRPr="00BB4B69">
        <w:rPr>
          <w:rStyle w:val="Hypertextovodkaz"/>
          <w:b w:val="0"/>
          <w:iCs/>
          <w:noProof/>
          <w:color w:val="auto"/>
          <w:sz w:val="24"/>
          <w:szCs w:val="24"/>
          <w:u w:val="none"/>
          <w:shd w:val="clear" w:color="auto" w:fill="FFFFFF"/>
        </w:rPr>
        <w:drawing>
          <wp:inline distT="0" distB="0" distL="0" distR="0">
            <wp:extent cx="2099310" cy="3315970"/>
            <wp:effectExtent l="19050" t="0" r="0" b="0"/>
            <wp:docPr id="28" name="obrázek 9" descr="Rychlé šípy - komi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ychlé šípy - komiks"/>
                    <pic:cNvPicPr>
                      <a:picLocks noChangeAspect="1" noChangeArrowheads="1"/>
                    </pic:cNvPicPr>
                  </pic:nvPicPr>
                  <pic:blipFill>
                    <a:blip r:embed="rId23" cstate="print"/>
                    <a:srcRect/>
                    <a:stretch>
                      <a:fillRect/>
                    </a:stretch>
                  </pic:blipFill>
                  <pic:spPr bwMode="auto">
                    <a:xfrm>
                      <a:off x="0" y="0"/>
                      <a:ext cx="2099310" cy="3315970"/>
                    </a:xfrm>
                    <a:prstGeom prst="rect">
                      <a:avLst/>
                    </a:prstGeom>
                    <a:noFill/>
                    <a:ln w="9525">
                      <a:noFill/>
                      <a:miter lim="800000"/>
                      <a:headEnd/>
                      <a:tailEnd/>
                    </a:ln>
                  </pic:spPr>
                </pic:pic>
              </a:graphicData>
            </a:graphic>
          </wp:inline>
        </w:drawing>
      </w:r>
      <w:r w:rsidR="00BB4B69" w:rsidRPr="00BB4B69">
        <w:rPr>
          <w:rStyle w:val="Hypertextovodkaz"/>
          <w:iCs/>
          <w:color w:val="auto"/>
          <w:sz w:val="24"/>
          <w:szCs w:val="24"/>
          <w:u w:val="none"/>
          <w:shd w:val="clear" w:color="auto" w:fill="FFFFFF"/>
        </w:rPr>
        <w:t xml:space="preserve"> </w:t>
      </w:r>
      <w:r w:rsidR="00BB4B69" w:rsidRPr="00BB4B69">
        <w:rPr>
          <w:rStyle w:val="Hypertextovodkaz"/>
          <w:b w:val="0"/>
          <w:iCs/>
          <w:noProof/>
          <w:color w:val="auto"/>
          <w:sz w:val="24"/>
          <w:szCs w:val="24"/>
          <w:u w:val="none"/>
          <w:shd w:val="clear" w:color="auto" w:fill="FFFFFF"/>
        </w:rPr>
        <w:drawing>
          <wp:inline distT="0" distB="0" distL="0" distR="0">
            <wp:extent cx="1900555" cy="1670050"/>
            <wp:effectExtent l="19050" t="0" r="4445" b="0"/>
            <wp:docPr id="29" name="obrázek 3" descr="rychlé ší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ychlé šípy"/>
                    <pic:cNvPicPr>
                      <a:picLocks noChangeAspect="1" noChangeArrowheads="1"/>
                    </pic:cNvPicPr>
                  </pic:nvPicPr>
                  <pic:blipFill>
                    <a:blip r:embed="rId24" cstate="print"/>
                    <a:srcRect/>
                    <a:stretch>
                      <a:fillRect/>
                    </a:stretch>
                  </pic:blipFill>
                  <pic:spPr bwMode="auto">
                    <a:xfrm>
                      <a:off x="0" y="0"/>
                      <a:ext cx="1900555" cy="1670050"/>
                    </a:xfrm>
                    <a:prstGeom prst="rect">
                      <a:avLst/>
                    </a:prstGeom>
                    <a:noFill/>
                    <a:ln w="9525">
                      <a:noFill/>
                      <a:miter lim="800000"/>
                      <a:headEnd/>
                      <a:tailEnd/>
                    </a:ln>
                  </pic:spPr>
                </pic:pic>
              </a:graphicData>
            </a:graphic>
          </wp:inline>
        </w:drawing>
      </w:r>
      <w:r w:rsidR="004A3AD2" w:rsidRPr="00BB4B69">
        <w:rPr>
          <w:rStyle w:val="Hypertextovodkaz"/>
          <w:b w:val="0"/>
          <w:iCs/>
          <w:color w:val="auto"/>
          <w:sz w:val="24"/>
          <w:szCs w:val="24"/>
          <w:u w:val="none"/>
          <w:shd w:val="clear" w:color="auto" w:fill="FFFFFF"/>
        </w:rPr>
        <w:br/>
      </w:r>
      <w:r w:rsidR="004A3AD2" w:rsidRPr="00BB4B69">
        <w:rPr>
          <w:rStyle w:val="Hypertextovodkaz"/>
          <w:b w:val="0"/>
          <w:iCs/>
          <w:color w:val="auto"/>
          <w:sz w:val="24"/>
          <w:szCs w:val="24"/>
          <w:u w:val="none"/>
          <w:shd w:val="clear" w:color="auto" w:fill="FFFFFF"/>
        </w:rPr>
        <w:br/>
      </w:r>
      <w:r w:rsidR="001F7AE8">
        <w:rPr>
          <w:rStyle w:val="Hypertextovodkaz"/>
          <w:b w:val="0"/>
          <w:iCs/>
          <w:color w:val="auto"/>
          <w:sz w:val="20"/>
          <w:szCs w:val="20"/>
          <w:u w:val="none"/>
          <w:shd w:val="clear" w:color="auto" w:fill="FFFFFF"/>
        </w:rPr>
        <w:lastRenderedPageBreak/>
        <w:t>Rychlé šípy – ukázka z komiksu</w:t>
      </w:r>
      <w:r w:rsidR="004A3AD2" w:rsidRPr="00BB4B69">
        <w:rPr>
          <w:rStyle w:val="Hypertextovodkaz"/>
          <w:b w:val="0"/>
          <w:iCs/>
          <w:color w:val="auto"/>
          <w:sz w:val="24"/>
          <w:szCs w:val="24"/>
          <w:u w:val="none"/>
          <w:shd w:val="clear" w:color="auto" w:fill="FFFFFF"/>
        </w:rPr>
        <w:br/>
      </w:r>
      <w:r w:rsidR="000D72C6">
        <w:rPr>
          <w:noProof/>
        </w:rPr>
        <w:drawing>
          <wp:inline distT="0" distB="0" distL="0" distR="0">
            <wp:extent cx="5760720" cy="1920240"/>
            <wp:effectExtent l="19050" t="0" r="0" b="0"/>
            <wp:docPr id="37" name="obrázek 33" descr="http://3.bp.blogspot.com/-bX-E0PcCBvw/TuPs8pjji2I/AAAAAAAAA1Q/mEu8DeEFS9Q/s1600/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3.bp.blogspot.com/-bX-E0PcCBvw/TuPs8pjji2I/AAAAAAAAA1Q/mEu8DeEFS9Q/s1600/RS.jpg"/>
                    <pic:cNvPicPr>
                      <a:picLocks noChangeAspect="1" noChangeArrowheads="1"/>
                    </pic:cNvPicPr>
                  </pic:nvPicPr>
                  <pic:blipFill>
                    <a:blip r:embed="rId25" cstate="print"/>
                    <a:srcRect/>
                    <a:stretch>
                      <a:fillRect/>
                    </a:stretch>
                  </pic:blipFill>
                  <pic:spPr bwMode="auto">
                    <a:xfrm>
                      <a:off x="0" y="0"/>
                      <a:ext cx="5760720" cy="1920240"/>
                    </a:xfrm>
                    <a:prstGeom prst="rect">
                      <a:avLst/>
                    </a:prstGeom>
                    <a:noFill/>
                    <a:ln w="9525">
                      <a:noFill/>
                      <a:miter lim="800000"/>
                      <a:headEnd/>
                      <a:tailEnd/>
                    </a:ln>
                  </pic:spPr>
                </pic:pic>
              </a:graphicData>
            </a:graphic>
          </wp:inline>
        </w:drawing>
      </w:r>
      <w:r w:rsidR="003A105C">
        <w:rPr>
          <w:rStyle w:val="Hypertextovodkaz"/>
          <w:b w:val="0"/>
          <w:iCs/>
          <w:color w:val="auto"/>
          <w:sz w:val="24"/>
          <w:szCs w:val="24"/>
          <w:u w:val="none"/>
          <w:shd w:val="clear" w:color="auto" w:fill="FFFFFF"/>
        </w:rPr>
        <w:br/>
      </w:r>
      <w:r w:rsidR="004A3AD2" w:rsidRPr="00BB4B69">
        <w:rPr>
          <w:rStyle w:val="Hypertextovodkaz"/>
          <w:b w:val="0"/>
          <w:iCs/>
          <w:color w:val="auto"/>
          <w:sz w:val="24"/>
          <w:szCs w:val="24"/>
          <w:u w:val="none"/>
          <w:shd w:val="clear" w:color="auto" w:fill="FFFFFF"/>
        </w:rPr>
        <w:br/>
      </w:r>
      <w:r w:rsidR="00BB4B69" w:rsidRPr="003617FE">
        <w:rPr>
          <w:rStyle w:val="Hypertextovodkaz"/>
          <w:iCs/>
          <w:color w:val="auto"/>
          <w:sz w:val="36"/>
          <w:szCs w:val="36"/>
          <w:shd w:val="clear" w:color="auto" w:fill="FFFFFF"/>
        </w:rPr>
        <w:t>Hoši od Bobří řeky (1937)</w:t>
      </w:r>
      <w:r w:rsidR="0027063F">
        <w:rPr>
          <w:rStyle w:val="Hypertextovodkaz"/>
          <w:iCs/>
          <w:color w:val="auto"/>
          <w:sz w:val="36"/>
          <w:szCs w:val="36"/>
          <w:shd w:val="clear" w:color="auto" w:fill="FFFFFF"/>
        </w:rPr>
        <w:t xml:space="preserve"> </w:t>
      </w:r>
      <w:r w:rsidR="003617FE">
        <w:rPr>
          <w:rStyle w:val="Hypertextovodkaz"/>
          <w:iCs/>
          <w:color w:val="auto"/>
          <w:sz w:val="36"/>
          <w:szCs w:val="36"/>
          <w:shd w:val="clear" w:color="auto" w:fill="FFFFFF"/>
        </w:rPr>
        <w:br/>
      </w:r>
      <w:r w:rsidR="00BB4B69" w:rsidRPr="00BB4B69">
        <w:rPr>
          <w:rStyle w:val="Hypertextovodkaz"/>
          <w:b w:val="0"/>
          <w:iCs/>
          <w:color w:val="auto"/>
          <w:sz w:val="24"/>
          <w:szCs w:val="24"/>
          <w:u w:val="none"/>
          <w:shd w:val="clear" w:color="auto" w:fill="FFFFFF"/>
        </w:rPr>
        <w:br/>
      </w:r>
      <w:r w:rsidR="00BB4B69" w:rsidRPr="00BB4B69">
        <w:rPr>
          <w:rStyle w:val="Hypertextovodkaz"/>
          <w:iCs/>
          <w:noProof/>
          <w:color w:val="auto"/>
          <w:u w:val="none"/>
          <w:shd w:val="clear" w:color="auto" w:fill="FFFFFF"/>
        </w:rPr>
        <w:drawing>
          <wp:inline distT="0" distB="0" distL="0" distR="0">
            <wp:extent cx="2057400" cy="3319272"/>
            <wp:effectExtent l="19050" t="0" r="0" b="0"/>
            <wp:docPr id="30" name="obrázek 24" descr="Obálka 15. jubilejního vydání Hochů od Bobří ře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bálka 15. jubilejního vydání Hochů od Bobří řeky"/>
                    <pic:cNvPicPr>
                      <a:picLocks noChangeAspect="1" noChangeArrowheads="1"/>
                    </pic:cNvPicPr>
                  </pic:nvPicPr>
                  <pic:blipFill>
                    <a:blip r:embed="rId26" cstate="print"/>
                    <a:srcRect/>
                    <a:stretch>
                      <a:fillRect/>
                    </a:stretch>
                  </pic:blipFill>
                  <pic:spPr bwMode="auto">
                    <a:xfrm>
                      <a:off x="0" y="0"/>
                      <a:ext cx="2057400" cy="3319272"/>
                    </a:xfrm>
                    <a:prstGeom prst="rect">
                      <a:avLst/>
                    </a:prstGeom>
                    <a:noFill/>
                    <a:ln w="9525">
                      <a:noFill/>
                      <a:miter lim="800000"/>
                      <a:headEnd/>
                      <a:tailEnd/>
                    </a:ln>
                  </pic:spPr>
                </pic:pic>
              </a:graphicData>
            </a:graphic>
          </wp:inline>
        </w:drawing>
      </w:r>
      <w:r w:rsidR="003617FE" w:rsidRPr="003617FE">
        <w:t xml:space="preserve"> </w:t>
      </w:r>
      <w:r w:rsidR="003617FE">
        <w:rPr>
          <w:noProof/>
        </w:rPr>
        <w:drawing>
          <wp:inline distT="0" distB="0" distL="0" distR="0">
            <wp:extent cx="2138680" cy="2131060"/>
            <wp:effectExtent l="19050" t="0" r="0" b="0"/>
            <wp:docPr id="31" name="obrázek 27" descr="https://encrypted-tbn2.gstatic.com/images?q=tbn:ANd9GcQzPGKPrEcr7Sg4nu1NfTIiKj5zgIzSYHjsIspSbFFk6QYH6gO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encrypted-tbn2.gstatic.com/images?q=tbn:ANd9GcQzPGKPrEcr7Sg4nu1NfTIiKj5zgIzSYHjsIspSbFFk6QYH6gOOlA"/>
                    <pic:cNvPicPr>
                      <a:picLocks noChangeAspect="1" noChangeArrowheads="1"/>
                    </pic:cNvPicPr>
                  </pic:nvPicPr>
                  <pic:blipFill>
                    <a:blip r:embed="rId27" cstate="print"/>
                    <a:srcRect/>
                    <a:stretch>
                      <a:fillRect/>
                    </a:stretch>
                  </pic:blipFill>
                  <pic:spPr bwMode="auto">
                    <a:xfrm>
                      <a:off x="0" y="0"/>
                      <a:ext cx="2138680" cy="2131060"/>
                    </a:xfrm>
                    <a:prstGeom prst="rect">
                      <a:avLst/>
                    </a:prstGeom>
                    <a:noFill/>
                    <a:ln w="9525">
                      <a:noFill/>
                      <a:miter lim="800000"/>
                      <a:headEnd/>
                      <a:tailEnd/>
                    </a:ln>
                  </pic:spPr>
                </pic:pic>
              </a:graphicData>
            </a:graphic>
          </wp:inline>
        </w:drawing>
      </w:r>
      <w:r w:rsidR="003617FE">
        <w:br/>
      </w:r>
      <w:r w:rsidR="004A3AD2" w:rsidRPr="00BB4B69">
        <w:rPr>
          <w:rStyle w:val="Hypertextovodkaz"/>
          <w:b w:val="0"/>
          <w:iCs/>
          <w:color w:val="auto"/>
          <w:sz w:val="24"/>
          <w:szCs w:val="24"/>
          <w:u w:val="none"/>
          <w:shd w:val="clear" w:color="auto" w:fill="FFFFFF"/>
        </w:rPr>
        <w:br/>
      </w:r>
      <w:r w:rsidR="004A3AD2" w:rsidRPr="00BB4B69">
        <w:rPr>
          <w:rStyle w:val="Hypertextovodkaz"/>
          <w:b w:val="0"/>
          <w:iCs/>
          <w:color w:val="auto"/>
          <w:sz w:val="24"/>
          <w:szCs w:val="24"/>
          <w:u w:val="none"/>
          <w:shd w:val="clear" w:color="auto" w:fill="FFFFFF"/>
        </w:rPr>
        <w:br/>
      </w:r>
      <w:r w:rsidR="003617FE" w:rsidRPr="003617FE">
        <w:rPr>
          <w:rStyle w:val="Hypertextovodkaz"/>
          <w:iCs/>
          <w:noProof/>
          <w:color w:val="auto"/>
          <w:u w:val="none"/>
          <w:shd w:val="clear" w:color="auto" w:fill="FFFFFF"/>
        </w:rPr>
        <w:lastRenderedPageBreak/>
        <w:drawing>
          <wp:inline distT="0" distB="0" distL="0" distR="0">
            <wp:extent cx="2667000" cy="1776889"/>
            <wp:effectExtent l="19050" t="0" r="0" b="0"/>
            <wp:docPr id="32" name="Obrázek 6" descr="http://www.zamek-klasterec.cz/web/nahled.php?w=800&amp;h=533&amp;img=1259186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hlizeniObrazku_img" descr="http://www.zamek-klasterec.cz/web/nahled.php?w=800&amp;h=533&amp;img=1259186981.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000" cy="1776889"/>
                    </a:xfrm>
                    <a:prstGeom prst="rect">
                      <a:avLst/>
                    </a:prstGeom>
                    <a:noFill/>
                    <a:ln>
                      <a:noFill/>
                    </a:ln>
                  </pic:spPr>
                </pic:pic>
              </a:graphicData>
            </a:graphic>
          </wp:inline>
        </w:drawing>
      </w:r>
      <w:r w:rsidR="004A3AD2" w:rsidRPr="00BB4B69">
        <w:rPr>
          <w:rStyle w:val="Hypertextovodkaz"/>
          <w:b w:val="0"/>
          <w:iCs/>
          <w:color w:val="auto"/>
          <w:sz w:val="24"/>
          <w:szCs w:val="24"/>
          <w:u w:val="none"/>
          <w:shd w:val="clear" w:color="auto" w:fill="FFFFFF"/>
        </w:rPr>
        <w:br/>
      </w:r>
      <w:r w:rsidR="00521E89" w:rsidRPr="00BB4B69">
        <w:rPr>
          <w:rStyle w:val="Hypertextovodkaz"/>
          <w:b w:val="0"/>
          <w:iCs/>
          <w:color w:val="auto"/>
          <w:sz w:val="24"/>
          <w:szCs w:val="24"/>
          <w:u w:val="none"/>
          <w:shd w:val="clear" w:color="auto" w:fill="FFFFFF"/>
        </w:rPr>
        <w:br/>
      </w:r>
      <w:r w:rsidR="004A3AD2" w:rsidRPr="003617FE">
        <w:rPr>
          <w:b w:val="0"/>
          <w:noProof/>
          <w:sz w:val="24"/>
          <w:szCs w:val="24"/>
        </w:rPr>
        <w:t xml:space="preserve"> </w:t>
      </w:r>
      <w:r w:rsidR="00BB4B69" w:rsidRPr="003617FE">
        <w:rPr>
          <w:b w:val="0"/>
          <w:color w:val="252525"/>
          <w:sz w:val="24"/>
          <w:szCs w:val="24"/>
        </w:rPr>
        <w:t xml:space="preserve">Na začátku knihy se Jirka a </w:t>
      </w:r>
      <w:proofErr w:type="spellStart"/>
      <w:r w:rsidR="00BB4B69" w:rsidRPr="003617FE">
        <w:rPr>
          <w:b w:val="0"/>
          <w:color w:val="252525"/>
          <w:sz w:val="24"/>
          <w:szCs w:val="24"/>
        </w:rPr>
        <w:t>Vilík</w:t>
      </w:r>
      <w:proofErr w:type="spellEnd"/>
      <w:r w:rsidR="00BB4B69" w:rsidRPr="003617FE">
        <w:rPr>
          <w:b w:val="0"/>
          <w:color w:val="252525"/>
          <w:sz w:val="24"/>
          <w:szCs w:val="24"/>
        </w:rPr>
        <w:t xml:space="preserve"> poperou s chlapci z Nové čtvrti, po rvačce je osloví muž, který si říká </w:t>
      </w:r>
      <w:proofErr w:type="spellStart"/>
      <w:r w:rsidR="00BB4B69" w:rsidRPr="003617FE">
        <w:rPr>
          <w:b w:val="0"/>
          <w:color w:val="252525"/>
          <w:sz w:val="24"/>
          <w:szCs w:val="24"/>
        </w:rPr>
        <w:t>Rikitan</w:t>
      </w:r>
      <w:proofErr w:type="spellEnd"/>
      <w:r w:rsidR="00BB4B69" w:rsidRPr="003617FE">
        <w:rPr>
          <w:b w:val="0"/>
          <w:color w:val="252525"/>
          <w:sz w:val="24"/>
          <w:szCs w:val="24"/>
        </w:rPr>
        <w:t>. Poví jim, aby sehnali další hochy, kteří by si chtěli zkusit dobrodružství a že se sejdou později. Chlapci se domluvili, že se stanou „bratrstvem“, upraví si</w:t>
      </w:r>
      <w:r w:rsidR="00BB4B69" w:rsidRPr="003617FE">
        <w:rPr>
          <w:rStyle w:val="apple-converted-space"/>
          <w:b w:val="0"/>
          <w:color w:val="252525"/>
          <w:sz w:val="24"/>
          <w:szCs w:val="24"/>
        </w:rPr>
        <w:t> </w:t>
      </w:r>
      <w:r w:rsidR="00BB4B69" w:rsidRPr="003617FE">
        <w:rPr>
          <w:b w:val="0"/>
          <w:color w:val="252525"/>
          <w:sz w:val="24"/>
          <w:szCs w:val="24"/>
        </w:rPr>
        <w:t>opuštěnou</w:t>
      </w:r>
      <w:r w:rsidR="00BB4B69" w:rsidRPr="003617FE">
        <w:rPr>
          <w:rStyle w:val="apple-converted-space"/>
          <w:b w:val="0"/>
          <w:color w:val="252525"/>
          <w:sz w:val="24"/>
          <w:szCs w:val="24"/>
        </w:rPr>
        <w:t> </w:t>
      </w:r>
      <w:r w:rsidR="00BB4B69" w:rsidRPr="003617FE">
        <w:rPr>
          <w:b w:val="0"/>
          <w:color w:val="252525"/>
          <w:sz w:val="24"/>
          <w:szCs w:val="24"/>
        </w:rPr>
        <w:t>kůlnu, vydělají si na</w:t>
      </w:r>
      <w:r w:rsidR="00BB4B69" w:rsidRPr="003617FE">
        <w:rPr>
          <w:rStyle w:val="apple-converted-space"/>
          <w:b w:val="0"/>
          <w:color w:val="252525"/>
          <w:sz w:val="24"/>
          <w:szCs w:val="24"/>
        </w:rPr>
        <w:t> </w:t>
      </w:r>
      <w:hyperlink r:id="rId29" w:tooltip="Stejnokroj" w:history="1">
        <w:r w:rsidR="00BB4B69" w:rsidRPr="003617FE">
          <w:rPr>
            <w:rStyle w:val="Hypertextovodkaz"/>
            <w:b w:val="0"/>
            <w:color w:val="auto"/>
            <w:sz w:val="24"/>
            <w:szCs w:val="24"/>
            <w:u w:val="none"/>
          </w:rPr>
          <w:t>stejnokroje</w:t>
        </w:r>
      </w:hyperlink>
      <w:r w:rsidR="00BB4B69" w:rsidRPr="003617FE">
        <w:rPr>
          <w:rStyle w:val="apple-converted-space"/>
          <w:b w:val="0"/>
          <w:sz w:val="24"/>
          <w:szCs w:val="24"/>
        </w:rPr>
        <w:t> </w:t>
      </w:r>
      <w:r w:rsidR="00BB4B69" w:rsidRPr="003617FE">
        <w:rPr>
          <w:b w:val="0"/>
          <w:color w:val="252525"/>
          <w:sz w:val="24"/>
          <w:szCs w:val="24"/>
        </w:rPr>
        <w:t>a s ručními vozíky jedou na tábor.</w:t>
      </w:r>
    </w:p>
    <w:p w:rsidR="00BB4B69" w:rsidRPr="00BB4B69" w:rsidRDefault="00BB4B69" w:rsidP="0027063F">
      <w:pPr>
        <w:pStyle w:val="Normlnweb"/>
        <w:shd w:val="clear" w:color="auto" w:fill="FFFFFF"/>
        <w:spacing w:before="96" w:beforeAutospacing="0" w:after="120" w:afterAutospacing="0" w:line="360" w:lineRule="auto"/>
        <w:rPr>
          <w:color w:val="252525"/>
        </w:rPr>
      </w:pPr>
      <w:r w:rsidRPr="00BB4B69">
        <w:rPr>
          <w:color w:val="252525"/>
        </w:rPr>
        <w:t>Na táboře jim je vyprávěn příběh o</w:t>
      </w:r>
      <w:r w:rsidRPr="00BB4B69">
        <w:rPr>
          <w:rStyle w:val="apple-converted-space"/>
          <w:color w:val="252525"/>
        </w:rPr>
        <w:t> </w:t>
      </w:r>
      <w:hyperlink r:id="rId30" w:tooltip="Roy Farell" w:history="1">
        <w:r w:rsidRPr="00BB4B69">
          <w:rPr>
            <w:rStyle w:val="Hypertextovodkaz"/>
            <w:color w:val="auto"/>
            <w:u w:val="none"/>
          </w:rPr>
          <w:t>Royovi</w:t>
        </w:r>
      </w:hyperlink>
      <w:r w:rsidRPr="00BB4B69">
        <w:t>,</w:t>
      </w:r>
      <w:r w:rsidRPr="00BB4B69">
        <w:rPr>
          <w:color w:val="252525"/>
        </w:rPr>
        <w:t xml:space="preserve"> který s pomocí starého indiána loví „bobříky“. Chlapci také začnou lovit bobříky (plní různé úkoly), později se jim do jejich světa začne motat záhadná Zelená příšera. Na posledním táboráku je odhaleno tajemství Zelené příšery, je poděkováno </w:t>
      </w:r>
      <w:proofErr w:type="spellStart"/>
      <w:r w:rsidRPr="00BB4B69">
        <w:rPr>
          <w:color w:val="252525"/>
        </w:rPr>
        <w:t>Rikitanovi</w:t>
      </w:r>
      <w:proofErr w:type="spellEnd"/>
      <w:r w:rsidRPr="00BB4B69">
        <w:rPr>
          <w:color w:val="252525"/>
        </w:rPr>
        <w:t xml:space="preserve"> a další den se chlapci vrací do města.</w:t>
      </w:r>
      <w:r>
        <w:rPr>
          <w:color w:val="252525"/>
        </w:rPr>
        <w:t xml:space="preserve"> Po návratu pokračují ve své klubové činnosti a dokonce získávají novou, krásnou klubovnu.</w:t>
      </w:r>
      <w:r w:rsidR="003A105C">
        <w:rPr>
          <w:color w:val="252525"/>
        </w:rPr>
        <w:br/>
      </w:r>
      <w:r w:rsidR="003A105C">
        <w:rPr>
          <w:color w:val="252525"/>
        </w:rPr>
        <w:br/>
      </w:r>
      <w:r w:rsidR="003A105C">
        <w:rPr>
          <w:color w:val="252525"/>
        </w:rPr>
        <w:br/>
      </w:r>
      <w:r w:rsidR="003A105C">
        <w:rPr>
          <w:color w:val="252525"/>
        </w:rPr>
        <w:br/>
      </w:r>
      <w:r w:rsidR="003A105C" w:rsidRPr="003A105C">
        <w:rPr>
          <w:b/>
          <w:color w:val="252525"/>
          <w:sz w:val="32"/>
          <w:szCs w:val="32"/>
          <w:u w:val="single"/>
        </w:rPr>
        <w:t>Záhada hlavolamu (1941)</w:t>
      </w:r>
    </w:p>
    <w:p w:rsidR="003A105C" w:rsidRPr="003A105C" w:rsidRDefault="00521E89" w:rsidP="0027063F">
      <w:pPr>
        <w:pStyle w:val="Normlnweb"/>
        <w:shd w:val="clear" w:color="auto" w:fill="FFFFFF"/>
        <w:spacing w:before="96" w:beforeAutospacing="0" w:after="120" w:afterAutospacing="0" w:line="360" w:lineRule="auto"/>
        <w:rPr>
          <w:color w:val="252525"/>
        </w:rPr>
      </w:pPr>
      <w:r w:rsidRPr="00BB4B69">
        <w:rPr>
          <w:rStyle w:val="Hypertextovodkaz"/>
          <w:iCs/>
          <w:color w:val="auto"/>
          <w:u w:val="none"/>
          <w:shd w:val="clear" w:color="auto" w:fill="FFFFFF"/>
        </w:rPr>
        <w:br/>
      </w:r>
      <w:r w:rsidR="003F3400" w:rsidRPr="00BB4B69">
        <w:rPr>
          <w:iCs/>
          <w:shd w:val="clear" w:color="auto" w:fill="FFFFFF"/>
        </w:rPr>
        <w:fldChar w:fldCharType="end"/>
      </w:r>
      <w:r w:rsidR="003A105C" w:rsidRPr="003A105C">
        <w:rPr>
          <w:color w:val="252525"/>
        </w:rPr>
        <w:t>Rychlé šípy začnou vydávat časopis</w:t>
      </w:r>
      <w:r w:rsidR="003A105C" w:rsidRPr="003A105C">
        <w:rPr>
          <w:rStyle w:val="apple-converted-space"/>
          <w:color w:val="252525"/>
        </w:rPr>
        <w:t> </w:t>
      </w:r>
      <w:r w:rsidR="003A105C" w:rsidRPr="003A105C">
        <w:rPr>
          <w:i/>
          <w:iCs/>
          <w:color w:val="252525"/>
        </w:rPr>
        <w:t>Tam-Tam</w:t>
      </w:r>
      <w:r w:rsidR="003A105C" w:rsidRPr="003A105C">
        <w:rPr>
          <w:color w:val="252525"/>
        </w:rPr>
        <w:t>, do kterého začnou později shánět zajímavé informace. Z toho důvodu se vydávají do Stínadel, kde objeví starého kostelníka, který si pamatuje na Jana Tleskače a od něj se dozví o Ježkovi v kleci. Později se jim podaří objevit část Tleskačova deníku, ze kterého se dozví, že Jan Tleskač pracoval na nějakém vynálezu. Poté do</w:t>
      </w:r>
      <w:r w:rsidR="003A105C" w:rsidRPr="003A105C">
        <w:rPr>
          <w:rStyle w:val="apple-converted-space"/>
          <w:color w:val="252525"/>
        </w:rPr>
        <w:t> </w:t>
      </w:r>
      <w:hyperlink r:id="rId31" w:tooltip="Stínadla" w:history="1">
        <w:r w:rsidR="003A105C" w:rsidRPr="003A105C">
          <w:rPr>
            <w:rStyle w:val="Hypertextovodkaz"/>
            <w:color w:val="auto"/>
            <w:u w:val="none"/>
          </w:rPr>
          <w:t>Stínade</w:t>
        </w:r>
        <w:r w:rsidR="003A105C" w:rsidRPr="003A105C">
          <w:rPr>
            <w:rStyle w:val="Hypertextovodkaz"/>
            <w:color w:val="0B0080"/>
          </w:rPr>
          <w:t>l</w:t>
        </w:r>
      </w:hyperlink>
      <w:r w:rsidR="003A105C" w:rsidRPr="003A105C">
        <w:rPr>
          <w:rStyle w:val="apple-converted-space"/>
          <w:color w:val="252525"/>
        </w:rPr>
        <w:t> </w:t>
      </w:r>
      <w:r w:rsidR="003A105C" w:rsidRPr="003A105C">
        <w:rPr>
          <w:color w:val="252525"/>
        </w:rPr>
        <w:t>chodí</w:t>
      </w:r>
      <w:r w:rsidR="003A105C" w:rsidRPr="003A105C">
        <w:rPr>
          <w:rStyle w:val="apple-converted-space"/>
          <w:color w:val="252525"/>
        </w:rPr>
        <w:t> </w:t>
      </w:r>
      <w:hyperlink r:id="rId32" w:tooltip="Rychlé šípy" w:history="1">
        <w:r w:rsidR="003A105C" w:rsidRPr="003A105C">
          <w:rPr>
            <w:rStyle w:val="Hypertextovodkaz"/>
            <w:color w:val="auto"/>
            <w:u w:val="none"/>
          </w:rPr>
          <w:t>Rychlé šípy</w:t>
        </w:r>
      </w:hyperlink>
      <w:r w:rsidR="003A105C" w:rsidRPr="003A105C">
        <w:rPr>
          <w:rStyle w:val="apple-converted-space"/>
          <w:color w:val="252525"/>
        </w:rPr>
        <w:t> </w:t>
      </w:r>
      <w:r w:rsidR="003A105C" w:rsidRPr="003A105C">
        <w:rPr>
          <w:color w:val="252525"/>
        </w:rPr>
        <w:t>častěji a v kostele svatého Jakuba hledají další část deníku Jana Tleskače, kterou naleznou ve zvonici kostela. Z této části se dozvědí, že tajemný vynález je létací kolo, jehož plánek Tleskač schoval do</w:t>
      </w:r>
      <w:r w:rsidR="003A105C" w:rsidRPr="003A105C">
        <w:rPr>
          <w:rStyle w:val="apple-converted-space"/>
        </w:rPr>
        <w:t> </w:t>
      </w:r>
      <w:hyperlink r:id="rId33" w:tooltip="Ježek v kleci" w:history="1">
        <w:r w:rsidR="003A105C" w:rsidRPr="003A105C">
          <w:rPr>
            <w:rStyle w:val="Hypertextovodkaz"/>
            <w:color w:val="auto"/>
            <w:u w:val="none"/>
          </w:rPr>
          <w:t>ježka v kleci</w:t>
        </w:r>
      </w:hyperlink>
      <w:r w:rsidR="003A105C" w:rsidRPr="003A105C">
        <w:rPr>
          <w:color w:val="252525"/>
        </w:rPr>
        <w:t>. Také je zde uveden návod na vytažení ježka ven z klece.</w:t>
      </w:r>
    </w:p>
    <w:p w:rsidR="003A105C" w:rsidRPr="003A105C" w:rsidRDefault="003A105C" w:rsidP="0027063F">
      <w:pPr>
        <w:pStyle w:val="Normlnweb"/>
        <w:shd w:val="clear" w:color="auto" w:fill="FFFFFF"/>
        <w:spacing w:before="96" w:beforeAutospacing="0" w:after="120" w:afterAutospacing="0" w:line="360" w:lineRule="auto"/>
        <w:rPr>
          <w:color w:val="252525"/>
        </w:rPr>
      </w:pPr>
      <w:r w:rsidRPr="003A105C">
        <w:rPr>
          <w:color w:val="252525"/>
        </w:rPr>
        <w:lastRenderedPageBreak/>
        <w:t xml:space="preserve">Během svých výprav se seznámí i s jedním z kandidátů na Velkého </w:t>
      </w:r>
      <w:proofErr w:type="spellStart"/>
      <w:r w:rsidRPr="003A105C">
        <w:rPr>
          <w:color w:val="252525"/>
        </w:rPr>
        <w:t>Vonta</w:t>
      </w:r>
      <w:proofErr w:type="spellEnd"/>
      <w:r w:rsidRPr="003A105C">
        <w:rPr>
          <w:color w:val="252525"/>
        </w:rPr>
        <w:t xml:space="preserve"> Otou </w:t>
      </w:r>
      <w:proofErr w:type="spellStart"/>
      <w:r w:rsidRPr="003A105C">
        <w:rPr>
          <w:color w:val="252525"/>
        </w:rPr>
        <w:t>Losnou</w:t>
      </w:r>
      <w:proofErr w:type="spellEnd"/>
      <w:r w:rsidRPr="003A105C">
        <w:rPr>
          <w:color w:val="252525"/>
        </w:rPr>
        <w:t xml:space="preserve">, se kterým se spřátelí a podělí o některá svá tajemství včetně návodu na vytažení ježka z klece. Za to jim </w:t>
      </w:r>
      <w:proofErr w:type="spellStart"/>
      <w:r w:rsidRPr="003A105C">
        <w:rPr>
          <w:color w:val="252525"/>
        </w:rPr>
        <w:t>Losna</w:t>
      </w:r>
      <w:proofErr w:type="spellEnd"/>
      <w:r w:rsidRPr="003A105C">
        <w:rPr>
          <w:color w:val="252525"/>
        </w:rPr>
        <w:t xml:space="preserve"> slíbí, že jim půjčí ježka, který je symbolem Velkého </w:t>
      </w:r>
      <w:proofErr w:type="spellStart"/>
      <w:r w:rsidRPr="003A105C">
        <w:rPr>
          <w:color w:val="252525"/>
        </w:rPr>
        <w:t>vontsví</w:t>
      </w:r>
      <w:proofErr w:type="spellEnd"/>
      <w:r w:rsidRPr="003A105C">
        <w:rPr>
          <w:color w:val="252525"/>
        </w:rPr>
        <w:t>, ihned jak volby vyhraje.</w:t>
      </w:r>
    </w:p>
    <w:p w:rsidR="003A105C" w:rsidRPr="003A105C" w:rsidRDefault="003A105C" w:rsidP="0027063F">
      <w:pPr>
        <w:pStyle w:val="Normlnweb"/>
        <w:shd w:val="clear" w:color="auto" w:fill="FFFFFF"/>
        <w:spacing w:before="96" w:beforeAutospacing="0" w:after="120" w:afterAutospacing="0" w:line="360" w:lineRule="auto"/>
        <w:rPr>
          <w:color w:val="252525"/>
        </w:rPr>
      </w:pPr>
      <w:r w:rsidRPr="003A105C">
        <w:rPr>
          <w:color w:val="252525"/>
        </w:rPr>
        <w:t xml:space="preserve">Přestože </w:t>
      </w:r>
      <w:proofErr w:type="spellStart"/>
      <w:r w:rsidRPr="003A105C">
        <w:rPr>
          <w:color w:val="252525"/>
        </w:rPr>
        <w:t>Losna</w:t>
      </w:r>
      <w:proofErr w:type="spellEnd"/>
      <w:r w:rsidRPr="003A105C">
        <w:rPr>
          <w:color w:val="252525"/>
        </w:rPr>
        <w:t xml:space="preserve"> vítězí, ježka se násilně zmocní otec druhého kandidáta </w:t>
      </w:r>
      <w:proofErr w:type="spellStart"/>
      <w:r w:rsidRPr="003A105C">
        <w:rPr>
          <w:color w:val="252525"/>
        </w:rPr>
        <w:t>Mažňák</w:t>
      </w:r>
      <w:proofErr w:type="spellEnd"/>
      <w:r w:rsidRPr="003A105C">
        <w:rPr>
          <w:color w:val="252525"/>
        </w:rPr>
        <w:t>, který, jak se ukázalo, byl zároveň mistrem zámečnického učně Jana Tleskače a po návodu na létající kolo prahne. I s ježkem však spadne do stoky, hlavolam ztrácí a umírá na infekci způsobenou požitím kontaminované vody ze stoky.</w:t>
      </w:r>
    </w:p>
    <w:p w:rsidR="00521E89" w:rsidRPr="0027063F" w:rsidRDefault="0027063F" w:rsidP="004A3AD2">
      <w:pPr>
        <w:rPr>
          <w:sz w:val="20"/>
          <w:szCs w:val="20"/>
        </w:rPr>
      </w:pPr>
      <w:r>
        <w:rPr>
          <w:szCs w:val="24"/>
        </w:rPr>
        <w:br/>
      </w:r>
      <w:r>
        <w:rPr>
          <w:szCs w:val="24"/>
        </w:rPr>
        <w:br/>
      </w:r>
      <w:r>
        <w:rPr>
          <w:sz w:val="20"/>
          <w:szCs w:val="20"/>
        </w:rPr>
        <w:t xml:space="preserve">Ukázky ježka v kleci                                                    Další předměty z výstavy o Jaroslavu </w:t>
      </w:r>
      <w:proofErr w:type="spellStart"/>
      <w:r>
        <w:rPr>
          <w:sz w:val="20"/>
          <w:szCs w:val="20"/>
        </w:rPr>
        <w:t>Foglarovi</w:t>
      </w:r>
      <w:proofErr w:type="spellEnd"/>
    </w:p>
    <w:p w:rsidR="00A13A49" w:rsidRDefault="000C45D6" w:rsidP="00A13A49">
      <w:pPr>
        <w:pStyle w:val="justify"/>
        <w:shd w:val="clear" w:color="auto" w:fill="FFFFFF"/>
        <w:spacing w:before="0" w:beforeAutospacing="0" w:after="0" w:afterAutospacing="0" w:line="360" w:lineRule="atLeast"/>
        <w:jc w:val="both"/>
        <w:rPr>
          <w:rFonts w:ascii="Arial" w:hAnsi="Arial" w:cs="Arial"/>
          <w:color w:val="333333"/>
          <w:sz w:val="20"/>
          <w:szCs w:val="20"/>
        </w:rPr>
      </w:pPr>
      <w:r w:rsidRPr="003A105C">
        <w:rPr>
          <w:color w:val="333333"/>
        </w:rPr>
        <w:br/>
      </w:r>
      <w:r w:rsidR="003A105C" w:rsidRPr="003A105C">
        <w:rPr>
          <w:noProof/>
          <w:color w:val="333333"/>
        </w:rPr>
        <w:drawing>
          <wp:inline distT="0" distB="0" distL="0" distR="0">
            <wp:extent cx="2667000" cy="1776889"/>
            <wp:effectExtent l="19050" t="0" r="0" b="0"/>
            <wp:docPr id="34" name="Obrázek 7" descr="http://www.zamek-klasterec.cz/web/nahled.php?w=800&amp;h=533&amp;img=1259186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hlizeniObrazku_img" descr="http://www.zamek-klasterec.cz/web/nahled.php?w=800&amp;h=533&amp;img=1259186989.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000" cy="1776889"/>
                    </a:xfrm>
                    <a:prstGeom prst="rect">
                      <a:avLst/>
                    </a:prstGeom>
                    <a:noFill/>
                    <a:ln>
                      <a:noFill/>
                    </a:ln>
                  </pic:spPr>
                </pic:pic>
              </a:graphicData>
            </a:graphic>
          </wp:inline>
        </w:drawing>
      </w:r>
      <w:r w:rsidR="003A105C" w:rsidRPr="003A105C">
        <w:rPr>
          <w:noProof/>
          <w:color w:val="333333"/>
        </w:rPr>
        <w:drawing>
          <wp:inline distT="0" distB="0" distL="0" distR="0">
            <wp:extent cx="3048000" cy="2030730"/>
            <wp:effectExtent l="19050" t="0" r="0" b="0"/>
            <wp:docPr id="35" name="Obrázek 8" descr="http://www.zamek-klasterec.cz/web/nahled.php?w=800&amp;h=533&amp;img=1259187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hlizeniObrazku_img" descr="http://www.zamek-klasterec.cz/web/nahled.php?w=800&amp;h=533&amp;img=1259187094.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8000" cy="2030730"/>
                    </a:xfrm>
                    <a:prstGeom prst="rect">
                      <a:avLst/>
                    </a:prstGeom>
                    <a:noFill/>
                    <a:ln>
                      <a:noFill/>
                    </a:ln>
                  </pic:spPr>
                </pic:pic>
              </a:graphicData>
            </a:graphic>
          </wp:inline>
        </w:drawing>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sidR="0027063F">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rPr>
        <w:br/>
      </w:r>
    </w:p>
    <w:p w:rsidR="0057335F" w:rsidRDefault="0057335F" w:rsidP="00840092">
      <w:pPr>
        <w:rPr>
          <w:b/>
          <w:sz w:val="28"/>
          <w:szCs w:val="28"/>
          <w:u w:val="single"/>
        </w:rPr>
      </w:pPr>
    </w:p>
    <w:p w:rsidR="003A105C" w:rsidRPr="006B4558" w:rsidRDefault="003A105C" w:rsidP="003A105C">
      <w:r w:rsidRPr="000D72C6">
        <w:rPr>
          <w:b/>
          <w:u w:val="single"/>
        </w:rPr>
        <w:lastRenderedPageBreak/>
        <w:t>UKÁZKA + ÚKOL</w:t>
      </w:r>
      <w:r w:rsidR="000D72C6">
        <w:br/>
      </w:r>
      <w:r>
        <w:br/>
        <w:t xml:space="preserve">- přečti si pozorně ukázku a </w:t>
      </w:r>
      <w:r w:rsidR="000D72C6">
        <w:t>diskutuj o charakterových vlastnostech chlapců</w:t>
      </w:r>
      <w:r w:rsidR="000D72C6">
        <w:br/>
        <w:t>- z které knihy je ukázka</w:t>
      </w:r>
      <w:r w:rsidR="000D72C6">
        <w:br/>
        <w:t>- koho chlapci uctívali</w:t>
      </w:r>
      <w:r w:rsidR="000D72C6">
        <w:br/>
        <w:t>- jak by bývali řešili svůj spor dřív a jak po seznámení s </w:t>
      </w:r>
      <w:proofErr w:type="spellStart"/>
      <w:r w:rsidR="000D72C6">
        <w:t>Rikitanem</w:t>
      </w:r>
      <w:proofErr w:type="spellEnd"/>
      <w:r w:rsidR="000D72C6">
        <w:t xml:space="preserve">  - diskutuj se spolužáky</w:t>
      </w:r>
      <w:r w:rsidR="000D72C6">
        <w:br/>
        <w:t xml:space="preserve">- víš, kdo byla Zelená příšera? </w:t>
      </w:r>
      <w:r w:rsidR="000D72C6">
        <w:br/>
      </w:r>
      <w:r w:rsidR="000D72C6">
        <w:br/>
      </w:r>
      <w:r>
        <w:br/>
      </w:r>
      <w:r w:rsidRPr="006B4558">
        <w:t>Ač se Mirek po odpykání svého trestu stále zaříkal, že je nevinen a že nikdy Zelenou příšerou nebyl, hoši mu nevěřili a dobírali si ho při každé příležitosti, až se tomu Mirek nakonec přestal smát a vtipkování i výčitky hochů ho začaly mrzet.</w:t>
      </w:r>
    </w:p>
    <w:p w:rsidR="003A105C" w:rsidRPr="006B4558" w:rsidRDefault="003A105C" w:rsidP="003A105C">
      <w:r w:rsidRPr="006B4558">
        <w:t>A konečně se podezření přece jen zbavil, ale tak, že potom měl ještě větší mrzutosti, než byl pouhý posměch hochů.</w:t>
      </w:r>
    </w:p>
    <w:p w:rsidR="003A105C" w:rsidRPr="006B4558" w:rsidRDefault="003A105C" w:rsidP="003A105C">
      <w:r w:rsidRPr="006B4558">
        <w:t>Nadešlo období tichých měsíčních nocí.</w:t>
      </w:r>
    </w:p>
    <w:p w:rsidR="003A105C" w:rsidRPr="006B4558" w:rsidRDefault="003A105C" w:rsidP="003A105C">
      <w:r w:rsidRPr="006B4558">
        <w:t xml:space="preserve"> A v jednom z těch tří dnů úplňku se přihodilo ve Sluneční zátoce něco, co se mezi Hochy od Bobří řeky ještě nikdy předtím nestalo. Hoši si zase dobírali Mirka se Zelenou příšerou a poněkud ostřeji o tom vtipkovali.</w:t>
      </w:r>
    </w:p>
    <w:p w:rsidR="003A105C" w:rsidRPr="006B4558" w:rsidRDefault="003A105C" w:rsidP="003A105C">
      <w:r w:rsidRPr="006B4558">
        <w:t>I Luděk mu pravil: „Myslím, že už bys opravdu měl s tou Zelenou příšerou přestat. Jednou jsme tě už polapili a mohlo by ti to tedy stačit.“</w:t>
      </w:r>
    </w:p>
    <w:p w:rsidR="003A105C" w:rsidRPr="006B4558" w:rsidRDefault="003A105C" w:rsidP="003A105C">
      <w:r w:rsidRPr="006B4558">
        <w:t>Mirek se na Luďka zamračil.</w:t>
      </w:r>
    </w:p>
    <w:p w:rsidR="003A105C" w:rsidRPr="006B4558" w:rsidRDefault="003A105C" w:rsidP="003A105C">
      <w:r w:rsidRPr="006B4558">
        <w:t>Nebyl v posledních dnech ve své obvyklé náladě, kdy si z ničeho nic nedělal.</w:t>
      </w:r>
    </w:p>
    <w:p w:rsidR="003A105C" w:rsidRPr="006B4558" w:rsidRDefault="003A105C" w:rsidP="003A105C">
      <w:r w:rsidRPr="006B4558">
        <w:t>Způsobilo to ustavičné dráždění a výčitky hochů, že on byl a je Zelenou příšerou.</w:t>
      </w:r>
    </w:p>
    <w:p w:rsidR="003A105C" w:rsidRPr="006B4558" w:rsidRDefault="003A105C" w:rsidP="003A105C">
      <w:r w:rsidRPr="006B4558">
        <w:t>„Ještě ty s tím začínej!“ vykřikl hněvivě na Luďka. „Radím ti jen v tvůj prospěch,“ pravil klidně Luděk. „Hleď si svého a mne nech na pokoji!“</w:t>
      </w:r>
    </w:p>
    <w:p w:rsidR="003A105C" w:rsidRPr="006B4558" w:rsidRDefault="003A105C" w:rsidP="003A105C">
      <w:r w:rsidRPr="006B4558">
        <w:t>„Mohu přece mluvit, co chci, a zajímat se, o co chci,“ mínil Luděk.</w:t>
      </w:r>
    </w:p>
    <w:p w:rsidR="003A105C" w:rsidRPr="006B4558" w:rsidRDefault="003A105C" w:rsidP="003A105C">
      <w:r w:rsidRPr="006B4558">
        <w:t>„A nemůžeš a nemůžeš –“ vyrážel ze sebe Mirek zlobně. „Nepředpisuj mi, co smím a co nesmím.“</w:t>
      </w:r>
    </w:p>
    <w:p w:rsidR="003A105C" w:rsidRPr="006B4558" w:rsidRDefault="003A105C" w:rsidP="003A105C">
      <w:r w:rsidRPr="006B4558">
        <w:t>,,Mluv si, o čem chceš, a zajímej se, oč chceš, ale já si zakazuji, aby ses staral o mne!“</w:t>
      </w:r>
    </w:p>
    <w:p w:rsidR="003A105C" w:rsidRPr="006B4558" w:rsidRDefault="003A105C" w:rsidP="003A105C">
      <w:r w:rsidRPr="006B4558">
        <w:t>A tak tu stáli ti dva chlapci, obdivuhodní každý svým způsobem, rozhněvaní na sebe poprvé za tu dobu, co se znali.</w:t>
      </w:r>
    </w:p>
    <w:p w:rsidR="003A105C" w:rsidRPr="006B4558" w:rsidRDefault="003A105C" w:rsidP="003A105C">
      <w:r w:rsidRPr="006B4558">
        <w:lastRenderedPageBreak/>
        <w:t>Oba byli zmateni, jak k tomu mohlo dojít, ale byli připraveni neustoupit. Prudká chlapecká krev se v nich vzbouřila.</w:t>
      </w:r>
    </w:p>
    <w:p w:rsidR="003A105C" w:rsidRPr="006B4558" w:rsidRDefault="003A105C" w:rsidP="003A105C">
      <w:r w:rsidRPr="006B4558">
        <w:t>Luděk byl pobledlý a z jeho očí bylo lze vyčíst vyčítavý výraz.</w:t>
      </w:r>
    </w:p>
    <w:p w:rsidR="003A105C" w:rsidRPr="006B4558" w:rsidRDefault="003A105C" w:rsidP="003A105C">
      <w:r w:rsidRPr="006B4558">
        <w:t>Mirek zase proti němu zardělý, s pootevřenými rty a s rozcuchanými vlasy.</w:t>
      </w:r>
    </w:p>
    <w:p w:rsidR="003A105C" w:rsidRPr="006B4558" w:rsidRDefault="003A105C" w:rsidP="003A105C">
      <w:r w:rsidRPr="006B4558">
        <w:t xml:space="preserve">„Myslím, že byste toho měli nechat,“ vydechl stísněně </w:t>
      </w:r>
      <w:proofErr w:type="spellStart"/>
      <w:r w:rsidRPr="006B4558">
        <w:t>Vilík</w:t>
      </w:r>
      <w:proofErr w:type="spellEnd"/>
      <w:r w:rsidRPr="006B4558">
        <w:t>.</w:t>
      </w:r>
    </w:p>
    <w:p w:rsidR="003A105C" w:rsidRPr="006B4558" w:rsidRDefault="003A105C" w:rsidP="003A105C">
      <w:r w:rsidRPr="006B4558">
        <w:t>„Nehodí se to pro Hochy od Bobří řeky,“ mínil Jirka o ostatní s ním souhlasili.</w:t>
      </w:r>
    </w:p>
    <w:p w:rsidR="003A105C" w:rsidRPr="006B4558" w:rsidRDefault="003A105C" w:rsidP="003A105C">
      <w:r w:rsidRPr="006B4558">
        <w:t xml:space="preserve">„Co kdyby vás viděl </w:t>
      </w:r>
      <w:proofErr w:type="spellStart"/>
      <w:r w:rsidRPr="006B4558">
        <w:t>Rikitan</w:t>
      </w:r>
      <w:proofErr w:type="spellEnd"/>
      <w:r w:rsidRPr="006B4558">
        <w:t>?“ řekl Tichošlápek.</w:t>
      </w:r>
    </w:p>
    <w:p w:rsidR="003A105C" w:rsidRPr="006B4558" w:rsidRDefault="003A105C" w:rsidP="003A105C">
      <w:r w:rsidRPr="006B4558">
        <w:t>To Luďka zarazilo, a třebaže mu nebylo do smíchu, pokusil se o smířlivý úsměv.</w:t>
      </w:r>
    </w:p>
    <w:p w:rsidR="003A105C" w:rsidRPr="006B4558" w:rsidRDefault="003A105C" w:rsidP="003A105C">
      <w:r w:rsidRPr="006B4558">
        <w:t>Ale rozdrážděný Mirek si jej vykládal jako další výsměch. Zloba ho připravila o rozvahu.</w:t>
      </w:r>
    </w:p>
    <w:p w:rsidR="003A105C" w:rsidRPr="006B4558" w:rsidRDefault="003A105C" w:rsidP="003A105C">
      <w:r w:rsidRPr="006B4558">
        <w:t>Neovládl se a udeřil Luďka dvakrát do tváře.</w:t>
      </w:r>
    </w:p>
    <w:p w:rsidR="003A105C" w:rsidRPr="006B4558" w:rsidRDefault="003A105C" w:rsidP="003A105C">
      <w:r w:rsidRPr="006B4558">
        <w:t>Luděk zčervenal hanbou. Jeho oči se zalily slzami lítosti i studu. Hleděl chvíli nechápavě na Mirka, zaťal pěsti a málem by se byl na něho vrhl.</w:t>
      </w:r>
    </w:p>
    <w:p w:rsidR="003A105C" w:rsidRPr="006B4558" w:rsidRDefault="003A105C" w:rsidP="003A105C">
      <w:r w:rsidRPr="006B4558">
        <w:t>Pak se ale otočil a odešel zvolna do záhybu řeky.</w:t>
      </w:r>
    </w:p>
    <w:p w:rsidR="003A105C" w:rsidRPr="006B4558" w:rsidRDefault="003A105C" w:rsidP="003A105C">
      <w:r w:rsidRPr="006B4558">
        <w:t>Ale po tomto Mirkově sporu s Luďkem, kdy se Mirek pro výčitky dovedl rozdráždit tak, že docela zapomněl, že je Hochem od Bobří řeky, ostatní hochy napadlo:</w:t>
      </w:r>
    </w:p>
    <w:p w:rsidR="003A105C" w:rsidRPr="006B4558" w:rsidRDefault="003A105C" w:rsidP="003A105C">
      <w:r w:rsidRPr="006B4558">
        <w:t>Kdyby Mirek opravdu byl Zelenou příšerou, nemohl by se na hochy pro jejich předhůzky i vtipy tak rozzlobit a musil by si trpělivě sníst, co si nadrobil.</w:t>
      </w:r>
    </w:p>
    <w:p w:rsidR="003A105C" w:rsidRPr="006B4558" w:rsidRDefault="003A105C" w:rsidP="003A105C">
      <w:r w:rsidRPr="006B4558">
        <w:t>Začali tedy věřit, že Mirek přece jen Zelenou příšerou není.</w:t>
      </w:r>
    </w:p>
    <w:p w:rsidR="0057335F" w:rsidRDefault="003A105C" w:rsidP="00840092">
      <w:pPr>
        <w:rPr>
          <w:b/>
          <w:sz w:val="28"/>
          <w:szCs w:val="28"/>
          <w:u w:val="single"/>
        </w:rPr>
      </w:pP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sidR="000D72C6">
        <w:rPr>
          <w:color w:val="000000"/>
          <w:sz w:val="27"/>
          <w:szCs w:val="27"/>
        </w:rPr>
        <w:t xml:space="preserve">Zelená příšera byl </w:t>
      </w:r>
      <w:proofErr w:type="spellStart"/>
      <w:r w:rsidR="000D72C6">
        <w:rPr>
          <w:color w:val="000000"/>
          <w:sz w:val="27"/>
          <w:szCs w:val="27"/>
        </w:rPr>
        <w:t>Rikitan</w:t>
      </w:r>
      <w:proofErr w:type="spellEnd"/>
      <w:r w:rsidR="000D72C6">
        <w:rPr>
          <w:color w:val="000000"/>
          <w:sz w:val="27"/>
          <w:szCs w:val="27"/>
        </w:rPr>
        <w:t>.</w:t>
      </w:r>
      <w:r w:rsidR="00006CCB">
        <w:rPr>
          <w:color w:val="000000"/>
          <w:sz w:val="27"/>
          <w:szCs w:val="27"/>
        </w:rPr>
        <w:br/>
      </w:r>
      <w:r w:rsidR="00006CCB">
        <w:rPr>
          <w:color w:val="000000"/>
          <w:sz w:val="27"/>
          <w:szCs w:val="27"/>
        </w:rPr>
        <w:br/>
      </w:r>
      <w:r w:rsidR="00CD407D">
        <w:rPr>
          <w:color w:val="000000"/>
          <w:sz w:val="27"/>
          <w:szCs w:val="27"/>
        </w:rPr>
        <w:br/>
      </w:r>
      <w:r w:rsidR="00CD407D">
        <w:rPr>
          <w:color w:val="000000"/>
          <w:sz w:val="27"/>
          <w:szCs w:val="27"/>
        </w:rPr>
        <w:br/>
      </w:r>
      <w:r w:rsidR="00006CCB">
        <w:rPr>
          <w:color w:val="000000"/>
          <w:sz w:val="27"/>
          <w:szCs w:val="27"/>
        </w:rPr>
        <w:br/>
      </w:r>
      <w:r w:rsidR="00006CCB">
        <w:rPr>
          <w:color w:val="000000"/>
          <w:sz w:val="27"/>
          <w:szCs w:val="27"/>
        </w:rPr>
        <w:br/>
      </w:r>
      <w:r w:rsidR="000D72C6">
        <w:rPr>
          <w:color w:val="000000"/>
          <w:sz w:val="27"/>
          <w:szCs w:val="27"/>
        </w:rPr>
        <w:lastRenderedPageBreak/>
        <w:br/>
        <w:t>Zdroje:</w:t>
      </w:r>
    </w:p>
    <w:p w:rsidR="00CD407D" w:rsidRPr="00CA79DD" w:rsidRDefault="00EA31B5" w:rsidP="00C11581">
      <w:pPr>
        <w:tabs>
          <w:tab w:val="clear" w:pos="284"/>
        </w:tabs>
        <w:rPr>
          <w:b/>
        </w:rPr>
      </w:pPr>
      <w:r>
        <w:t xml:space="preserve"> </w:t>
      </w:r>
      <w:hyperlink r:id="rId36" w:history="1">
        <w:r>
          <w:rPr>
            <w:rStyle w:val="Hypertextovodkaz"/>
          </w:rPr>
          <w:t>http://www.mixmax.cz/stitek.php?stitek_id=4106-rychle-sipy</w:t>
        </w:r>
      </w:hyperlink>
      <w:r>
        <w:rPr>
          <w:b/>
        </w:rPr>
        <w:t xml:space="preserve"> </w:t>
      </w:r>
      <w:r w:rsidR="000C45D6">
        <w:rPr>
          <w:b/>
        </w:rPr>
        <w:br/>
      </w:r>
      <w:hyperlink r:id="rId37" w:history="1">
        <w:r w:rsidR="00586792">
          <w:rPr>
            <w:rStyle w:val="Hypertextovodkaz"/>
          </w:rPr>
          <w:t>http://cs.wikipedia.org/wiki/Rychl%C3%A9_%C5%A1%C3%ADpy</w:t>
        </w:r>
      </w:hyperlink>
      <w:r w:rsidR="00586792">
        <w:br/>
      </w:r>
      <w:hyperlink r:id="rId38" w:history="1">
        <w:r w:rsidR="00BB4B69">
          <w:rPr>
            <w:rStyle w:val="Hypertextovodkaz"/>
          </w:rPr>
          <w:t>http://cs.wikipedia.org/wiki/Ho%C5%A1i_od_Bob%C5%99%C3%AD_%C5%99eky</w:t>
        </w:r>
      </w:hyperlink>
      <w:r w:rsidR="00586792">
        <w:br/>
      </w:r>
      <w:hyperlink r:id="rId39" w:history="1">
        <w:r w:rsidR="003A105C">
          <w:rPr>
            <w:rStyle w:val="Hypertextovodkaz"/>
          </w:rPr>
          <w:t>http://cs.wikipedia.org/wiki/Z%C3%A1hada_hlavolamu</w:t>
        </w:r>
      </w:hyperlink>
      <w:r w:rsidR="00586792">
        <w:br/>
      </w:r>
      <w:hyperlink r:id="rId40" w:history="1">
        <w:r w:rsidR="003A105C">
          <w:rPr>
            <w:rStyle w:val="Hypertextovodkaz"/>
          </w:rPr>
          <w:t>http://ustecky.denik.cz/zpravy_region/20100622_zilivusti_jaroslav_foglar_rychlesipy.html</w:t>
        </w:r>
      </w:hyperlink>
      <w:r w:rsidR="000C45D6">
        <w:rPr>
          <w:b/>
        </w:rPr>
        <w:br/>
      </w:r>
      <w:r w:rsidR="00586792" w:rsidRPr="00CA79DD">
        <w:t xml:space="preserve"> </w:t>
      </w:r>
      <w:r w:rsidR="00CA79DD" w:rsidRPr="00CA79DD">
        <w:t>Jaroslav</w:t>
      </w:r>
      <w:r w:rsidR="00CA79DD">
        <w:rPr>
          <w:b/>
        </w:rPr>
        <w:t xml:space="preserve"> </w:t>
      </w:r>
      <w:proofErr w:type="spellStart"/>
      <w:r w:rsidR="00CA79DD">
        <w:t>Foglar</w:t>
      </w:r>
      <w:proofErr w:type="spellEnd"/>
      <w:r w:rsidR="00CA79DD">
        <w:t xml:space="preserve">: Hoši od Bobří řeky, nakladatelství Olympia 2005, ISBN </w:t>
      </w:r>
      <w:r w:rsidR="00CA79DD" w:rsidRPr="00CA79DD">
        <w:rPr>
          <w:rStyle w:val="Siln"/>
          <w:b w:val="0"/>
          <w:color w:val="333333"/>
        </w:rPr>
        <w:t>80-7033-925-X, EAN: 9788070339251</w:t>
      </w:r>
    </w:p>
    <w:tbl>
      <w:tblPr>
        <w:tblW w:w="1974" w:type="dxa"/>
        <w:tblInd w:w="31" w:type="dxa"/>
        <w:shd w:val="clear" w:color="auto" w:fill="FFFFFF"/>
        <w:tblCellMar>
          <w:left w:w="0" w:type="dxa"/>
          <w:right w:w="0" w:type="dxa"/>
        </w:tblCellMar>
        <w:tblLook w:val="04A0"/>
      </w:tblPr>
      <w:tblGrid>
        <w:gridCol w:w="1974"/>
      </w:tblGrid>
      <w:tr w:rsidR="00CD407D" w:rsidTr="00CA79DD">
        <w:tc>
          <w:tcPr>
            <w:tcW w:w="0" w:type="auto"/>
            <w:shd w:val="clear" w:color="auto" w:fill="FFFFFF"/>
            <w:vAlign w:val="center"/>
            <w:hideMark/>
          </w:tcPr>
          <w:p w:rsidR="00CD407D" w:rsidRDefault="00CD407D">
            <w:pPr>
              <w:rPr>
                <w:rFonts w:ascii="Arial CE" w:hAnsi="Arial CE" w:cs="Arial CE"/>
                <w:color w:val="333333"/>
                <w:sz w:val="19"/>
                <w:szCs w:val="19"/>
              </w:rPr>
            </w:pPr>
          </w:p>
        </w:tc>
      </w:tr>
    </w:tbl>
    <w:p w:rsidR="00C11581" w:rsidRPr="00067F1A" w:rsidRDefault="00EA6277" w:rsidP="00C11581">
      <w:pPr>
        <w:tabs>
          <w:tab w:val="clear" w:pos="284"/>
        </w:tabs>
        <w:rPr>
          <w:b/>
          <w:sz w:val="22"/>
        </w:rPr>
      </w:pPr>
      <w:r>
        <w:rPr>
          <w:b/>
        </w:rPr>
        <w:br w:type="page"/>
      </w:r>
    </w:p>
    <w:p w:rsidR="00067F1A" w:rsidRPr="00067F1A" w:rsidRDefault="00067F1A" w:rsidP="00301FBF">
      <w:pPr>
        <w:tabs>
          <w:tab w:val="clear" w:pos="284"/>
        </w:tabs>
        <w:rPr>
          <w:b/>
          <w:sz w:val="22"/>
        </w:rPr>
      </w:pPr>
    </w:p>
    <w:sectPr w:rsidR="00067F1A" w:rsidRPr="00067F1A" w:rsidSect="00DD4E73">
      <w:headerReference w:type="default" r:id="rId4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E65" w:rsidRDefault="00EE3E65" w:rsidP="0044010A">
      <w:pPr>
        <w:spacing w:line="240" w:lineRule="auto"/>
      </w:pPr>
      <w:r>
        <w:separator/>
      </w:r>
    </w:p>
  </w:endnote>
  <w:endnote w:type="continuationSeparator" w:id="0">
    <w:p w:rsidR="00EE3E65" w:rsidRDefault="00EE3E65" w:rsidP="0044010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Arial CE">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E65" w:rsidRDefault="00EE3E65" w:rsidP="0044010A">
      <w:pPr>
        <w:spacing w:line="240" w:lineRule="auto"/>
      </w:pPr>
      <w:r>
        <w:separator/>
      </w:r>
    </w:p>
  </w:footnote>
  <w:footnote w:type="continuationSeparator" w:id="0">
    <w:p w:rsidR="00EE3E65" w:rsidRDefault="00EE3E65" w:rsidP="0044010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BF" w:rsidRDefault="006B6303">
    <w:pPr>
      <w:pStyle w:val="Zhlav"/>
      <w:rPr>
        <w:noProof/>
        <w:lang w:eastAsia="cs-CZ"/>
      </w:rPr>
    </w:pPr>
    <w:r>
      <w:rPr>
        <w:noProof/>
        <w:lang w:eastAsia="cs-CZ"/>
      </w:rPr>
      <w:drawing>
        <wp:anchor distT="0" distB="0" distL="114300" distR="114300" simplePos="0" relativeHeight="251658240" behindDoc="0" locked="0" layoutInCell="1" allowOverlap="1">
          <wp:simplePos x="0" y="0"/>
          <wp:positionH relativeFrom="column">
            <wp:posOffset>5010150</wp:posOffset>
          </wp:positionH>
          <wp:positionV relativeFrom="paragraph">
            <wp:posOffset>-101600</wp:posOffset>
          </wp:positionV>
          <wp:extent cx="695325" cy="685800"/>
          <wp:effectExtent l="19050" t="0" r="9525" b="0"/>
          <wp:wrapSquare wrapText="bothSides"/>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srcRect/>
                  <a:stretch>
                    <a:fillRect/>
                  </a:stretch>
                </pic:blipFill>
                <pic:spPr bwMode="auto">
                  <a:xfrm>
                    <a:off x="0" y="0"/>
                    <a:ext cx="695325" cy="685800"/>
                  </a:xfrm>
                  <a:prstGeom prst="rect">
                    <a:avLst/>
                  </a:prstGeom>
                  <a:noFill/>
                  <a:ln w="9525">
                    <a:noFill/>
                    <a:miter lim="800000"/>
                    <a:headEnd/>
                    <a:tailEnd/>
                  </a:ln>
                </pic:spPr>
              </pic:pic>
            </a:graphicData>
          </a:graphic>
        </wp:anchor>
      </w:drawing>
    </w:r>
    <w:r>
      <w:rPr>
        <w:noProof/>
        <w:lang w:eastAsia="cs-CZ"/>
      </w:rPr>
      <w:drawing>
        <wp:anchor distT="0" distB="0" distL="114300" distR="114300" simplePos="0" relativeHeight="251657216" behindDoc="0" locked="0" layoutInCell="1" allowOverlap="1">
          <wp:simplePos x="0" y="0"/>
          <wp:positionH relativeFrom="column">
            <wp:posOffset>217170</wp:posOffset>
          </wp:positionH>
          <wp:positionV relativeFrom="paragraph">
            <wp:posOffset>-142240</wp:posOffset>
          </wp:positionV>
          <wp:extent cx="4569460" cy="995680"/>
          <wp:effectExtent l="19050" t="0" r="2540" b="0"/>
          <wp:wrapSquare wrapText="bothSides"/>
          <wp:docPr id="4" name="obrázek 1" descr="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OPVK_hor_zakladni_logolink_RGB_cz.jpg"/>
                  <pic:cNvPicPr>
                    <a:picLocks noChangeAspect="1" noChangeArrowheads="1"/>
                  </pic:cNvPicPr>
                </pic:nvPicPr>
                <pic:blipFill>
                  <a:blip r:embed="rId2"/>
                  <a:srcRect/>
                  <a:stretch>
                    <a:fillRect/>
                  </a:stretch>
                </pic:blipFill>
                <pic:spPr bwMode="auto">
                  <a:xfrm>
                    <a:off x="0" y="0"/>
                    <a:ext cx="4569460" cy="995680"/>
                  </a:xfrm>
                  <a:prstGeom prst="rect">
                    <a:avLst/>
                  </a:prstGeom>
                  <a:noFill/>
                  <a:ln w="9525">
                    <a:noFill/>
                    <a:miter lim="800000"/>
                    <a:headEnd/>
                    <a:tailEnd/>
                  </a:ln>
                </pic:spPr>
              </pic:pic>
            </a:graphicData>
          </a:graphic>
        </wp:anchor>
      </w:drawing>
    </w:r>
  </w:p>
  <w:p w:rsidR="00301FBF" w:rsidRDefault="00301FBF">
    <w:pPr>
      <w:pStyle w:val="Zhlav"/>
      <w:rPr>
        <w:noProof/>
        <w:lang w:eastAsia="cs-CZ"/>
      </w:rPr>
    </w:pPr>
  </w:p>
  <w:p w:rsidR="00301FBF" w:rsidRDefault="00301FBF">
    <w:pPr>
      <w:pStyle w:val="Zhlav"/>
    </w:pPr>
  </w:p>
  <w:p w:rsidR="00301FBF" w:rsidRDefault="00301FBF">
    <w:pPr>
      <w:pStyle w:val="Zhlav"/>
    </w:pPr>
  </w:p>
  <w:p w:rsidR="00301FBF" w:rsidRDefault="00301FBF">
    <w:pPr>
      <w:pStyle w:val="Zhlav"/>
    </w:pPr>
  </w:p>
  <w:p w:rsidR="00301FBF" w:rsidRDefault="00301FBF">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B7781"/>
    <w:multiLevelType w:val="hybridMultilevel"/>
    <w:tmpl w:val="5E208E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21506"/>
  </w:hdrShapeDefaults>
  <w:footnotePr>
    <w:footnote w:id="-1"/>
    <w:footnote w:id="0"/>
  </w:footnotePr>
  <w:endnotePr>
    <w:endnote w:id="-1"/>
    <w:endnote w:id="0"/>
  </w:endnotePr>
  <w:compat/>
  <w:rsids>
    <w:rsidRoot w:val="0044010A"/>
    <w:rsid w:val="0000621D"/>
    <w:rsid w:val="00006CCB"/>
    <w:rsid w:val="0001060C"/>
    <w:rsid w:val="000426EA"/>
    <w:rsid w:val="00067F1A"/>
    <w:rsid w:val="000B2A93"/>
    <w:rsid w:val="000C45D6"/>
    <w:rsid w:val="000D72C6"/>
    <w:rsid w:val="000F15DD"/>
    <w:rsid w:val="001014B0"/>
    <w:rsid w:val="00107106"/>
    <w:rsid w:val="00137FF3"/>
    <w:rsid w:val="00190762"/>
    <w:rsid w:val="001A021F"/>
    <w:rsid w:val="001B442A"/>
    <w:rsid w:val="001D3B1F"/>
    <w:rsid w:val="001E0B6A"/>
    <w:rsid w:val="001F2C9D"/>
    <w:rsid w:val="001F4BF0"/>
    <w:rsid w:val="001F60C7"/>
    <w:rsid w:val="001F7AE8"/>
    <w:rsid w:val="00232FDB"/>
    <w:rsid w:val="00236FC9"/>
    <w:rsid w:val="0027063F"/>
    <w:rsid w:val="002940AD"/>
    <w:rsid w:val="002F35A7"/>
    <w:rsid w:val="00301FBF"/>
    <w:rsid w:val="00313537"/>
    <w:rsid w:val="003617FE"/>
    <w:rsid w:val="003628C7"/>
    <w:rsid w:val="00390987"/>
    <w:rsid w:val="003A105C"/>
    <w:rsid w:val="003C5A6A"/>
    <w:rsid w:val="003D7217"/>
    <w:rsid w:val="003F3400"/>
    <w:rsid w:val="00415AB1"/>
    <w:rsid w:val="004368D2"/>
    <w:rsid w:val="0044010A"/>
    <w:rsid w:val="0046308E"/>
    <w:rsid w:val="004A0CDE"/>
    <w:rsid w:val="004A3AD2"/>
    <w:rsid w:val="004B50C1"/>
    <w:rsid w:val="004C28B6"/>
    <w:rsid w:val="00521E89"/>
    <w:rsid w:val="0053655F"/>
    <w:rsid w:val="00541C20"/>
    <w:rsid w:val="00572E7F"/>
    <w:rsid w:val="0057335F"/>
    <w:rsid w:val="00581EE8"/>
    <w:rsid w:val="00586792"/>
    <w:rsid w:val="005F4504"/>
    <w:rsid w:val="0060117E"/>
    <w:rsid w:val="00663744"/>
    <w:rsid w:val="006B6303"/>
    <w:rsid w:val="006B7A5B"/>
    <w:rsid w:val="006E5AB7"/>
    <w:rsid w:val="006E5C02"/>
    <w:rsid w:val="006F1BF1"/>
    <w:rsid w:val="00701BDD"/>
    <w:rsid w:val="00705B49"/>
    <w:rsid w:val="00711C57"/>
    <w:rsid w:val="00717FE8"/>
    <w:rsid w:val="0072284B"/>
    <w:rsid w:val="00761BC2"/>
    <w:rsid w:val="00770AC1"/>
    <w:rsid w:val="00791F4A"/>
    <w:rsid w:val="007D0A9D"/>
    <w:rsid w:val="007D64F4"/>
    <w:rsid w:val="007E5CAA"/>
    <w:rsid w:val="007F3AF2"/>
    <w:rsid w:val="0083120E"/>
    <w:rsid w:val="00840092"/>
    <w:rsid w:val="008510AD"/>
    <w:rsid w:val="008B2CA1"/>
    <w:rsid w:val="008D543A"/>
    <w:rsid w:val="00921761"/>
    <w:rsid w:val="00921848"/>
    <w:rsid w:val="00994870"/>
    <w:rsid w:val="009D32F3"/>
    <w:rsid w:val="00A04358"/>
    <w:rsid w:val="00A13A49"/>
    <w:rsid w:val="00A62A54"/>
    <w:rsid w:val="00A7522F"/>
    <w:rsid w:val="00AD3FD5"/>
    <w:rsid w:val="00AD5A5F"/>
    <w:rsid w:val="00B107D6"/>
    <w:rsid w:val="00BB3BBB"/>
    <w:rsid w:val="00BB4B69"/>
    <w:rsid w:val="00BC6979"/>
    <w:rsid w:val="00C11581"/>
    <w:rsid w:val="00C15242"/>
    <w:rsid w:val="00C4673A"/>
    <w:rsid w:val="00CA79DD"/>
    <w:rsid w:val="00CD407D"/>
    <w:rsid w:val="00D155E1"/>
    <w:rsid w:val="00D36E51"/>
    <w:rsid w:val="00D441C4"/>
    <w:rsid w:val="00D64591"/>
    <w:rsid w:val="00D968C0"/>
    <w:rsid w:val="00DA55C6"/>
    <w:rsid w:val="00DD4E73"/>
    <w:rsid w:val="00DF40D1"/>
    <w:rsid w:val="00E14DD4"/>
    <w:rsid w:val="00E55B19"/>
    <w:rsid w:val="00EA31B5"/>
    <w:rsid w:val="00EA6277"/>
    <w:rsid w:val="00ED34DB"/>
    <w:rsid w:val="00EE3E65"/>
    <w:rsid w:val="00F7130F"/>
    <w:rsid w:val="00FE5DA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368D2"/>
    <w:pPr>
      <w:tabs>
        <w:tab w:val="left" w:pos="284"/>
      </w:tabs>
      <w:spacing w:line="360" w:lineRule="auto"/>
    </w:pPr>
    <w:rPr>
      <w:rFonts w:ascii="Times New Roman" w:hAnsi="Times New Roman"/>
      <w:sz w:val="24"/>
      <w:szCs w:val="22"/>
      <w:lang w:eastAsia="en-US"/>
    </w:rPr>
  </w:style>
  <w:style w:type="paragraph" w:styleId="Nadpis3">
    <w:name w:val="heading 3"/>
    <w:basedOn w:val="Normln"/>
    <w:link w:val="Nadpis3Char"/>
    <w:uiPriority w:val="9"/>
    <w:qFormat/>
    <w:rsid w:val="004A3AD2"/>
    <w:pPr>
      <w:tabs>
        <w:tab w:val="clear" w:pos="284"/>
      </w:tabs>
      <w:spacing w:before="100" w:beforeAutospacing="1" w:after="100" w:afterAutospacing="1" w:line="240" w:lineRule="auto"/>
      <w:outlineLvl w:val="2"/>
    </w:pPr>
    <w:rPr>
      <w:rFonts w:eastAsia="Times New Roman"/>
      <w:b/>
      <w:bCs/>
      <w:sz w:val="27"/>
      <w:szCs w:val="27"/>
      <w:lang w:eastAsia="cs-CZ"/>
    </w:rPr>
  </w:style>
  <w:style w:type="paragraph" w:styleId="Nadpis4">
    <w:name w:val="heading 4"/>
    <w:basedOn w:val="Normln"/>
    <w:next w:val="Normln"/>
    <w:link w:val="Nadpis4Char"/>
    <w:uiPriority w:val="9"/>
    <w:semiHidden/>
    <w:unhideWhenUsed/>
    <w:qFormat/>
    <w:rsid w:val="00CD407D"/>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 Char Char"/>
    <w:basedOn w:val="Normln"/>
    <w:link w:val="ZhlavChar"/>
    <w:uiPriority w:val="99"/>
    <w:unhideWhenUsed/>
    <w:rsid w:val="0044010A"/>
    <w:pPr>
      <w:tabs>
        <w:tab w:val="clear" w:pos="284"/>
        <w:tab w:val="center" w:pos="4536"/>
        <w:tab w:val="right" w:pos="9072"/>
      </w:tabs>
      <w:spacing w:line="240" w:lineRule="auto"/>
    </w:pPr>
    <w:rPr>
      <w:szCs w:val="20"/>
    </w:rPr>
  </w:style>
  <w:style w:type="character" w:customStyle="1" w:styleId="ZhlavChar">
    <w:name w:val="Záhlaví Char"/>
    <w:aliases w:val=" Char Char Char"/>
    <w:link w:val="Zhlav"/>
    <w:uiPriority w:val="99"/>
    <w:rsid w:val="0044010A"/>
    <w:rPr>
      <w:rFonts w:ascii="Times New Roman" w:hAnsi="Times New Roman" w:cs="Times New Roman"/>
      <w:sz w:val="24"/>
    </w:rPr>
  </w:style>
  <w:style w:type="paragraph" w:styleId="Zpat">
    <w:name w:val="footer"/>
    <w:basedOn w:val="Normln"/>
    <w:link w:val="ZpatChar"/>
    <w:uiPriority w:val="99"/>
    <w:unhideWhenUsed/>
    <w:rsid w:val="0044010A"/>
    <w:pPr>
      <w:tabs>
        <w:tab w:val="clear" w:pos="284"/>
        <w:tab w:val="center" w:pos="4536"/>
        <w:tab w:val="right" w:pos="9072"/>
      </w:tabs>
      <w:spacing w:line="240" w:lineRule="auto"/>
    </w:pPr>
    <w:rPr>
      <w:szCs w:val="20"/>
    </w:rPr>
  </w:style>
  <w:style w:type="character" w:customStyle="1" w:styleId="ZpatChar">
    <w:name w:val="Zápatí Char"/>
    <w:link w:val="Zpat"/>
    <w:uiPriority w:val="99"/>
    <w:rsid w:val="0044010A"/>
    <w:rPr>
      <w:rFonts w:ascii="Times New Roman" w:hAnsi="Times New Roman" w:cs="Times New Roman"/>
      <w:sz w:val="24"/>
    </w:rPr>
  </w:style>
  <w:style w:type="paragraph" w:styleId="Textbubliny">
    <w:name w:val="Balloon Text"/>
    <w:basedOn w:val="Normln"/>
    <w:link w:val="TextbublinyChar"/>
    <w:uiPriority w:val="99"/>
    <w:semiHidden/>
    <w:unhideWhenUsed/>
    <w:rsid w:val="0044010A"/>
    <w:pPr>
      <w:spacing w:line="240" w:lineRule="auto"/>
    </w:pPr>
    <w:rPr>
      <w:rFonts w:ascii="Tahoma" w:hAnsi="Tahoma"/>
      <w:sz w:val="16"/>
      <w:szCs w:val="16"/>
    </w:rPr>
  </w:style>
  <w:style w:type="character" w:customStyle="1" w:styleId="TextbublinyChar">
    <w:name w:val="Text bubliny Char"/>
    <w:link w:val="Textbubliny"/>
    <w:uiPriority w:val="99"/>
    <w:semiHidden/>
    <w:rsid w:val="0044010A"/>
    <w:rPr>
      <w:rFonts w:ascii="Tahoma" w:hAnsi="Tahoma" w:cs="Tahoma"/>
      <w:sz w:val="16"/>
      <w:szCs w:val="16"/>
    </w:rPr>
  </w:style>
  <w:style w:type="paragraph" w:styleId="Prosttext">
    <w:name w:val="Plain Text"/>
    <w:basedOn w:val="Normln"/>
    <w:link w:val="ProsttextChar"/>
    <w:semiHidden/>
    <w:rsid w:val="0083120E"/>
    <w:pPr>
      <w:tabs>
        <w:tab w:val="clear" w:pos="284"/>
      </w:tabs>
      <w:spacing w:line="240" w:lineRule="auto"/>
    </w:pPr>
    <w:rPr>
      <w:rFonts w:ascii="Courier New" w:eastAsia="Times New Roman" w:hAnsi="Courier New"/>
      <w:szCs w:val="20"/>
      <w:lang w:eastAsia="cs-CZ"/>
    </w:rPr>
  </w:style>
  <w:style w:type="character" w:customStyle="1" w:styleId="ProsttextChar">
    <w:name w:val="Prostý text Char"/>
    <w:link w:val="Prosttext"/>
    <w:semiHidden/>
    <w:rsid w:val="0083120E"/>
    <w:rPr>
      <w:rFonts w:ascii="Courier New" w:eastAsia="Times New Roman" w:hAnsi="Courier New" w:cs="Courier New"/>
      <w:sz w:val="24"/>
      <w:szCs w:val="20"/>
      <w:lang w:eastAsia="cs-CZ"/>
    </w:rPr>
  </w:style>
  <w:style w:type="paragraph" w:styleId="Odstavecseseznamem">
    <w:name w:val="List Paragraph"/>
    <w:basedOn w:val="Normln"/>
    <w:uiPriority w:val="34"/>
    <w:qFormat/>
    <w:rsid w:val="00EA6277"/>
    <w:pPr>
      <w:ind w:left="720"/>
      <w:contextualSpacing/>
    </w:pPr>
  </w:style>
  <w:style w:type="paragraph" w:styleId="Zkladntext">
    <w:name w:val="Body Text"/>
    <w:basedOn w:val="Normln"/>
    <w:link w:val="ZkladntextChar"/>
    <w:rsid w:val="00236FC9"/>
    <w:pPr>
      <w:tabs>
        <w:tab w:val="clear" w:pos="284"/>
      </w:tabs>
      <w:spacing w:line="240" w:lineRule="auto"/>
    </w:pPr>
    <w:rPr>
      <w:rFonts w:eastAsia="Times New Roman"/>
      <w:b/>
      <w:bCs/>
      <w:sz w:val="36"/>
      <w:szCs w:val="24"/>
    </w:rPr>
  </w:style>
  <w:style w:type="character" w:customStyle="1" w:styleId="ZkladntextChar">
    <w:name w:val="Základní text Char"/>
    <w:link w:val="Zkladntext"/>
    <w:rsid w:val="00236FC9"/>
    <w:rPr>
      <w:rFonts w:ascii="Times New Roman" w:eastAsia="Times New Roman" w:hAnsi="Times New Roman"/>
      <w:b/>
      <w:bCs/>
      <w:sz w:val="36"/>
      <w:szCs w:val="24"/>
    </w:rPr>
  </w:style>
  <w:style w:type="paragraph" w:styleId="Normlnweb">
    <w:name w:val="Normal (Web)"/>
    <w:basedOn w:val="Normln"/>
    <w:uiPriority w:val="99"/>
    <w:unhideWhenUsed/>
    <w:rsid w:val="00770AC1"/>
    <w:pPr>
      <w:tabs>
        <w:tab w:val="clear" w:pos="284"/>
      </w:tabs>
      <w:spacing w:before="100" w:beforeAutospacing="1" w:after="100" w:afterAutospacing="1" w:line="240" w:lineRule="auto"/>
    </w:pPr>
    <w:rPr>
      <w:rFonts w:eastAsia="Times New Roman"/>
      <w:szCs w:val="24"/>
      <w:lang w:eastAsia="cs-CZ"/>
    </w:rPr>
  </w:style>
  <w:style w:type="character" w:styleId="Hypertextovodkaz">
    <w:name w:val="Hyperlink"/>
    <w:basedOn w:val="Standardnpsmoodstavce"/>
    <w:uiPriority w:val="99"/>
    <w:unhideWhenUsed/>
    <w:rsid w:val="00770AC1"/>
    <w:rPr>
      <w:color w:val="0000FF"/>
      <w:u w:val="single"/>
    </w:rPr>
  </w:style>
  <w:style w:type="character" w:customStyle="1" w:styleId="apple-converted-space">
    <w:name w:val="apple-converted-space"/>
    <w:basedOn w:val="Standardnpsmoodstavce"/>
    <w:rsid w:val="00770AC1"/>
  </w:style>
  <w:style w:type="paragraph" w:customStyle="1" w:styleId="justify">
    <w:name w:val="justify"/>
    <w:basedOn w:val="Normln"/>
    <w:rsid w:val="00A13A49"/>
    <w:pPr>
      <w:tabs>
        <w:tab w:val="clear" w:pos="284"/>
      </w:tabs>
      <w:spacing w:before="100" w:beforeAutospacing="1" w:after="100" w:afterAutospacing="1" w:line="240" w:lineRule="auto"/>
    </w:pPr>
    <w:rPr>
      <w:rFonts w:eastAsia="Times New Roman"/>
      <w:szCs w:val="24"/>
      <w:lang w:eastAsia="cs-CZ"/>
    </w:rPr>
  </w:style>
  <w:style w:type="paragraph" w:customStyle="1" w:styleId="binfo">
    <w:name w:val="binfo"/>
    <w:basedOn w:val="Normln"/>
    <w:rsid w:val="00A13A49"/>
    <w:pPr>
      <w:tabs>
        <w:tab w:val="clear" w:pos="284"/>
      </w:tabs>
      <w:spacing w:before="100" w:beforeAutospacing="1" w:after="100" w:afterAutospacing="1" w:line="240" w:lineRule="auto"/>
    </w:pPr>
    <w:rPr>
      <w:rFonts w:eastAsia="Times New Roman"/>
      <w:szCs w:val="24"/>
      <w:lang w:eastAsia="cs-CZ"/>
    </w:rPr>
  </w:style>
  <w:style w:type="character" w:styleId="Siln">
    <w:name w:val="Strong"/>
    <w:basedOn w:val="Standardnpsmoodstavce"/>
    <w:uiPriority w:val="22"/>
    <w:qFormat/>
    <w:rsid w:val="00A13A49"/>
    <w:rPr>
      <w:b/>
      <w:bCs/>
    </w:rPr>
  </w:style>
  <w:style w:type="character" w:customStyle="1" w:styleId="Nadpis3Char">
    <w:name w:val="Nadpis 3 Char"/>
    <w:basedOn w:val="Standardnpsmoodstavce"/>
    <w:link w:val="Nadpis3"/>
    <w:uiPriority w:val="9"/>
    <w:rsid w:val="004A3AD2"/>
    <w:rPr>
      <w:rFonts w:ascii="Times New Roman" w:eastAsia="Times New Roman" w:hAnsi="Times New Roman"/>
      <w:b/>
      <w:bCs/>
      <w:sz w:val="27"/>
      <w:szCs w:val="27"/>
    </w:rPr>
  </w:style>
  <w:style w:type="character" w:customStyle="1" w:styleId="Nadpis4Char">
    <w:name w:val="Nadpis 4 Char"/>
    <w:basedOn w:val="Standardnpsmoodstavce"/>
    <w:link w:val="Nadpis4"/>
    <w:uiPriority w:val="9"/>
    <w:semiHidden/>
    <w:rsid w:val="00CD407D"/>
    <w:rPr>
      <w:rFonts w:asciiTheme="majorHAnsi" w:eastAsiaTheme="majorEastAsia" w:hAnsiTheme="majorHAnsi" w:cstheme="majorBidi"/>
      <w:b/>
      <w:bCs/>
      <w:i/>
      <w:iCs/>
      <w:color w:val="4F81BD" w:themeColor="accent1"/>
      <w:sz w:val="24"/>
      <w:szCs w:val="22"/>
      <w:lang w:eastAsia="en-US"/>
    </w:rPr>
  </w:style>
</w:styles>
</file>

<file path=word/webSettings.xml><?xml version="1.0" encoding="utf-8"?>
<w:webSettings xmlns:r="http://schemas.openxmlformats.org/officeDocument/2006/relationships" xmlns:w="http://schemas.openxmlformats.org/wordprocessingml/2006/main">
  <w:divs>
    <w:div w:id="37822593">
      <w:bodyDiv w:val="1"/>
      <w:marLeft w:val="0"/>
      <w:marRight w:val="0"/>
      <w:marTop w:val="0"/>
      <w:marBottom w:val="0"/>
      <w:divBdr>
        <w:top w:val="none" w:sz="0" w:space="0" w:color="auto"/>
        <w:left w:val="none" w:sz="0" w:space="0" w:color="auto"/>
        <w:bottom w:val="none" w:sz="0" w:space="0" w:color="auto"/>
        <w:right w:val="none" w:sz="0" w:space="0" w:color="auto"/>
      </w:divBdr>
    </w:div>
    <w:div w:id="91441214">
      <w:bodyDiv w:val="1"/>
      <w:marLeft w:val="0"/>
      <w:marRight w:val="0"/>
      <w:marTop w:val="0"/>
      <w:marBottom w:val="0"/>
      <w:divBdr>
        <w:top w:val="none" w:sz="0" w:space="0" w:color="auto"/>
        <w:left w:val="none" w:sz="0" w:space="0" w:color="auto"/>
        <w:bottom w:val="none" w:sz="0" w:space="0" w:color="auto"/>
        <w:right w:val="none" w:sz="0" w:space="0" w:color="auto"/>
      </w:divBdr>
    </w:div>
    <w:div w:id="151989500">
      <w:bodyDiv w:val="1"/>
      <w:marLeft w:val="0"/>
      <w:marRight w:val="0"/>
      <w:marTop w:val="0"/>
      <w:marBottom w:val="0"/>
      <w:divBdr>
        <w:top w:val="none" w:sz="0" w:space="0" w:color="auto"/>
        <w:left w:val="none" w:sz="0" w:space="0" w:color="auto"/>
        <w:bottom w:val="none" w:sz="0" w:space="0" w:color="auto"/>
        <w:right w:val="none" w:sz="0" w:space="0" w:color="auto"/>
      </w:divBdr>
    </w:div>
    <w:div w:id="559637980">
      <w:bodyDiv w:val="1"/>
      <w:marLeft w:val="0"/>
      <w:marRight w:val="0"/>
      <w:marTop w:val="0"/>
      <w:marBottom w:val="0"/>
      <w:divBdr>
        <w:top w:val="none" w:sz="0" w:space="0" w:color="auto"/>
        <w:left w:val="none" w:sz="0" w:space="0" w:color="auto"/>
        <w:bottom w:val="none" w:sz="0" w:space="0" w:color="auto"/>
        <w:right w:val="none" w:sz="0" w:space="0" w:color="auto"/>
      </w:divBdr>
      <w:divsChild>
        <w:div w:id="732049993">
          <w:marLeft w:val="90"/>
          <w:marRight w:val="0"/>
          <w:marTop w:val="0"/>
          <w:marBottom w:val="60"/>
          <w:divBdr>
            <w:top w:val="none" w:sz="0" w:space="0" w:color="auto"/>
            <w:left w:val="none" w:sz="0" w:space="0" w:color="auto"/>
            <w:bottom w:val="none" w:sz="0" w:space="0" w:color="auto"/>
            <w:right w:val="none" w:sz="0" w:space="0" w:color="auto"/>
          </w:divBdr>
        </w:div>
      </w:divsChild>
    </w:div>
    <w:div w:id="927081672">
      <w:bodyDiv w:val="1"/>
      <w:marLeft w:val="0"/>
      <w:marRight w:val="0"/>
      <w:marTop w:val="0"/>
      <w:marBottom w:val="0"/>
      <w:divBdr>
        <w:top w:val="none" w:sz="0" w:space="0" w:color="auto"/>
        <w:left w:val="none" w:sz="0" w:space="0" w:color="auto"/>
        <w:bottom w:val="none" w:sz="0" w:space="0" w:color="auto"/>
        <w:right w:val="none" w:sz="0" w:space="0" w:color="auto"/>
      </w:divBdr>
    </w:div>
    <w:div w:id="1641416910">
      <w:bodyDiv w:val="1"/>
      <w:marLeft w:val="0"/>
      <w:marRight w:val="0"/>
      <w:marTop w:val="0"/>
      <w:marBottom w:val="0"/>
      <w:divBdr>
        <w:top w:val="none" w:sz="0" w:space="0" w:color="auto"/>
        <w:left w:val="none" w:sz="0" w:space="0" w:color="auto"/>
        <w:bottom w:val="none" w:sz="0" w:space="0" w:color="auto"/>
        <w:right w:val="none" w:sz="0" w:space="0" w:color="auto"/>
      </w:divBdr>
    </w:div>
    <w:div w:id="1654719695">
      <w:bodyDiv w:val="1"/>
      <w:marLeft w:val="0"/>
      <w:marRight w:val="0"/>
      <w:marTop w:val="0"/>
      <w:marBottom w:val="0"/>
      <w:divBdr>
        <w:top w:val="none" w:sz="0" w:space="0" w:color="auto"/>
        <w:left w:val="none" w:sz="0" w:space="0" w:color="auto"/>
        <w:bottom w:val="none" w:sz="0" w:space="0" w:color="auto"/>
        <w:right w:val="none" w:sz="0" w:space="0" w:color="auto"/>
      </w:divBdr>
      <w:divsChild>
        <w:div w:id="513737200">
          <w:marLeft w:val="90"/>
          <w:marRight w:val="0"/>
          <w:marTop w:val="0"/>
          <w:marBottom w:val="60"/>
          <w:divBdr>
            <w:top w:val="none" w:sz="0" w:space="0" w:color="auto"/>
            <w:left w:val="none" w:sz="0" w:space="0" w:color="auto"/>
            <w:bottom w:val="none" w:sz="0" w:space="0" w:color="auto"/>
            <w:right w:val="none" w:sz="0" w:space="0" w:color="auto"/>
          </w:divBdr>
        </w:div>
      </w:divsChild>
    </w:div>
    <w:div w:id="2108454036">
      <w:bodyDiv w:val="1"/>
      <w:marLeft w:val="0"/>
      <w:marRight w:val="0"/>
      <w:marTop w:val="0"/>
      <w:marBottom w:val="0"/>
      <w:divBdr>
        <w:top w:val="none" w:sz="0" w:space="0" w:color="auto"/>
        <w:left w:val="none" w:sz="0" w:space="0" w:color="auto"/>
        <w:bottom w:val="none" w:sz="0" w:space="0" w:color="auto"/>
        <w:right w:val="none" w:sz="0" w:space="0" w:color="auto"/>
      </w:divBdr>
    </w:div>
    <w:div w:id="212850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s.wikipedia.org/w/index.php?title=Oldskauti&amp;action=edit&amp;redlink=1" TargetMode="External"/><Relationship Id="rId18" Type="http://schemas.openxmlformats.org/officeDocument/2006/relationships/hyperlink" Target="http://cs.wikipedia.org/wiki/Rychl%C3%A9_%C5%A1%C3%ADpy" TargetMode="External"/><Relationship Id="rId26" Type="http://schemas.openxmlformats.org/officeDocument/2006/relationships/image" Target="media/image8.jpeg"/><Relationship Id="rId39" Type="http://schemas.openxmlformats.org/officeDocument/2006/relationships/hyperlink" Target="http://cs.wikipedia.org/wiki/Z%C3%A1hada_hlavolamu" TargetMode="External"/><Relationship Id="rId3" Type="http://schemas.openxmlformats.org/officeDocument/2006/relationships/styles" Target="styles.xml"/><Relationship Id="rId21" Type="http://schemas.openxmlformats.org/officeDocument/2006/relationships/hyperlink" Target="http://cs.wikipedia.org/wiki/Chata_v_Jezern%C3%AD_kotlin%C4%9B" TargetMode="External"/><Relationship Id="rId34" Type="http://schemas.openxmlformats.org/officeDocument/2006/relationships/image" Target="media/image11.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s.wikipedia.org/wiki/1923" TargetMode="External"/><Relationship Id="rId17" Type="http://schemas.openxmlformats.org/officeDocument/2006/relationships/hyperlink" Target="http://cs.wikipedia.org/wiki/1987" TargetMode="External"/><Relationship Id="rId25" Type="http://schemas.openxmlformats.org/officeDocument/2006/relationships/image" Target="media/image7.jpeg"/><Relationship Id="rId33" Type="http://schemas.openxmlformats.org/officeDocument/2006/relationships/hyperlink" Target="http://cs.wikipedia.org/wiki/Je%C5%BEek_v_kleci" TargetMode="External"/><Relationship Id="rId38" Type="http://schemas.openxmlformats.org/officeDocument/2006/relationships/hyperlink" Target="http://cs.wikipedia.org/wiki/Ho%C5%A1i_od_Bob%C5%99%C3%AD_%C5%99eky" TargetMode="External"/><Relationship Id="rId2" Type="http://schemas.openxmlformats.org/officeDocument/2006/relationships/numbering" Target="numbering.xml"/><Relationship Id="rId16" Type="http://schemas.openxmlformats.org/officeDocument/2006/relationships/hyperlink" Target="http://cs.wikipedia.org/wiki/S%C3%A1zava" TargetMode="External"/><Relationship Id="rId20" Type="http://schemas.openxmlformats.org/officeDocument/2006/relationships/hyperlink" Target="http://cs.wikipedia.org/wiki/P%C5%99%C3%ADstav_vol%C3%A1" TargetMode="External"/><Relationship Id="rId29" Type="http://schemas.openxmlformats.org/officeDocument/2006/relationships/hyperlink" Target="http://cs.wikipedia.org/wiki/Stejnokroj"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6.jpeg"/><Relationship Id="rId32" Type="http://schemas.openxmlformats.org/officeDocument/2006/relationships/hyperlink" Target="http://cs.wikipedia.org/wiki/Rychl%C3%A9_%C5%A1%C3%ADpy" TargetMode="External"/><Relationship Id="rId37" Type="http://schemas.openxmlformats.org/officeDocument/2006/relationships/hyperlink" Target="http://cs.wikipedia.org/wiki/Rychl%C3%A9_%C5%A1%C3%ADpy" TargetMode="External"/><Relationship Id="rId40" Type="http://schemas.openxmlformats.org/officeDocument/2006/relationships/hyperlink" Target="http://ustecky.denik.cz/zpravy_region/20100622_zilivusti_jaroslav_foglar_rychlesipy.html" TargetMode="External"/><Relationship Id="rId5" Type="http://schemas.openxmlformats.org/officeDocument/2006/relationships/webSettings" Target="webSettings.xml"/><Relationship Id="rId15" Type="http://schemas.openxmlformats.org/officeDocument/2006/relationships/hyperlink" Target="http://cs.wikipedia.org/wiki/Slune%C4%8Dn%C3%AD_z%C3%A1toka"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hyperlink" Target="http://www.mixmax.cz/stitek.php?stitek_id=4106-rychle-sipy" TargetMode="External"/><Relationship Id="rId10" Type="http://schemas.openxmlformats.org/officeDocument/2006/relationships/image" Target="media/image3.jpeg"/><Relationship Id="rId19" Type="http://schemas.openxmlformats.org/officeDocument/2006/relationships/hyperlink" Target="http://cs.wikipedia.org/wiki/Ho%C5%A1i_od_Bob%C5%99%C3%AD_%C5%99eky" TargetMode="External"/><Relationship Id="rId31" Type="http://schemas.openxmlformats.org/officeDocument/2006/relationships/hyperlink" Target="http://cs.wikipedia.org/wiki/St%C3%ADnadl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s.wikipedia.org/wiki/1925" TargetMode="External"/><Relationship Id="rId22" Type="http://schemas.openxmlformats.org/officeDocument/2006/relationships/hyperlink" Target="http://cs.wikipedia.org/wiki/Z%C3%A1hada_hlavolamu" TargetMode="External"/><Relationship Id="rId27" Type="http://schemas.openxmlformats.org/officeDocument/2006/relationships/image" Target="media/image9.jpeg"/><Relationship Id="rId30" Type="http://schemas.openxmlformats.org/officeDocument/2006/relationships/hyperlink" Target="http://cs.wikipedia.org/wiki/Roy_Farell" TargetMode="External"/><Relationship Id="rId35" Type="http://schemas.openxmlformats.org/officeDocument/2006/relationships/image" Target="media/image12.jpeg"/><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621E7-7DB1-42D9-815C-8AE8C0A42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1454</Words>
  <Characters>8585</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Vocelova</Company>
  <LinksUpToDate>false</LinksUpToDate>
  <CharactersWithSpaces>10019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zsmitka00</dc:creator>
  <cp:lastModifiedBy>Fiala</cp:lastModifiedBy>
  <cp:revision>5</cp:revision>
  <dcterms:created xsi:type="dcterms:W3CDTF">2013-11-10T15:39:00Z</dcterms:created>
  <dcterms:modified xsi:type="dcterms:W3CDTF">2013-11-11T00:20:00Z</dcterms:modified>
</cp:coreProperties>
</file>