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5327C3" w:rsidRDefault="005327C3">
      <w:pPr>
        <w:rPr>
          <w:sz w:val="36"/>
          <w:szCs w:val="36"/>
        </w:rPr>
      </w:pPr>
      <w:r>
        <w:rPr>
          <w:sz w:val="36"/>
          <w:szCs w:val="36"/>
        </w:rPr>
        <w:t>Název a číslo materiálu: VY_32_INOVACE_D8_20</w:t>
      </w:r>
    </w:p>
    <w:p w:rsidR="005327C3" w:rsidRPr="005327C3" w:rsidRDefault="005327C3">
      <w:pPr>
        <w:rPr>
          <w:sz w:val="36"/>
          <w:szCs w:val="36"/>
        </w:rPr>
      </w:pP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5327C3" w:rsidRDefault="007E22D3" w:rsidP="005327C3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5327C3">
        <w:rPr>
          <w:sz w:val="32"/>
          <w:szCs w:val="32"/>
        </w:rPr>
        <w:t>Velká francouzská revoluce – rok 1789</w:t>
      </w:r>
      <w:r w:rsidR="005327C3" w:rsidRPr="005327C3">
        <w:rPr>
          <w:sz w:val="32"/>
          <w:szCs w:val="32"/>
        </w:rPr>
        <w:t xml:space="preserve"> </w:t>
      </w:r>
      <w:r w:rsidR="005327C3">
        <w:rPr>
          <w:sz w:val="32"/>
          <w:szCs w:val="32"/>
        </w:rPr>
        <w:t>Anotace: Doplňování zápisu látky probrané v</w:t>
      </w:r>
      <w:r w:rsidR="005327C3">
        <w:rPr>
          <w:sz w:val="32"/>
          <w:szCs w:val="32"/>
        </w:rPr>
        <w:t> </w:t>
      </w:r>
      <w:r w:rsidR="005327C3">
        <w:rPr>
          <w:sz w:val="32"/>
          <w:szCs w:val="32"/>
        </w:rPr>
        <w:t>hodině</w:t>
      </w:r>
    </w:p>
    <w:p w:rsidR="005327C3" w:rsidRDefault="005327C3" w:rsidP="005327C3">
      <w:pPr>
        <w:rPr>
          <w:sz w:val="32"/>
          <w:szCs w:val="32"/>
        </w:rPr>
      </w:pPr>
      <w:r>
        <w:rPr>
          <w:sz w:val="32"/>
          <w:szCs w:val="32"/>
        </w:rPr>
        <w:t>Anotace: Doplňování textu</w:t>
      </w:r>
    </w:p>
    <w:p w:rsidR="005327C3" w:rsidRDefault="005327C3" w:rsidP="005327C3">
      <w:pPr>
        <w:rPr>
          <w:sz w:val="32"/>
          <w:szCs w:val="32"/>
        </w:rPr>
      </w:pPr>
    </w:p>
    <w:p w:rsidR="005327C3" w:rsidRDefault="005327C3" w:rsidP="005327C3">
      <w:pPr>
        <w:rPr>
          <w:sz w:val="32"/>
          <w:szCs w:val="32"/>
        </w:rPr>
      </w:pPr>
      <w:r>
        <w:rPr>
          <w:sz w:val="32"/>
          <w:szCs w:val="32"/>
        </w:rPr>
        <w:t>Metodika: Během výkladu žáci doplňují zkrácenou verzi probírané látky. Na konci hodiny společná kontrola a doplnění vynechaných informací</w:t>
      </w:r>
    </w:p>
    <w:p w:rsidR="005327C3" w:rsidRDefault="005327C3" w:rsidP="005327C3">
      <w:pPr>
        <w:rPr>
          <w:sz w:val="32"/>
          <w:szCs w:val="32"/>
        </w:rPr>
      </w:pPr>
    </w:p>
    <w:p w:rsidR="005327C3" w:rsidRDefault="005327C3" w:rsidP="005327C3">
      <w:pPr>
        <w:rPr>
          <w:sz w:val="32"/>
          <w:szCs w:val="32"/>
        </w:rPr>
      </w:pPr>
      <w:r>
        <w:rPr>
          <w:sz w:val="32"/>
          <w:szCs w:val="32"/>
        </w:rPr>
        <w:t>Klíčová slova: generální stavy, dobytí Bastily, Národní shromáždění, Ústavodárné shromáždění, Deklarace práv člověka a občana</w:t>
      </w:r>
      <w:bookmarkStart w:id="0" w:name="_GoBack"/>
      <w:bookmarkEnd w:id="0"/>
    </w:p>
    <w:p w:rsidR="005327C3" w:rsidRDefault="005327C3" w:rsidP="005327C3">
      <w:pPr>
        <w:rPr>
          <w:sz w:val="32"/>
          <w:szCs w:val="32"/>
        </w:rPr>
      </w:pPr>
    </w:p>
    <w:p w:rsidR="007E22D3" w:rsidRDefault="005327C3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</w:t>
      </w:r>
      <w:r>
        <w:rPr>
          <w:sz w:val="32"/>
          <w:szCs w:val="32"/>
        </w:rPr>
        <w:t>rmíny, využívá získané vědomosti</w:t>
      </w:r>
    </w:p>
    <w:p w:rsidR="007E22D3" w:rsidRDefault="007E22D3">
      <w:pPr>
        <w:rPr>
          <w:sz w:val="32"/>
          <w:szCs w:val="32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7348CF" w:rsidRPr="004C3F92" w:rsidRDefault="007348CF" w:rsidP="007348CF">
      <w:pPr>
        <w:rPr>
          <w:sz w:val="24"/>
          <w:szCs w:val="24"/>
        </w:rPr>
      </w:pPr>
      <w:r w:rsidRPr="004C3F92">
        <w:rPr>
          <w:sz w:val="24"/>
          <w:szCs w:val="24"/>
        </w:rPr>
        <w:t>Doplň text</w:t>
      </w:r>
    </w:p>
    <w:p w:rsidR="007348CF" w:rsidRPr="004C3F92" w:rsidRDefault="007348CF" w:rsidP="007348CF">
      <w:pPr>
        <w:rPr>
          <w:b/>
          <w:sz w:val="24"/>
          <w:szCs w:val="24"/>
        </w:rPr>
      </w:pPr>
      <w:r w:rsidRPr="004C3F92">
        <w:rPr>
          <w:b/>
          <w:sz w:val="24"/>
          <w:szCs w:val="24"/>
        </w:rPr>
        <w:t>VELKÁ FRANCOUZSKÁ REVOLUCE</w:t>
      </w:r>
    </w:p>
    <w:p w:rsidR="007348CF" w:rsidRPr="00DB6A72" w:rsidRDefault="007348CF" w:rsidP="007348CF">
      <w:r w:rsidRPr="00DB6A72">
        <w:t>Svolání generálních stavů</w:t>
      </w:r>
    </w:p>
    <w:p w:rsidR="007348CF" w:rsidRPr="00DB6A72" w:rsidRDefault="007348CF" w:rsidP="007348CF">
      <w:r w:rsidRPr="00DB6A72">
        <w:t xml:space="preserve">způsob, jak vyřešit špatnou hospodářskou situaci Francie byl zdanit </w:t>
      </w:r>
      <w:r>
        <w:t>……………..…</w:t>
      </w:r>
      <w:proofErr w:type="gramStart"/>
      <w:r>
        <w:t>….a…</w:t>
      </w:r>
      <w:proofErr w:type="gramEnd"/>
      <w:r>
        <w:t>………………..</w:t>
      </w:r>
    </w:p>
    <w:p w:rsidR="007348CF" w:rsidRPr="00DB6A72" w:rsidRDefault="007348CF" w:rsidP="007348CF">
      <w:r w:rsidRPr="00DB6A72">
        <w:t xml:space="preserve">reformu musely schválit </w:t>
      </w:r>
      <w:r>
        <w:t>…………………………</w:t>
      </w:r>
      <w:proofErr w:type="gramStart"/>
      <w:r>
        <w:t>…..</w:t>
      </w:r>
      <w:r w:rsidRPr="00DB6A72">
        <w:t>stavy</w:t>
      </w:r>
      <w:proofErr w:type="gramEnd"/>
    </w:p>
    <w:p w:rsidR="007348CF" w:rsidRPr="00DB6A72" w:rsidRDefault="007348CF" w:rsidP="007348CF">
      <w:r w:rsidRPr="00DB6A72">
        <w:t xml:space="preserve">v květnu 1789 se generální stavy sešly </w:t>
      </w:r>
      <w:proofErr w:type="gramStart"/>
      <w:r w:rsidRPr="00DB6A72">
        <w:t>ve</w:t>
      </w:r>
      <w:proofErr w:type="gramEnd"/>
      <w:r w:rsidRPr="00DB6A72">
        <w:t xml:space="preserve"> </w:t>
      </w:r>
      <w:r>
        <w:t>…………………………………………….</w:t>
      </w:r>
    </w:p>
    <w:p w:rsidR="007348CF" w:rsidRPr="00DB6A72" w:rsidRDefault="007348CF" w:rsidP="007348CF">
      <w:r w:rsidRPr="00DB6A72">
        <w:t>hlasovalo se podle stavů, ne podle hlav</w:t>
      </w:r>
    </w:p>
    <w:p w:rsidR="007348CF" w:rsidRPr="00DB6A72" w:rsidRDefault="007348CF" w:rsidP="007348CF">
      <w:r w:rsidRPr="00DB6A72">
        <w:t>to se nelíbilo</w:t>
      </w:r>
      <w:r>
        <w:t>…………………….</w:t>
      </w:r>
      <w:r w:rsidRPr="00DB6A72">
        <w:t xml:space="preserve"> </w:t>
      </w:r>
      <w:proofErr w:type="gramStart"/>
      <w:r w:rsidRPr="00DB6A72">
        <w:t>stavu</w:t>
      </w:r>
      <w:proofErr w:type="gramEnd"/>
    </w:p>
    <w:p w:rsidR="007348CF" w:rsidRPr="00DB6A72" w:rsidRDefault="007348CF" w:rsidP="007348CF">
      <w:r w:rsidRPr="00DB6A72">
        <w:t>třetí stav chtěl jednat i o změně absolutistického způsobu vlády</w:t>
      </w:r>
    </w:p>
    <w:p w:rsidR="007348CF" w:rsidRPr="00DB6A72" w:rsidRDefault="007348CF" w:rsidP="007348CF">
      <w:r w:rsidRPr="00DB6A72">
        <w:t xml:space="preserve">v červnu 1789 </w:t>
      </w:r>
      <w:r>
        <w:t>se třetí stav prohlásil ……………………</w:t>
      </w:r>
      <w:proofErr w:type="gramStart"/>
      <w:r>
        <w:t>…..</w:t>
      </w:r>
      <w:r w:rsidRPr="00DB6A72">
        <w:t xml:space="preserve"> shromážděním</w:t>
      </w:r>
      <w:proofErr w:type="gramEnd"/>
      <w:r w:rsidRPr="00DB6A72">
        <w:t xml:space="preserve"> k odhlasování daní a k vypracování ústavy</w:t>
      </w:r>
    </w:p>
    <w:p w:rsidR="007348CF" w:rsidRPr="00DB6A72" w:rsidRDefault="007348CF" w:rsidP="007348CF">
      <w:r w:rsidRPr="00DB6A72">
        <w:t>král se zalekl a nechal uzavřít sněmovní síň</w:t>
      </w:r>
    </w:p>
    <w:p w:rsidR="007348CF" w:rsidRPr="00DB6A72" w:rsidRDefault="007348CF" w:rsidP="007348CF">
      <w:r w:rsidRPr="00DB6A72">
        <w:t xml:space="preserve">poslanci zasedali dál v </w:t>
      </w:r>
      <w:r>
        <w:t>……………………………</w:t>
      </w:r>
      <w:proofErr w:type="gramStart"/>
      <w:r>
        <w:t>…..</w:t>
      </w:r>
      <w:proofErr w:type="gramEnd"/>
    </w:p>
    <w:p w:rsidR="007348CF" w:rsidRPr="00DB6A72" w:rsidRDefault="007348CF" w:rsidP="007348CF">
      <w:r w:rsidRPr="00DB6A72">
        <w:t xml:space="preserve">protože chtěli vypracovat ústavu, přejmenovali se na </w:t>
      </w:r>
      <w:r>
        <w:t>…………………………………………</w:t>
      </w:r>
      <w:r w:rsidRPr="00DB6A72">
        <w:t>shromáždění</w:t>
      </w:r>
    </w:p>
    <w:p w:rsidR="007348CF" w:rsidRPr="00DB6A72" w:rsidRDefault="007348CF" w:rsidP="007348CF">
      <w:r w:rsidRPr="00DB6A72">
        <w:t>ústavu dokončili až v září 1791</w:t>
      </w:r>
    </w:p>
    <w:p w:rsidR="007348CF" w:rsidRPr="00DB6A72" w:rsidRDefault="007348CF" w:rsidP="007348CF">
      <w:r>
        <w:t>mezitím došlo v…………………</w:t>
      </w:r>
      <w:proofErr w:type="gramStart"/>
      <w:r>
        <w:t>….</w:t>
      </w:r>
      <w:r w:rsidRPr="00DB6A72">
        <w:t xml:space="preserve"> k povstání</w:t>
      </w:r>
      <w:proofErr w:type="gramEnd"/>
    </w:p>
    <w:p w:rsidR="007348CF" w:rsidRPr="00DB6A72" w:rsidRDefault="007348CF" w:rsidP="007348CF">
      <w:r w:rsidRPr="00DB6A72">
        <w:t xml:space="preserve">14. července 1789 dobyli Pařížané pevnost </w:t>
      </w:r>
      <w:r>
        <w:t>…………………………</w:t>
      </w:r>
    </w:p>
    <w:p w:rsidR="007348CF" w:rsidRPr="00DB6A72" w:rsidRDefault="007348CF" w:rsidP="007348CF"/>
    <w:p w:rsidR="007348CF" w:rsidRPr="00DB6A72" w:rsidRDefault="007348CF" w:rsidP="007348CF">
      <w:r w:rsidRPr="00DB6A72">
        <w:t>První období revoluce</w:t>
      </w:r>
    </w:p>
    <w:p w:rsidR="007348CF" w:rsidRPr="00DB6A72" w:rsidRDefault="007348CF" w:rsidP="007348CF">
      <w:r w:rsidRPr="00DB6A72">
        <w:t xml:space="preserve">povstání v Paříži </w:t>
      </w:r>
      <w:r>
        <w:t>přijali poslanci</w:t>
      </w:r>
      <w:r w:rsidRPr="00DB6A72">
        <w:t xml:space="preserve"> v Míčovně se zděšením</w:t>
      </w:r>
    </w:p>
    <w:p w:rsidR="007348CF" w:rsidRPr="00DB6A72" w:rsidRDefault="007348CF" w:rsidP="007348CF">
      <w:r w:rsidRPr="00DB6A72">
        <w:t>nepokoje z Pa</w:t>
      </w:r>
      <w:r>
        <w:t>říže se šířily do ostatních………………………</w:t>
      </w:r>
      <w:proofErr w:type="gramStart"/>
      <w:r>
        <w:t>…..</w:t>
      </w:r>
      <w:r w:rsidRPr="00DB6A72">
        <w:t xml:space="preserve"> i na</w:t>
      </w:r>
      <w:proofErr w:type="gramEnd"/>
      <w:r w:rsidRPr="00DB6A72">
        <w:t xml:space="preserve"> venkov</w:t>
      </w:r>
    </w:p>
    <w:p w:rsidR="007348CF" w:rsidRPr="00DB6A72" w:rsidRDefault="007348CF" w:rsidP="007348CF">
      <w:r w:rsidRPr="00DB6A72">
        <w:t>plenění panských sídel a kanceláří</w:t>
      </w:r>
    </w:p>
    <w:p w:rsidR="007348CF" w:rsidRPr="00DB6A72" w:rsidRDefault="007348CF" w:rsidP="007348CF">
      <w:r w:rsidRPr="00DB6A72">
        <w:t>srpen 1789 – Ústavodár</w:t>
      </w:r>
      <w:r>
        <w:t>né shromáždění vyhlásilo ………………………….</w:t>
      </w:r>
      <w:r w:rsidRPr="00DB6A72">
        <w:t xml:space="preserve"> </w:t>
      </w:r>
      <w:proofErr w:type="gramStart"/>
      <w:r w:rsidRPr="00DB6A72">
        <w:t>dekrety</w:t>
      </w:r>
      <w:proofErr w:type="gramEnd"/>
    </w:p>
    <w:p w:rsidR="007348CF" w:rsidRPr="00DB6A72" w:rsidRDefault="007348CF" w:rsidP="007348CF">
      <w:r w:rsidRPr="00DB6A72">
        <w:t xml:space="preserve">             zrušily stavovská privilegia</w:t>
      </w:r>
    </w:p>
    <w:p w:rsidR="007348CF" w:rsidRPr="00DB6A72" w:rsidRDefault="007348CF" w:rsidP="007348CF">
      <w:r w:rsidRPr="00DB6A72">
        <w:t xml:space="preserve">             všichni si byli před zákonem rovni</w:t>
      </w:r>
    </w:p>
    <w:p w:rsidR="007348CF" w:rsidRPr="00DB6A72" w:rsidRDefault="007348CF" w:rsidP="007348CF">
      <w:r>
        <w:t xml:space="preserve">             všichni …………………….</w:t>
      </w:r>
      <w:r w:rsidRPr="00DB6A72">
        <w:t xml:space="preserve"> </w:t>
      </w:r>
      <w:proofErr w:type="gramStart"/>
      <w:r w:rsidRPr="00DB6A72">
        <w:t>daně</w:t>
      </w:r>
      <w:proofErr w:type="gramEnd"/>
    </w:p>
    <w:p w:rsidR="007348CF" w:rsidRPr="00DB6A72" w:rsidRDefault="007348CF" w:rsidP="007348CF">
      <w:r w:rsidRPr="00DB6A72">
        <w:lastRenderedPageBreak/>
        <w:t xml:space="preserve">             zrušeno kupování úřadů</w:t>
      </w:r>
    </w:p>
    <w:p w:rsidR="007348CF" w:rsidRDefault="007348CF" w:rsidP="007348CF">
      <w:r w:rsidRPr="00DB6A72">
        <w:t xml:space="preserve">             zrušeno </w:t>
      </w:r>
      <w:r>
        <w:t>………………………………………………</w:t>
      </w:r>
    </w:p>
    <w:p w:rsidR="007348CF" w:rsidRPr="00DB6A72" w:rsidRDefault="007348CF" w:rsidP="007348CF">
      <w:r w:rsidRPr="00DB6A72">
        <w:t>a Deklaraci práv člověka a občana, v které byl</w:t>
      </w:r>
    </w:p>
    <w:p w:rsidR="007348CF" w:rsidRPr="00DB6A72" w:rsidRDefault="007348CF" w:rsidP="007348CF">
      <w:r w:rsidRPr="00DB6A72">
        <w:t xml:space="preserve">              princip osobní svobody</w:t>
      </w:r>
    </w:p>
    <w:p w:rsidR="007348CF" w:rsidRPr="00DB6A72" w:rsidRDefault="007348CF" w:rsidP="007348CF">
      <w:r w:rsidRPr="00DB6A72">
        <w:t xml:space="preserve">                           rovnosti </w:t>
      </w:r>
      <w:proofErr w:type="gramStart"/>
      <w:r w:rsidRPr="00DB6A72">
        <w:t>před</w:t>
      </w:r>
      <w:proofErr w:type="gramEnd"/>
      <w:r>
        <w:t>…………………………………….</w:t>
      </w:r>
    </w:p>
    <w:p w:rsidR="007348CF" w:rsidRPr="00DB6A72" w:rsidRDefault="007348CF" w:rsidP="007348CF">
      <w:r w:rsidRPr="00DB6A72">
        <w:t xml:space="preserve">                            práva na</w:t>
      </w:r>
      <w:r>
        <w:t xml:space="preserve"> ……………………………………</w:t>
      </w:r>
      <w:proofErr w:type="gramStart"/>
      <w:r>
        <w:t>…..</w:t>
      </w:r>
      <w:r w:rsidRPr="00DB6A72">
        <w:t xml:space="preserve"> majetek</w:t>
      </w:r>
      <w:proofErr w:type="gramEnd"/>
    </w:p>
    <w:p w:rsidR="007348CF" w:rsidRPr="00DB6A72" w:rsidRDefault="007348CF" w:rsidP="007348CF">
      <w:r w:rsidRPr="00DB6A72">
        <w:t xml:space="preserve">                           svobody slova, vyznání a shromažďování</w:t>
      </w:r>
    </w:p>
    <w:p w:rsidR="007348CF" w:rsidRPr="00DB6A72" w:rsidRDefault="007348CF" w:rsidP="007348CF">
      <w:r w:rsidRPr="00DB6A72">
        <w:t xml:space="preserve">král musel podepsat a přestěhovat se </w:t>
      </w:r>
      <w:proofErr w:type="gramStart"/>
      <w:r w:rsidRPr="00DB6A72">
        <w:t>do</w:t>
      </w:r>
      <w:proofErr w:type="gramEnd"/>
      <w:r>
        <w:t xml:space="preserve"> …………………………………….</w:t>
      </w:r>
    </w:p>
    <w:p w:rsidR="007348CF" w:rsidRPr="00DB6A72" w:rsidRDefault="007348CF" w:rsidP="007348CF">
      <w:r w:rsidRPr="00DB6A72">
        <w:t>přestěhovalo se i Ústavodárné shromáždění</w:t>
      </w:r>
    </w:p>
    <w:p w:rsidR="007348CF" w:rsidRPr="00DB6A72" w:rsidRDefault="007348CF" w:rsidP="007348CF">
      <w:r w:rsidRPr="00DB6A72">
        <w:t>rozdělení shromážd</w:t>
      </w:r>
      <w:r>
        <w:t>ění na umírněnější a …………………………………………….</w:t>
      </w:r>
      <w:r w:rsidRPr="00DB6A72">
        <w:t>, vznik politických klubů</w:t>
      </w: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7348CF">
      <w:pPr>
        <w:rPr>
          <w:sz w:val="28"/>
          <w:szCs w:val="28"/>
        </w:rPr>
      </w:pPr>
      <w:r>
        <w:rPr>
          <w:sz w:val="28"/>
          <w:szCs w:val="28"/>
        </w:rPr>
        <w:t>Řešení</w:t>
      </w:r>
    </w:p>
    <w:p w:rsidR="007348CF" w:rsidRPr="004C3F92" w:rsidRDefault="007348CF" w:rsidP="007348CF">
      <w:pPr>
        <w:rPr>
          <w:b/>
        </w:rPr>
      </w:pPr>
      <w:r w:rsidRPr="004C3F92">
        <w:rPr>
          <w:b/>
        </w:rPr>
        <w:t>Svolání generálních stavů</w:t>
      </w:r>
    </w:p>
    <w:p w:rsidR="007348CF" w:rsidRPr="009C593B" w:rsidRDefault="007348CF" w:rsidP="007348CF">
      <w:pPr>
        <w:jc w:val="both"/>
      </w:pPr>
      <w:r w:rsidRPr="009C593B">
        <w:t xml:space="preserve">způsob, jak vyřešit špatnou hospodářskou situaci Francie byl zdanit </w:t>
      </w:r>
      <w:proofErr w:type="gramStart"/>
      <w:r w:rsidRPr="009C593B">
        <w:t>šlechtu  a duchovenstvo</w:t>
      </w:r>
      <w:proofErr w:type="gramEnd"/>
    </w:p>
    <w:p w:rsidR="007348CF" w:rsidRPr="009C593B" w:rsidRDefault="007348CF" w:rsidP="007348CF">
      <w:pPr>
        <w:jc w:val="both"/>
      </w:pPr>
      <w:r w:rsidRPr="009C593B">
        <w:t>reformu musely schválit generální stavy</w:t>
      </w:r>
    </w:p>
    <w:p w:rsidR="007348CF" w:rsidRPr="009C593B" w:rsidRDefault="007348CF" w:rsidP="007348CF">
      <w:pPr>
        <w:jc w:val="both"/>
      </w:pPr>
      <w:r w:rsidRPr="009C593B">
        <w:t>v květnu 1789 se generální stavy sešly ve Versailles</w:t>
      </w:r>
    </w:p>
    <w:p w:rsidR="007348CF" w:rsidRPr="009C593B" w:rsidRDefault="007348CF" w:rsidP="007348CF">
      <w:pPr>
        <w:jc w:val="both"/>
      </w:pPr>
      <w:r w:rsidRPr="009C593B">
        <w:t>hlasovalo se podle stavů, ne podle hlav</w:t>
      </w:r>
    </w:p>
    <w:p w:rsidR="007348CF" w:rsidRPr="009C593B" w:rsidRDefault="007348CF" w:rsidP="007348CF">
      <w:pPr>
        <w:jc w:val="both"/>
      </w:pPr>
      <w:r w:rsidRPr="009C593B">
        <w:t>to se nelíbilo třetímu stavu</w:t>
      </w:r>
    </w:p>
    <w:p w:rsidR="007348CF" w:rsidRPr="009C593B" w:rsidRDefault="007348CF" w:rsidP="007348CF">
      <w:pPr>
        <w:jc w:val="both"/>
      </w:pPr>
      <w:r w:rsidRPr="009C593B">
        <w:t>třetí stav chtěl jednat i o změně absolutistického způsobu vlády</w:t>
      </w:r>
    </w:p>
    <w:p w:rsidR="007348CF" w:rsidRPr="009C593B" w:rsidRDefault="007348CF" w:rsidP="007348CF">
      <w:pPr>
        <w:jc w:val="both"/>
      </w:pPr>
      <w:r w:rsidRPr="009C593B">
        <w:t>v červnu 1789 se třetí stav prohlásil Národním shromážděním k odhlasování daní a k vypracování ústavy</w:t>
      </w:r>
    </w:p>
    <w:p w:rsidR="007348CF" w:rsidRPr="009C593B" w:rsidRDefault="007348CF" w:rsidP="007348CF">
      <w:pPr>
        <w:jc w:val="both"/>
      </w:pPr>
      <w:r w:rsidRPr="009C593B">
        <w:t>král se zalekl a nechal uzavřít sněmovní síň</w:t>
      </w:r>
    </w:p>
    <w:p w:rsidR="007348CF" w:rsidRPr="009C593B" w:rsidRDefault="007348CF" w:rsidP="007348CF">
      <w:pPr>
        <w:jc w:val="both"/>
      </w:pPr>
      <w:r w:rsidRPr="009C593B">
        <w:t>poslanci zasedali dál v Míčovně</w:t>
      </w:r>
    </w:p>
    <w:p w:rsidR="007348CF" w:rsidRPr="009C593B" w:rsidRDefault="007348CF" w:rsidP="007348CF">
      <w:pPr>
        <w:jc w:val="both"/>
      </w:pPr>
      <w:r w:rsidRPr="009C593B">
        <w:t>protože chtěli vypracovat ústavu, přejmenovali se na Ústavodárné shromáždění</w:t>
      </w:r>
    </w:p>
    <w:p w:rsidR="007348CF" w:rsidRPr="009C593B" w:rsidRDefault="007348CF" w:rsidP="007348CF">
      <w:pPr>
        <w:jc w:val="both"/>
      </w:pPr>
      <w:r w:rsidRPr="009C593B">
        <w:t>ústavu dokončili až v září 1791</w:t>
      </w:r>
    </w:p>
    <w:p w:rsidR="007348CF" w:rsidRPr="009C593B" w:rsidRDefault="007348CF" w:rsidP="007348CF">
      <w:pPr>
        <w:jc w:val="both"/>
      </w:pPr>
      <w:r w:rsidRPr="009C593B">
        <w:t>mezitím došlo v Paříži k povstání</w:t>
      </w:r>
    </w:p>
    <w:p w:rsidR="007348CF" w:rsidRPr="009C593B" w:rsidRDefault="007348CF" w:rsidP="007348CF">
      <w:pPr>
        <w:jc w:val="both"/>
      </w:pPr>
      <w:r w:rsidRPr="009C593B">
        <w:t>14. července 1789 dobyli Pařížané pevnost Bastilu</w:t>
      </w:r>
    </w:p>
    <w:p w:rsidR="007348CF" w:rsidRPr="009C593B" w:rsidRDefault="007348CF" w:rsidP="007348CF">
      <w:pPr>
        <w:jc w:val="both"/>
      </w:pPr>
    </w:p>
    <w:p w:rsidR="007348CF" w:rsidRPr="009C593B" w:rsidRDefault="007348CF" w:rsidP="007348CF">
      <w:pPr>
        <w:jc w:val="both"/>
        <w:rPr>
          <w:b/>
        </w:rPr>
      </w:pPr>
      <w:r w:rsidRPr="009C593B">
        <w:rPr>
          <w:b/>
        </w:rPr>
        <w:t>První období revoluce</w:t>
      </w:r>
    </w:p>
    <w:p w:rsidR="007348CF" w:rsidRPr="009C593B" w:rsidRDefault="007348CF" w:rsidP="007348CF">
      <w:pPr>
        <w:jc w:val="both"/>
      </w:pPr>
      <w:r w:rsidRPr="009C593B">
        <w:t>povstání v Paříži poslance v Míčovně se zděšením</w:t>
      </w:r>
    </w:p>
    <w:p w:rsidR="007348CF" w:rsidRPr="009C593B" w:rsidRDefault="007348CF" w:rsidP="007348CF">
      <w:pPr>
        <w:jc w:val="both"/>
      </w:pPr>
      <w:r w:rsidRPr="009C593B">
        <w:t>nepokoje z Paříže se šířily do ostatních měst i na venkov</w:t>
      </w:r>
    </w:p>
    <w:p w:rsidR="007348CF" w:rsidRPr="009C593B" w:rsidRDefault="007348CF" w:rsidP="007348CF">
      <w:pPr>
        <w:jc w:val="both"/>
      </w:pPr>
      <w:r w:rsidRPr="009C593B">
        <w:t>plenění panských sídel a kanceláří</w:t>
      </w:r>
    </w:p>
    <w:p w:rsidR="007348CF" w:rsidRPr="009C593B" w:rsidRDefault="007348CF" w:rsidP="007348CF">
      <w:pPr>
        <w:jc w:val="both"/>
      </w:pPr>
      <w:r w:rsidRPr="009C593B">
        <w:t>srpen 1789 – Ústavodárné shromáždění vyhlásilo srpnové dekrety</w:t>
      </w:r>
    </w:p>
    <w:p w:rsidR="007348CF" w:rsidRPr="009C593B" w:rsidRDefault="007348CF" w:rsidP="007348CF">
      <w:pPr>
        <w:jc w:val="both"/>
      </w:pPr>
      <w:r w:rsidRPr="009C593B">
        <w:t xml:space="preserve">             zrušily stavovská privilegia</w:t>
      </w:r>
    </w:p>
    <w:p w:rsidR="007348CF" w:rsidRPr="009C593B" w:rsidRDefault="007348CF" w:rsidP="007348CF">
      <w:pPr>
        <w:jc w:val="both"/>
      </w:pPr>
      <w:r w:rsidRPr="009C593B">
        <w:t xml:space="preserve">             všichni si byli před zákonem rovni</w:t>
      </w:r>
    </w:p>
    <w:p w:rsidR="007348CF" w:rsidRPr="009C593B" w:rsidRDefault="007348CF" w:rsidP="007348CF">
      <w:pPr>
        <w:jc w:val="both"/>
      </w:pPr>
      <w:r w:rsidRPr="009C593B">
        <w:t xml:space="preserve">             všichni platili daně</w:t>
      </w:r>
    </w:p>
    <w:p w:rsidR="007348CF" w:rsidRPr="009C593B" w:rsidRDefault="007348CF" w:rsidP="007348CF">
      <w:pPr>
        <w:jc w:val="both"/>
      </w:pPr>
      <w:r w:rsidRPr="009C593B">
        <w:lastRenderedPageBreak/>
        <w:t xml:space="preserve">             zrušeno kupování úřadů</w:t>
      </w:r>
    </w:p>
    <w:p w:rsidR="007348CF" w:rsidRPr="009C593B" w:rsidRDefault="007348CF" w:rsidP="007348CF">
      <w:pPr>
        <w:jc w:val="both"/>
      </w:pPr>
      <w:r w:rsidRPr="009C593B">
        <w:t xml:space="preserve">             zrušeno poddanství</w:t>
      </w:r>
    </w:p>
    <w:p w:rsidR="007348CF" w:rsidRPr="009C593B" w:rsidRDefault="007348CF" w:rsidP="007348CF">
      <w:pPr>
        <w:jc w:val="both"/>
      </w:pPr>
      <w:r w:rsidRPr="009C593B">
        <w:t>a Deklaraci práv člověka a občana, v které byl</w:t>
      </w:r>
    </w:p>
    <w:p w:rsidR="007348CF" w:rsidRPr="009C593B" w:rsidRDefault="007348CF" w:rsidP="007348CF">
      <w:pPr>
        <w:jc w:val="both"/>
      </w:pPr>
      <w:r w:rsidRPr="009C593B">
        <w:t xml:space="preserve">              princip osobní svobody</w:t>
      </w:r>
    </w:p>
    <w:p w:rsidR="007348CF" w:rsidRPr="009C593B" w:rsidRDefault="007348CF" w:rsidP="007348CF">
      <w:pPr>
        <w:jc w:val="both"/>
      </w:pPr>
      <w:r w:rsidRPr="009C593B">
        <w:t xml:space="preserve">                           rovnosti před zákonem</w:t>
      </w:r>
    </w:p>
    <w:p w:rsidR="007348CF" w:rsidRPr="009C593B" w:rsidRDefault="007348CF" w:rsidP="007348CF">
      <w:pPr>
        <w:jc w:val="both"/>
      </w:pPr>
      <w:r w:rsidRPr="009C593B">
        <w:t xml:space="preserve">                            práva na soukromý majetek</w:t>
      </w:r>
    </w:p>
    <w:p w:rsidR="007348CF" w:rsidRPr="009C593B" w:rsidRDefault="007348CF" w:rsidP="007348CF">
      <w:pPr>
        <w:jc w:val="both"/>
      </w:pPr>
      <w:r w:rsidRPr="009C593B">
        <w:t xml:space="preserve">                           svobody slova, vyznání a shromažďování</w:t>
      </w:r>
    </w:p>
    <w:p w:rsidR="007348CF" w:rsidRPr="009C593B" w:rsidRDefault="007348CF" w:rsidP="007348CF">
      <w:pPr>
        <w:jc w:val="both"/>
      </w:pPr>
      <w:r w:rsidRPr="009C593B">
        <w:t>král musel podepsat a přestěhovat se do Paříže</w:t>
      </w:r>
    </w:p>
    <w:p w:rsidR="007348CF" w:rsidRPr="009C593B" w:rsidRDefault="007348CF" w:rsidP="007348CF">
      <w:pPr>
        <w:jc w:val="both"/>
      </w:pPr>
      <w:r w:rsidRPr="009C593B">
        <w:t>přestěhovalo se i Ústavodárné shromáždění</w:t>
      </w:r>
    </w:p>
    <w:p w:rsidR="007348CF" w:rsidRDefault="007348CF" w:rsidP="007348CF">
      <w:pPr>
        <w:ind w:left="360"/>
        <w:rPr>
          <w:sz w:val="28"/>
          <w:szCs w:val="28"/>
        </w:rPr>
      </w:pPr>
      <w:r w:rsidRPr="009C593B">
        <w:t>rozdělení shromáždění na umírněnější a radikálnější, vznik politických klubů</w:t>
      </w:r>
    </w:p>
    <w:p w:rsidR="007348CF" w:rsidRDefault="007348CF" w:rsidP="00616A83">
      <w:pPr>
        <w:ind w:left="360"/>
        <w:rPr>
          <w:sz w:val="28"/>
          <w:szCs w:val="28"/>
        </w:rPr>
      </w:pPr>
    </w:p>
    <w:p w:rsidR="007348CF" w:rsidRDefault="007348CF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204844" w:rsidRDefault="00204844" w:rsidP="00204844">
      <w:pPr>
        <w:rPr>
          <w:sz w:val="28"/>
          <w:szCs w:val="28"/>
        </w:rPr>
      </w:pPr>
      <w:bookmarkStart w:id="1" w:name="RANGE!A1:R45"/>
      <w:bookmarkStart w:id="2" w:name="RANGE!A1:R44"/>
      <w:bookmarkEnd w:id="1"/>
      <w:bookmarkEnd w:id="2"/>
    </w:p>
    <w:sectPr w:rsidR="0020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52AB4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53851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4A3D29"/>
    <w:multiLevelType w:val="hybridMultilevel"/>
    <w:tmpl w:val="39A60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121B2A"/>
    <w:rsid w:val="00134CF2"/>
    <w:rsid w:val="00186A65"/>
    <w:rsid w:val="001A31DD"/>
    <w:rsid w:val="001D3BB1"/>
    <w:rsid w:val="00204844"/>
    <w:rsid w:val="00234FF4"/>
    <w:rsid w:val="00326818"/>
    <w:rsid w:val="003356AE"/>
    <w:rsid w:val="00366971"/>
    <w:rsid w:val="003B7DEC"/>
    <w:rsid w:val="003E1BFB"/>
    <w:rsid w:val="004048DC"/>
    <w:rsid w:val="00432B86"/>
    <w:rsid w:val="005327C3"/>
    <w:rsid w:val="005643DD"/>
    <w:rsid w:val="005722AB"/>
    <w:rsid w:val="005A4A47"/>
    <w:rsid w:val="00616A83"/>
    <w:rsid w:val="007348CF"/>
    <w:rsid w:val="007B26EA"/>
    <w:rsid w:val="007E22D3"/>
    <w:rsid w:val="009B7649"/>
    <w:rsid w:val="00A143B8"/>
    <w:rsid w:val="00AB059B"/>
    <w:rsid w:val="00AD6CE9"/>
    <w:rsid w:val="00C63301"/>
    <w:rsid w:val="00D63933"/>
    <w:rsid w:val="00D64BAC"/>
    <w:rsid w:val="00DC4A2A"/>
    <w:rsid w:val="00E73C33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5</cp:revision>
  <cp:lastPrinted>2012-12-03T16:45:00Z</cp:lastPrinted>
  <dcterms:created xsi:type="dcterms:W3CDTF">2012-12-04T18:03:00Z</dcterms:created>
  <dcterms:modified xsi:type="dcterms:W3CDTF">2012-12-05T23:15:00Z</dcterms:modified>
</cp:coreProperties>
</file>